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15" w:rsidRPr="00011115" w:rsidRDefault="00011115" w:rsidP="00011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экспертизы</w:t>
      </w:r>
    </w:p>
    <w:p w:rsidR="00011115" w:rsidRDefault="00011115" w:rsidP="00011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11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11115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постановления Правительства Приморского края "О внесении изменений в постановление Администрации Приморского края от 27.12.2019 № 918-па "Об утверждении государственной программы Приморского края "Социальная поддержка населения Приморского края на 2020-2027 годы"</w:t>
      </w:r>
    </w:p>
    <w:p w:rsidR="00011115" w:rsidRDefault="00011115" w:rsidP="00011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2C2" w:rsidRPr="009F16B3" w:rsidRDefault="002E22C2" w:rsidP="00BA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0BA" w:rsidRPr="0034271F" w:rsidRDefault="00011115" w:rsidP="001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Обобщённая информация подготовлена</w:t>
      </w:r>
      <w:r w:rsidR="00BA60BA" w:rsidRPr="009F16B3">
        <w:rPr>
          <w:rFonts w:ascii="Times New Roman" w:hAnsi="Times New Roman" w:cs="Times New Roman"/>
          <w:sz w:val="28"/>
          <w:szCs w:val="28"/>
        </w:rPr>
        <w:t xml:space="preserve"> на основании пункта 2 статьи</w:t>
      </w:r>
      <w:r w:rsidR="00135C7C" w:rsidRPr="009F16B3">
        <w:rPr>
          <w:rFonts w:ascii="Times New Roman" w:hAnsi="Times New Roman" w:cs="Times New Roman"/>
          <w:sz w:val="28"/>
          <w:szCs w:val="28"/>
        </w:rPr>
        <w:br/>
      </w:r>
      <w:r w:rsidR="00BA60BA" w:rsidRPr="009F16B3">
        <w:rPr>
          <w:rFonts w:ascii="Times New Roman" w:hAnsi="Times New Roman" w:cs="Times New Roman"/>
          <w:sz w:val="28"/>
          <w:szCs w:val="28"/>
        </w:rPr>
        <w:t>157 Бюджетного кодекса Российской Федерации, пункта 9 статьи 9 Закона Приморского края от 04.08.2011 № 795</w:t>
      </w:r>
      <w:r w:rsidR="004576C6" w:rsidRPr="009F16B3">
        <w:rPr>
          <w:rFonts w:ascii="Times New Roman" w:hAnsi="Times New Roman" w:cs="Times New Roman"/>
          <w:sz w:val="28"/>
          <w:szCs w:val="28"/>
        </w:rPr>
        <w:t>-</w:t>
      </w:r>
      <w:r w:rsidR="00BA60BA" w:rsidRPr="009F16B3">
        <w:rPr>
          <w:rFonts w:ascii="Times New Roman" w:hAnsi="Times New Roman" w:cs="Times New Roman"/>
          <w:sz w:val="28"/>
          <w:szCs w:val="28"/>
        </w:rPr>
        <w:t>КЗ "О Контрольно-счетной палате Приморского края", статьи 55 Закона Приморского края от 02.08.2005</w:t>
      </w:r>
      <w:r w:rsidR="00135C7C" w:rsidRPr="009F16B3">
        <w:rPr>
          <w:rFonts w:ascii="Times New Roman" w:hAnsi="Times New Roman" w:cs="Times New Roman"/>
          <w:sz w:val="28"/>
          <w:szCs w:val="28"/>
        </w:rPr>
        <w:br/>
      </w:r>
      <w:r w:rsidR="00BA60BA" w:rsidRPr="009F16B3">
        <w:rPr>
          <w:rFonts w:ascii="Times New Roman" w:hAnsi="Times New Roman" w:cs="Times New Roman"/>
          <w:sz w:val="28"/>
          <w:szCs w:val="28"/>
        </w:rPr>
        <w:t xml:space="preserve">№ 271-КЗ "О бюджетном устройстве, бюджетном процессе и межбюджетных </w:t>
      </w:r>
      <w:r w:rsidR="00BA60BA" w:rsidRPr="0034271F">
        <w:rPr>
          <w:rFonts w:ascii="Times New Roman" w:hAnsi="Times New Roman" w:cs="Times New Roman"/>
          <w:sz w:val="28"/>
          <w:szCs w:val="28"/>
        </w:rPr>
        <w:t>отношениях в Приморском крае".</w:t>
      </w:r>
    </w:p>
    <w:p w:rsidR="00FC5D11" w:rsidRPr="0034271F" w:rsidRDefault="0017690E" w:rsidP="00E9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1F">
        <w:rPr>
          <w:rFonts w:ascii="Times New Roman" w:hAnsi="Times New Roman" w:cs="Times New Roman"/>
          <w:sz w:val="28"/>
          <w:szCs w:val="28"/>
        </w:rPr>
        <w:t xml:space="preserve">В Контрольно-счетную палату Приморского края </w:t>
      </w:r>
      <w:r w:rsidR="009F658E" w:rsidRPr="0034271F">
        <w:rPr>
          <w:rFonts w:ascii="Times New Roman" w:hAnsi="Times New Roman" w:cs="Times New Roman"/>
          <w:sz w:val="28"/>
          <w:szCs w:val="28"/>
        </w:rPr>
        <w:t>министерством</w:t>
      </w:r>
      <w:r w:rsidR="00135C7C" w:rsidRPr="0034271F">
        <w:rPr>
          <w:rFonts w:ascii="Times New Roman" w:hAnsi="Times New Roman" w:cs="Times New Roman"/>
          <w:sz w:val="28"/>
          <w:szCs w:val="28"/>
        </w:rPr>
        <w:t xml:space="preserve"> труда и социально</w:t>
      </w:r>
      <w:r w:rsidR="009F658E" w:rsidRPr="0034271F">
        <w:rPr>
          <w:rFonts w:ascii="Times New Roman" w:hAnsi="Times New Roman" w:cs="Times New Roman"/>
          <w:sz w:val="28"/>
          <w:szCs w:val="28"/>
        </w:rPr>
        <w:t>й</w:t>
      </w:r>
      <w:r w:rsidR="001E4F7D">
        <w:rPr>
          <w:rFonts w:ascii="Times New Roman" w:hAnsi="Times New Roman" w:cs="Times New Roman"/>
          <w:sz w:val="28"/>
          <w:szCs w:val="28"/>
        </w:rPr>
        <w:t xml:space="preserve"> </w:t>
      </w:r>
      <w:r w:rsidR="009F658E" w:rsidRPr="0034271F">
        <w:rPr>
          <w:rFonts w:ascii="Times New Roman" w:hAnsi="Times New Roman" w:cs="Times New Roman"/>
          <w:sz w:val="28"/>
          <w:szCs w:val="28"/>
        </w:rPr>
        <w:t>политики</w:t>
      </w:r>
      <w:r w:rsidR="00135C7C" w:rsidRPr="0034271F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2F184C" w:rsidRPr="0034271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F658E" w:rsidRPr="0034271F">
        <w:rPr>
          <w:rFonts w:ascii="Times New Roman" w:hAnsi="Times New Roman" w:cs="Times New Roman"/>
          <w:sz w:val="28"/>
          <w:szCs w:val="28"/>
        </w:rPr>
        <w:t>министерство</w:t>
      </w:r>
      <w:r w:rsidR="002F184C" w:rsidRPr="0034271F">
        <w:rPr>
          <w:rFonts w:ascii="Times New Roman" w:hAnsi="Times New Roman" w:cs="Times New Roman"/>
          <w:sz w:val="28"/>
          <w:szCs w:val="28"/>
        </w:rPr>
        <w:t xml:space="preserve">) </w:t>
      </w:r>
      <w:r w:rsidR="00135C7C" w:rsidRPr="0034271F">
        <w:rPr>
          <w:rFonts w:ascii="Times New Roman" w:hAnsi="Times New Roman" w:cs="Times New Roman"/>
          <w:sz w:val="28"/>
          <w:szCs w:val="28"/>
        </w:rPr>
        <w:t>направлен</w:t>
      </w:r>
      <w:r w:rsidR="001E4F7D">
        <w:rPr>
          <w:rFonts w:ascii="Times New Roman" w:hAnsi="Times New Roman" w:cs="Times New Roman"/>
          <w:sz w:val="28"/>
          <w:szCs w:val="28"/>
        </w:rPr>
        <w:t xml:space="preserve"> </w:t>
      </w:r>
      <w:r w:rsidR="00135C7C" w:rsidRPr="0034271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Приморского края "О внесении изменений в постановление Администрации Приморского края </w:t>
      </w:r>
      <w:r w:rsidR="0034271F" w:rsidRPr="0034271F">
        <w:rPr>
          <w:rFonts w:ascii="Times New Roman" w:hAnsi="Times New Roman" w:cs="Times New Roman"/>
          <w:sz w:val="28"/>
          <w:szCs w:val="28"/>
        </w:rPr>
        <w:t xml:space="preserve">от 27.12.2019 № 918-па "Об утверждении государственной программы Приморского края "Социальная поддержка населения Приморского края на 2020-2027 годы" </w:t>
      </w:r>
      <w:r w:rsidRPr="0034271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35C7C" w:rsidRPr="0034271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307D7" w:rsidRPr="0034271F">
        <w:rPr>
          <w:rFonts w:ascii="Times New Roman" w:hAnsi="Times New Roman" w:cs="Times New Roman"/>
          <w:sz w:val="28"/>
          <w:szCs w:val="28"/>
        </w:rPr>
        <w:t>постановления</w:t>
      </w:r>
      <w:r w:rsidRPr="0034271F">
        <w:rPr>
          <w:rFonts w:ascii="Times New Roman" w:hAnsi="Times New Roman" w:cs="Times New Roman"/>
          <w:sz w:val="28"/>
          <w:szCs w:val="28"/>
        </w:rPr>
        <w:t>), для проведения финансово-экономической экспертизы.</w:t>
      </w:r>
    </w:p>
    <w:p w:rsidR="00BB4C73" w:rsidRPr="00BB4C73" w:rsidRDefault="00BB4C73" w:rsidP="00B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73">
        <w:rPr>
          <w:rFonts w:ascii="Times New Roman" w:hAnsi="Times New Roman" w:cs="Times New Roman"/>
          <w:sz w:val="28"/>
          <w:szCs w:val="28"/>
        </w:rPr>
        <w:t>Представленные министерством материалы к проекту постановления содержат достаточный объем информации, обосновывающий изменения.</w:t>
      </w:r>
    </w:p>
    <w:p w:rsidR="00BB4C73" w:rsidRPr="00BB4C73" w:rsidRDefault="00BB4C73" w:rsidP="00B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73">
        <w:rPr>
          <w:rFonts w:ascii="Times New Roman" w:hAnsi="Times New Roman" w:cs="Times New Roman"/>
          <w:sz w:val="28"/>
          <w:szCs w:val="28"/>
        </w:rPr>
        <w:t>Предлагаемые проектом постановления изменения ресурсного обеспечения ГП на 2020-2022 годы в целях соблюдения условий пункта 2 статьи 179 Бюджетного кодекса Российской Федерации соответствуют объемам бюджетных назначений, утвержденных Законом о краевом бюджете соответственно по годам. На 2023 и 2024 годы предлагается снижение объема средств за счет краевого бюджета, на 2025-2027 годы производится корректировка средств краевого бюджета внутри подпрограмм, не затрагивающая общий объем ресурсного обеспечения.</w:t>
      </w:r>
    </w:p>
    <w:p w:rsidR="006C3756" w:rsidRDefault="002D1BBB" w:rsidP="008C1F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5175">
        <w:rPr>
          <w:rFonts w:ascii="Times New Roman" w:hAnsi="Times New Roman" w:cs="Times New Roman"/>
          <w:sz w:val="28"/>
          <w:szCs w:val="28"/>
        </w:rPr>
        <w:t xml:space="preserve">Дополнительно в проекте постановления </w:t>
      </w:r>
      <w:r w:rsidR="009952EB" w:rsidRPr="00B05175">
        <w:rPr>
          <w:rFonts w:ascii="Times New Roman" w:hAnsi="Times New Roman" w:cs="Times New Roman"/>
          <w:sz w:val="28"/>
          <w:szCs w:val="28"/>
        </w:rPr>
        <w:t>в</w:t>
      </w:r>
      <w:r w:rsidR="009952EB" w:rsidRP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несены юридико-</w:t>
      </w:r>
      <w:r w:rsidR="009952EB" w:rsidRPr="0039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правки в раздел </w:t>
      </w:r>
      <w:r w:rsidR="009952EB" w:rsidRPr="00397D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952EB" w:rsidRPr="0039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"Механизм реализации государственной программы"</w:t>
      </w:r>
      <w:r w:rsidR="0099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произведена корректировка целей государственной </w:t>
      </w:r>
      <w:r w:rsidR="009952EB" w:rsidRP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C1FFA" w:rsidRP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22C2" w:rsidRDefault="00BB4C73" w:rsidP="00B05175">
      <w:pPr>
        <w:pStyle w:val="af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B05175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5175">
        <w:rPr>
          <w:rFonts w:ascii="Times New Roman" w:hAnsi="Times New Roman" w:cs="Times New Roman"/>
          <w:sz w:val="28"/>
          <w:szCs w:val="28"/>
        </w:rPr>
        <w:t xml:space="preserve"> реализации в 2019 году мероприятий ГП "Социальная поддержка населения Приморского края на 2013 - 2021 годы"</w:t>
      </w:r>
      <w:r>
        <w:rPr>
          <w:rFonts w:ascii="Times New Roman" w:hAnsi="Times New Roman" w:cs="Times New Roman"/>
          <w:sz w:val="28"/>
          <w:szCs w:val="28"/>
        </w:rPr>
        <w:t xml:space="preserve"> изменены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показатели ГП, а именно</w:t>
      </w:r>
      <w:r w:rsidR="002E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2C2" w:rsidRPr="00B05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дополнены</w:t>
      </w:r>
      <w:r w:rsidR="002E22C2" w:rsidRPr="00B05175">
        <w:rPr>
          <w:rFonts w:ascii="Times New Roman" w:hAnsi="Times New Roman" w:cs="Times New Roman"/>
          <w:sz w:val="28"/>
          <w:szCs w:val="28"/>
        </w:rPr>
        <w:t xml:space="preserve"> новыми</w:t>
      </w:r>
      <w:r w:rsidR="002E22C2">
        <w:rPr>
          <w:rFonts w:ascii="Times New Roman" w:hAnsi="Times New Roman" w:cs="Times New Roman"/>
          <w:sz w:val="28"/>
          <w:szCs w:val="28"/>
        </w:rPr>
        <w:t xml:space="preserve"> показателями, </w:t>
      </w:r>
      <w:r w:rsidR="002E2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актуализированы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2E22C2">
        <w:rPr>
          <w:rFonts w:ascii="Times New Roman" w:hAnsi="Times New Roman" w:cs="Times New Roman"/>
          <w:sz w:val="28"/>
          <w:szCs w:val="28"/>
        </w:rPr>
        <w:t>исключен</w:t>
      </w:r>
      <w:r w:rsidR="002E22C2" w:rsidRPr="00BB4C73">
        <w:rPr>
          <w:rFonts w:ascii="Times New Roman" w:hAnsi="Times New Roman" w:cs="Times New Roman"/>
          <w:sz w:val="28"/>
          <w:szCs w:val="28"/>
        </w:rPr>
        <w:t xml:space="preserve"> показатель в связи с отсутствием мероприятия, способного повлиять на его достижение</w:t>
      </w:r>
      <w:r w:rsidR="002E2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B05175" w:rsidRPr="00B05175">
        <w:rPr>
          <w:rFonts w:ascii="Times New Roman" w:hAnsi="Times New Roman" w:cs="Times New Roman"/>
          <w:sz w:val="28"/>
          <w:szCs w:val="28"/>
        </w:rPr>
        <w:t xml:space="preserve"> произведена корректировка плановых значений целевых показателей</w:t>
      </w:r>
      <w:r w:rsidR="002E22C2">
        <w:rPr>
          <w:rFonts w:ascii="Times New Roman" w:hAnsi="Times New Roman" w:cs="Times New Roman"/>
          <w:sz w:val="28"/>
          <w:szCs w:val="28"/>
        </w:rPr>
        <w:t>,</w:t>
      </w:r>
      <w:r w:rsidR="002E22C2" w:rsidRPr="002E22C2">
        <w:rPr>
          <w:rFonts w:ascii="Times New Roman" w:hAnsi="Times New Roman" w:cs="Times New Roman"/>
          <w:sz w:val="28"/>
          <w:szCs w:val="28"/>
        </w:rPr>
        <w:t xml:space="preserve"> </w:t>
      </w:r>
      <w:r w:rsidR="002E22C2">
        <w:rPr>
          <w:rFonts w:ascii="Times New Roman" w:hAnsi="Times New Roman" w:cs="Times New Roman"/>
          <w:sz w:val="28"/>
          <w:szCs w:val="28"/>
        </w:rPr>
        <w:t>утвержденных ГП</w:t>
      </w:r>
      <w:r w:rsidR="00B05175" w:rsidRPr="00B05175">
        <w:rPr>
          <w:rFonts w:ascii="Times New Roman" w:hAnsi="Times New Roman" w:cs="Times New Roman"/>
          <w:sz w:val="28"/>
          <w:szCs w:val="28"/>
        </w:rPr>
        <w:t>.</w:t>
      </w:r>
      <w:r w:rsidRPr="00BB4C73">
        <w:t xml:space="preserve"> </w:t>
      </w:r>
    </w:p>
    <w:p w:rsidR="00D73346" w:rsidRPr="008762AA" w:rsidRDefault="008C1FFA" w:rsidP="00A84EE9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предлагает привести в соответствие целевые показатели</w:t>
      </w:r>
      <w:r w:rsidR="002E22C2">
        <w:rPr>
          <w:rFonts w:ascii="Times New Roman" w:hAnsi="Times New Roman" w:cs="Times New Roman"/>
          <w:sz w:val="28"/>
          <w:szCs w:val="28"/>
        </w:rPr>
        <w:t>, представленные проектом постановления,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175">
        <w:rPr>
          <w:rFonts w:ascii="Times New Roman" w:hAnsi="Times New Roman" w:cs="Times New Roman"/>
          <w:sz w:val="28"/>
          <w:szCs w:val="28"/>
        </w:rPr>
        <w:t xml:space="preserve">региональных проектов "Старшее поколение" и "Финансовая поддержка семей при рождении детей". </w:t>
      </w:r>
      <w:bookmarkStart w:id="0" w:name="_GoBack"/>
      <w:bookmarkEnd w:id="0"/>
    </w:p>
    <w:sectPr w:rsidR="00D73346" w:rsidRPr="008762AA" w:rsidSect="00062D7D">
      <w:headerReference w:type="default" r:id="rId8"/>
      <w:pgSz w:w="11906" w:h="16838"/>
      <w:pgMar w:top="851" w:right="851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17" w:rsidRDefault="00637217" w:rsidP="006544AC">
      <w:pPr>
        <w:spacing w:after="0" w:line="240" w:lineRule="auto"/>
      </w:pPr>
      <w:r>
        <w:separator/>
      </w:r>
    </w:p>
  </w:endnote>
  <w:endnote w:type="continuationSeparator" w:id="0">
    <w:p w:rsidR="00637217" w:rsidRDefault="00637217" w:rsidP="0065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17" w:rsidRDefault="00637217" w:rsidP="006544AC">
      <w:pPr>
        <w:spacing w:after="0" w:line="240" w:lineRule="auto"/>
      </w:pPr>
      <w:r>
        <w:separator/>
      </w:r>
    </w:p>
  </w:footnote>
  <w:footnote w:type="continuationSeparator" w:id="0">
    <w:p w:rsidR="00637217" w:rsidRDefault="00637217" w:rsidP="0065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37708"/>
      <w:docPartObj>
        <w:docPartGallery w:val="Page Numbers (Top of Page)"/>
        <w:docPartUnique/>
      </w:docPartObj>
    </w:sdtPr>
    <w:sdtEndPr/>
    <w:sdtContent>
      <w:p w:rsidR="00637217" w:rsidRDefault="00190A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217" w:rsidRDefault="006372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14D"/>
    <w:multiLevelType w:val="multilevel"/>
    <w:tmpl w:val="746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95793"/>
    <w:multiLevelType w:val="hybridMultilevel"/>
    <w:tmpl w:val="FA089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EB0"/>
    <w:rsid w:val="00003EF8"/>
    <w:rsid w:val="00011115"/>
    <w:rsid w:val="0001738D"/>
    <w:rsid w:val="00022D6C"/>
    <w:rsid w:val="0002617B"/>
    <w:rsid w:val="00033686"/>
    <w:rsid w:val="00037D3E"/>
    <w:rsid w:val="0004025C"/>
    <w:rsid w:val="000514B5"/>
    <w:rsid w:val="00053B2C"/>
    <w:rsid w:val="00054091"/>
    <w:rsid w:val="00055413"/>
    <w:rsid w:val="00062AC2"/>
    <w:rsid w:val="00062D7D"/>
    <w:rsid w:val="0006625E"/>
    <w:rsid w:val="00067B53"/>
    <w:rsid w:val="00075961"/>
    <w:rsid w:val="00082CA7"/>
    <w:rsid w:val="00084240"/>
    <w:rsid w:val="00094788"/>
    <w:rsid w:val="00095041"/>
    <w:rsid w:val="000A1275"/>
    <w:rsid w:val="000C024C"/>
    <w:rsid w:val="000D7139"/>
    <w:rsid w:val="000E2133"/>
    <w:rsid w:val="000E2BA0"/>
    <w:rsid w:val="000E7C00"/>
    <w:rsid w:val="000F12F8"/>
    <w:rsid w:val="00107960"/>
    <w:rsid w:val="001110D7"/>
    <w:rsid w:val="00117EC0"/>
    <w:rsid w:val="00121005"/>
    <w:rsid w:val="0013180A"/>
    <w:rsid w:val="00135C7C"/>
    <w:rsid w:val="001543CA"/>
    <w:rsid w:val="00160395"/>
    <w:rsid w:val="001624C4"/>
    <w:rsid w:val="00163D28"/>
    <w:rsid w:val="00165F24"/>
    <w:rsid w:val="00167703"/>
    <w:rsid w:val="0017448E"/>
    <w:rsid w:val="0017690E"/>
    <w:rsid w:val="00180415"/>
    <w:rsid w:val="00186174"/>
    <w:rsid w:val="00187D56"/>
    <w:rsid w:val="00190A0A"/>
    <w:rsid w:val="0019724A"/>
    <w:rsid w:val="001C318E"/>
    <w:rsid w:val="001C42E4"/>
    <w:rsid w:val="001D524A"/>
    <w:rsid w:val="001E4F7D"/>
    <w:rsid w:val="002007D8"/>
    <w:rsid w:val="002071D6"/>
    <w:rsid w:val="00212DA5"/>
    <w:rsid w:val="00213E4B"/>
    <w:rsid w:val="00216404"/>
    <w:rsid w:val="00217A68"/>
    <w:rsid w:val="0022148F"/>
    <w:rsid w:val="002219E7"/>
    <w:rsid w:val="00233D2E"/>
    <w:rsid w:val="00235E36"/>
    <w:rsid w:val="0025329F"/>
    <w:rsid w:val="00257B90"/>
    <w:rsid w:val="00260550"/>
    <w:rsid w:val="00263250"/>
    <w:rsid w:val="002637CC"/>
    <w:rsid w:val="00272710"/>
    <w:rsid w:val="0027423D"/>
    <w:rsid w:val="00283D8C"/>
    <w:rsid w:val="0029388D"/>
    <w:rsid w:val="002973BE"/>
    <w:rsid w:val="002A1750"/>
    <w:rsid w:val="002A24A6"/>
    <w:rsid w:val="002A389C"/>
    <w:rsid w:val="002A6919"/>
    <w:rsid w:val="002A798C"/>
    <w:rsid w:val="002B5DA9"/>
    <w:rsid w:val="002C1C5E"/>
    <w:rsid w:val="002D1BBB"/>
    <w:rsid w:val="002D5EB0"/>
    <w:rsid w:val="002D6C5D"/>
    <w:rsid w:val="002E22C2"/>
    <w:rsid w:val="002E2DC2"/>
    <w:rsid w:val="002E44D7"/>
    <w:rsid w:val="002F184C"/>
    <w:rsid w:val="003001FB"/>
    <w:rsid w:val="00311621"/>
    <w:rsid w:val="0031177E"/>
    <w:rsid w:val="00312211"/>
    <w:rsid w:val="0034271F"/>
    <w:rsid w:val="00342BF5"/>
    <w:rsid w:val="00343563"/>
    <w:rsid w:val="00356D05"/>
    <w:rsid w:val="00361489"/>
    <w:rsid w:val="00373EB1"/>
    <w:rsid w:val="003807CA"/>
    <w:rsid w:val="003853BB"/>
    <w:rsid w:val="0038608C"/>
    <w:rsid w:val="003977B9"/>
    <w:rsid w:val="00397D13"/>
    <w:rsid w:val="003A09C8"/>
    <w:rsid w:val="003A474E"/>
    <w:rsid w:val="003C22FE"/>
    <w:rsid w:val="003D27DE"/>
    <w:rsid w:val="003E4EFD"/>
    <w:rsid w:val="003F2716"/>
    <w:rsid w:val="003F275F"/>
    <w:rsid w:val="003F3678"/>
    <w:rsid w:val="003F5B08"/>
    <w:rsid w:val="003F74E2"/>
    <w:rsid w:val="003F788B"/>
    <w:rsid w:val="00413152"/>
    <w:rsid w:val="004248E4"/>
    <w:rsid w:val="0043395E"/>
    <w:rsid w:val="0045270E"/>
    <w:rsid w:val="0045286B"/>
    <w:rsid w:val="004576C6"/>
    <w:rsid w:val="00471688"/>
    <w:rsid w:val="00477F8D"/>
    <w:rsid w:val="004910C1"/>
    <w:rsid w:val="004A6681"/>
    <w:rsid w:val="004B665C"/>
    <w:rsid w:val="004D30F2"/>
    <w:rsid w:val="004E4A02"/>
    <w:rsid w:val="004F2061"/>
    <w:rsid w:val="004F44F6"/>
    <w:rsid w:val="00500631"/>
    <w:rsid w:val="00504FCB"/>
    <w:rsid w:val="00505B41"/>
    <w:rsid w:val="00512519"/>
    <w:rsid w:val="0053038C"/>
    <w:rsid w:val="00534E51"/>
    <w:rsid w:val="00535797"/>
    <w:rsid w:val="00540E32"/>
    <w:rsid w:val="0054281A"/>
    <w:rsid w:val="005464FB"/>
    <w:rsid w:val="005524AD"/>
    <w:rsid w:val="00561041"/>
    <w:rsid w:val="005617B3"/>
    <w:rsid w:val="00585D69"/>
    <w:rsid w:val="00591F6D"/>
    <w:rsid w:val="00592CC8"/>
    <w:rsid w:val="00594AE1"/>
    <w:rsid w:val="00594D63"/>
    <w:rsid w:val="005A63E7"/>
    <w:rsid w:val="005B0B17"/>
    <w:rsid w:val="005B335B"/>
    <w:rsid w:val="005B343B"/>
    <w:rsid w:val="005C5A71"/>
    <w:rsid w:val="005D457B"/>
    <w:rsid w:val="005D6051"/>
    <w:rsid w:val="005E5C78"/>
    <w:rsid w:val="005F51B3"/>
    <w:rsid w:val="005F7729"/>
    <w:rsid w:val="0060083C"/>
    <w:rsid w:val="0060675B"/>
    <w:rsid w:val="00611485"/>
    <w:rsid w:val="00613172"/>
    <w:rsid w:val="00615D89"/>
    <w:rsid w:val="00622BDF"/>
    <w:rsid w:val="00632423"/>
    <w:rsid w:val="00637217"/>
    <w:rsid w:val="0063738C"/>
    <w:rsid w:val="0064367F"/>
    <w:rsid w:val="00645D10"/>
    <w:rsid w:val="0064699A"/>
    <w:rsid w:val="00646BEA"/>
    <w:rsid w:val="006502E5"/>
    <w:rsid w:val="0065084B"/>
    <w:rsid w:val="006544AC"/>
    <w:rsid w:val="00662A39"/>
    <w:rsid w:val="0067220C"/>
    <w:rsid w:val="00673FD9"/>
    <w:rsid w:val="0068205F"/>
    <w:rsid w:val="0069027E"/>
    <w:rsid w:val="00690306"/>
    <w:rsid w:val="00694016"/>
    <w:rsid w:val="006A3235"/>
    <w:rsid w:val="006B061D"/>
    <w:rsid w:val="006B2034"/>
    <w:rsid w:val="006C3756"/>
    <w:rsid w:val="006D028E"/>
    <w:rsid w:val="006D3BB4"/>
    <w:rsid w:val="006E281E"/>
    <w:rsid w:val="006E41DF"/>
    <w:rsid w:val="006E5141"/>
    <w:rsid w:val="006E7CF8"/>
    <w:rsid w:val="00701BB6"/>
    <w:rsid w:val="007115BD"/>
    <w:rsid w:val="00712B59"/>
    <w:rsid w:val="00716056"/>
    <w:rsid w:val="0071625A"/>
    <w:rsid w:val="007168C0"/>
    <w:rsid w:val="007307D7"/>
    <w:rsid w:val="007367A8"/>
    <w:rsid w:val="00737C8B"/>
    <w:rsid w:val="00742293"/>
    <w:rsid w:val="0074263E"/>
    <w:rsid w:val="0074712C"/>
    <w:rsid w:val="0076250E"/>
    <w:rsid w:val="00765EA6"/>
    <w:rsid w:val="00777C74"/>
    <w:rsid w:val="007A18C2"/>
    <w:rsid w:val="007B28F1"/>
    <w:rsid w:val="007B583B"/>
    <w:rsid w:val="007C48FC"/>
    <w:rsid w:val="007E4EA9"/>
    <w:rsid w:val="00805301"/>
    <w:rsid w:val="008056DE"/>
    <w:rsid w:val="008128B3"/>
    <w:rsid w:val="0081647F"/>
    <w:rsid w:val="00833652"/>
    <w:rsid w:val="0083442F"/>
    <w:rsid w:val="0084464B"/>
    <w:rsid w:val="0085365E"/>
    <w:rsid w:val="008742C0"/>
    <w:rsid w:val="00874607"/>
    <w:rsid w:val="008762AA"/>
    <w:rsid w:val="0087764E"/>
    <w:rsid w:val="00880D62"/>
    <w:rsid w:val="00884204"/>
    <w:rsid w:val="0089285E"/>
    <w:rsid w:val="0089331C"/>
    <w:rsid w:val="008948E4"/>
    <w:rsid w:val="00895F3D"/>
    <w:rsid w:val="008A2CC8"/>
    <w:rsid w:val="008A56AE"/>
    <w:rsid w:val="008A7A2B"/>
    <w:rsid w:val="008B7C49"/>
    <w:rsid w:val="008C1A7C"/>
    <w:rsid w:val="008C1FFA"/>
    <w:rsid w:val="008C443E"/>
    <w:rsid w:val="008D23D2"/>
    <w:rsid w:val="008D7BF0"/>
    <w:rsid w:val="008E1DFA"/>
    <w:rsid w:val="0090650C"/>
    <w:rsid w:val="009207B5"/>
    <w:rsid w:val="00922D43"/>
    <w:rsid w:val="00923105"/>
    <w:rsid w:val="00931686"/>
    <w:rsid w:val="00932D01"/>
    <w:rsid w:val="009405BB"/>
    <w:rsid w:val="009505F5"/>
    <w:rsid w:val="009538D9"/>
    <w:rsid w:val="00965ECB"/>
    <w:rsid w:val="00972687"/>
    <w:rsid w:val="0097787A"/>
    <w:rsid w:val="009836D8"/>
    <w:rsid w:val="009910CE"/>
    <w:rsid w:val="009952EB"/>
    <w:rsid w:val="009A3256"/>
    <w:rsid w:val="009A6C63"/>
    <w:rsid w:val="009B336F"/>
    <w:rsid w:val="009B777C"/>
    <w:rsid w:val="009C0130"/>
    <w:rsid w:val="009D4095"/>
    <w:rsid w:val="009E7E0D"/>
    <w:rsid w:val="009F16B3"/>
    <w:rsid w:val="009F2265"/>
    <w:rsid w:val="009F3776"/>
    <w:rsid w:val="009F658E"/>
    <w:rsid w:val="00A113FC"/>
    <w:rsid w:val="00A15ED4"/>
    <w:rsid w:val="00A1712A"/>
    <w:rsid w:val="00A17810"/>
    <w:rsid w:val="00A269A9"/>
    <w:rsid w:val="00A33C5F"/>
    <w:rsid w:val="00A52871"/>
    <w:rsid w:val="00A54D61"/>
    <w:rsid w:val="00A636EC"/>
    <w:rsid w:val="00A65B0F"/>
    <w:rsid w:val="00A678AD"/>
    <w:rsid w:val="00A76B99"/>
    <w:rsid w:val="00A84EE9"/>
    <w:rsid w:val="00A84FB1"/>
    <w:rsid w:val="00A92843"/>
    <w:rsid w:val="00AB772C"/>
    <w:rsid w:val="00AC558E"/>
    <w:rsid w:val="00AD079C"/>
    <w:rsid w:val="00AD26FB"/>
    <w:rsid w:val="00AD6CB5"/>
    <w:rsid w:val="00AE5EC0"/>
    <w:rsid w:val="00B05175"/>
    <w:rsid w:val="00B15A78"/>
    <w:rsid w:val="00B20971"/>
    <w:rsid w:val="00B2215B"/>
    <w:rsid w:val="00B24212"/>
    <w:rsid w:val="00B27C40"/>
    <w:rsid w:val="00B33343"/>
    <w:rsid w:val="00B343C7"/>
    <w:rsid w:val="00B73AAF"/>
    <w:rsid w:val="00B85F7C"/>
    <w:rsid w:val="00B870D0"/>
    <w:rsid w:val="00B87EFB"/>
    <w:rsid w:val="00B91BA4"/>
    <w:rsid w:val="00BA60BA"/>
    <w:rsid w:val="00BA7AB7"/>
    <w:rsid w:val="00BB4C73"/>
    <w:rsid w:val="00BB7081"/>
    <w:rsid w:val="00BC203F"/>
    <w:rsid w:val="00BE5C1D"/>
    <w:rsid w:val="00BE7A69"/>
    <w:rsid w:val="00BF1CD0"/>
    <w:rsid w:val="00BF3DE7"/>
    <w:rsid w:val="00C00595"/>
    <w:rsid w:val="00C138DF"/>
    <w:rsid w:val="00C1634F"/>
    <w:rsid w:val="00C235D2"/>
    <w:rsid w:val="00C355C8"/>
    <w:rsid w:val="00C36024"/>
    <w:rsid w:val="00C44695"/>
    <w:rsid w:val="00C44FFA"/>
    <w:rsid w:val="00C45097"/>
    <w:rsid w:val="00C451FE"/>
    <w:rsid w:val="00C5413D"/>
    <w:rsid w:val="00C55553"/>
    <w:rsid w:val="00C55E01"/>
    <w:rsid w:val="00C56632"/>
    <w:rsid w:val="00C7584E"/>
    <w:rsid w:val="00C803C8"/>
    <w:rsid w:val="00C80B5D"/>
    <w:rsid w:val="00C87400"/>
    <w:rsid w:val="00C879C3"/>
    <w:rsid w:val="00C940EA"/>
    <w:rsid w:val="00CA0581"/>
    <w:rsid w:val="00CA2C16"/>
    <w:rsid w:val="00CA435E"/>
    <w:rsid w:val="00CA4AC0"/>
    <w:rsid w:val="00CB3B79"/>
    <w:rsid w:val="00CC2917"/>
    <w:rsid w:val="00CC386F"/>
    <w:rsid w:val="00CC5186"/>
    <w:rsid w:val="00CC67DA"/>
    <w:rsid w:val="00CC744E"/>
    <w:rsid w:val="00CD0E36"/>
    <w:rsid w:val="00CD13DE"/>
    <w:rsid w:val="00CE1267"/>
    <w:rsid w:val="00CF46C1"/>
    <w:rsid w:val="00CF532B"/>
    <w:rsid w:val="00D00038"/>
    <w:rsid w:val="00D14207"/>
    <w:rsid w:val="00D15448"/>
    <w:rsid w:val="00D21219"/>
    <w:rsid w:val="00D2238C"/>
    <w:rsid w:val="00D2299A"/>
    <w:rsid w:val="00D275F4"/>
    <w:rsid w:val="00D32CFC"/>
    <w:rsid w:val="00D43CC4"/>
    <w:rsid w:val="00D563F0"/>
    <w:rsid w:val="00D5713A"/>
    <w:rsid w:val="00D649D9"/>
    <w:rsid w:val="00D73346"/>
    <w:rsid w:val="00D77458"/>
    <w:rsid w:val="00D86D87"/>
    <w:rsid w:val="00DC0586"/>
    <w:rsid w:val="00DC355B"/>
    <w:rsid w:val="00DC7321"/>
    <w:rsid w:val="00DC7E46"/>
    <w:rsid w:val="00DD5E71"/>
    <w:rsid w:val="00DE4B65"/>
    <w:rsid w:val="00DE7298"/>
    <w:rsid w:val="00DE7D06"/>
    <w:rsid w:val="00DF6B75"/>
    <w:rsid w:val="00E00491"/>
    <w:rsid w:val="00E07333"/>
    <w:rsid w:val="00E11864"/>
    <w:rsid w:val="00E1423B"/>
    <w:rsid w:val="00E17607"/>
    <w:rsid w:val="00E24DD2"/>
    <w:rsid w:val="00E34E0A"/>
    <w:rsid w:val="00E3713B"/>
    <w:rsid w:val="00E44248"/>
    <w:rsid w:val="00E56D58"/>
    <w:rsid w:val="00E62E83"/>
    <w:rsid w:val="00E71B35"/>
    <w:rsid w:val="00E7611A"/>
    <w:rsid w:val="00E9450C"/>
    <w:rsid w:val="00EA01B2"/>
    <w:rsid w:val="00EA2CF4"/>
    <w:rsid w:val="00EA3774"/>
    <w:rsid w:val="00EA71DB"/>
    <w:rsid w:val="00EB019A"/>
    <w:rsid w:val="00EB04D6"/>
    <w:rsid w:val="00EB1875"/>
    <w:rsid w:val="00EB4549"/>
    <w:rsid w:val="00EB60F2"/>
    <w:rsid w:val="00EC0247"/>
    <w:rsid w:val="00EC7C5D"/>
    <w:rsid w:val="00ED12BC"/>
    <w:rsid w:val="00ED7521"/>
    <w:rsid w:val="00EE094A"/>
    <w:rsid w:val="00EF4FD1"/>
    <w:rsid w:val="00F1182D"/>
    <w:rsid w:val="00F14B5A"/>
    <w:rsid w:val="00F332AB"/>
    <w:rsid w:val="00F349C7"/>
    <w:rsid w:val="00F400B3"/>
    <w:rsid w:val="00F4068F"/>
    <w:rsid w:val="00F42FE4"/>
    <w:rsid w:val="00F51D41"/>
    <w:rsid w:val="00F56B76"/>
    <w:rsid w:val="00F61D0A"/>
    <w:rsid w:val="00F72D76"/>
    <w:rsid w:val="00FA66A7"/>
    <w:rsid w:val="00FC5D11"/>
    <w:rsid w:val="00FD5B11"/>
    <w:rsid w:val="00FE63AA"/>
    <w:rsid w:val="00FE77C8"/>
    <w:rsid w:val="00FF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51790-DFBB-4E46-B211-3E6FBD8F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AC"/>
  </w:style>
  <w:style w:type="paragraph" w:styleId="a7">
    <w:name w:val="footer"/>
    <w:basedOn w:val="a"/>
    <w:link w:val="a8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AC"/>
  </w:style>
  <w:style w:type="paragraph" w:customStyle="1" w:styleId="tekstob">
    <w:name w:val="tekstob"/>
    <w:basedOn w:val="a"/>
    <w:rsid w:val="001C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A4A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4A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4AC0"/>
    <w:rPr>
      <w:vertAlign w:val="superscript"/>
    </w:rPr>
  </w:style>
  <w:style w:type="character" w:styleId="ad">
    <w:name w:val="Hyperlink"/>
    <w:basedOn w:val="a0"/>
    <w:uiPriority w:val="99"/>
    <w:unhideWhenUsed/>
    <w:rsid w:val="00CA4A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C42E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E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9883-7EE5-4D6F-8146-A0EBA9C0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55</cp:revision>
  <cp:lastPrinted>2020-04-06T02:08:00Z</cp:lastPrinted>
  <dcterms:created xsi:type="dcterms:W3CDTF">2020-03-27T05:02:00Z</dcterms:created>
  <dcterms:modified xsi:type="dcterms:W3CDTF">2020-06-11T04:46:00Z</dcterms:modified>
</cp:coreProperties>
</file>