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FD" w:rsidRDefault="00F74EFD" w:rsidP="00A705BA">
      <w:pPr>
        <w:spacing w:line="240" w:lineRule="auto"/>
        <w:ind w:right="-284" w:firstLine="0"/>
        <w:rPr>
          <w:szCs w:val="28"/>
        </w:rPr>
      </w:pPr>
    </w:p>
    <w:p w:rsidR="00AE545B" w:rsidRPr="00AE545B" w:rsidRDefault="00AE545B" w:rsidP="00AE545B">
      <w:pPr>
        <w:spacing w:line="240" w:lineRule="auto"/>
        <w:ind w:right="-284" w:firstLine="0"/>
        <w:jc w:val="center"/>
        <w:rPr>
          <w:b/>
          <w:sz w:val="27"/>
          <w:szCs w:val="28"/>
        </w:rPr>
      </w:pPr>
      <w:r w:rsidRPr="00AE545B">
        <w:rPr>
          <w:b/>
          <w:sz w:val="27"/>
          <w:szCs w:val="28"/>
        </w:rPr>
        <w:t>Информация</w:t>
      </w:r>
    </w:p>
    <w:p w:rsidR="00A705BA" w:rsidRDefault="00AE545B" w:rsidP="00AE545B">
      <w:pPr>
        <w:spacing w:line="240" w:lineRule="auto"/>
        <w:ind w:right="-284" w:firstLine="0"/>
        <w:jc w:val="center"/>
        <w:rPr>
          <w:b/>
          <w:sz w:val="27"/>
          <w:szCs w:val="28"/>
        </w:rPr>
      </w:pPr>
      <w:r w:rsidRPr="00AE545B">
        <w:rPr>
          <w:b/>
          <w:sz w:val="27"/>
          <w:szCs w:val="28"/>
        </w:rPr>
        <w:t>о результатах контрольного мероприятия</w:t>
      </w:r>
      <w:r>
        <w:rPr>
          <w:b/>
          <w:sz w:val="27"/>
          <w:szCs w:val="28"/>
        </w:rPr>
        <w:t xml:space="preserve"> </w:t>
      </w:r>
      <w:r w:rsidRPr="00AE545B">
        <w:rPr>
          <w:b/>
          <w:sz w:val="27"/>
          <w:szCs w:val="28"/>
        </w:rPr>
        <w:t>«Проверка результативности и целевого использования средств, выделенных из краевого бюджета и иных источников на обеспечение деятельности краевых государственных бюджетных учреждений социального обслуживания (психоневрологических интернатов) за 2018 год и текущий период 2019 года»</w:t>
      </w:r>
    </w:p>
    <w:p w:rsidR="00AE545B" w:rsidRPr="00AE545B" w:rsidRDefault="00AE545B" w:rsidP="00AE545B">
      <w:pPr>
        <w:spacing w:line="240" w:lineRule="auto"/>
        <w:ind w:right="-284" w:firstLine="0"/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____________________________________________________________________</w:t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  <w:r>
        <w:rPr>
          <w:b/>
          <w:sz w:val="27"/>
          <w:szCs w:val="28"/>
        </w:rPr>
        <w:softHyphen/>
      </w:r>
    </w:p>
    <w:p w:rsidR="00160914" w:rsidRPr="00147123" w:rsidRDefault="00AE545B" w:rsidP="00160914">
      <w:pPr>
        <w:spacing w:line="240" w:lineRule="auto"/>
        <w:rPr>
          <w:snapToGrid w:val="0"/>
          <w:sz w:val="27"/>
          <w:szCs w:val="28"/>
        </w:rPr>
      </w:pPr>
      <w:r>
        <w:rPr>
          <w:sz w:val="27"/>
          <w:szCs w:val="28"/>
        </w:rPr>
        <w:t>Контрольное мероприятие проведено в соответствии с п. 2.3.3 плана работы Контрольно-счетной палаты Приморского края на 2019 год.  П</w:t>
      </w:r>
      <w:r w:rsidR="00160914" w:rsidRPr="00147123">
        <w:rPr>
          <w:snapToGrid w:val="0"/>
          <w:sz w:val="27"/>
          <w:szCs w:val="28"/>
        </w:rPr>
        <w:t xml:space="preserve">о результатам </w:t>
      </w:r>
      <w:r>
        <w:rPr>
          <w:snapToGrid w:val="0"/>
          <w:sz w:val="27"/>
          <w:szCs w:val="28"/>
        </w:rPr>
        <w:t xml:space="preserve">проверки </w:t>
      </w:r>
      <w:r w:rsidR="00160914" w:rsidRPr="00147123">
        <w:rPr>
          <w:snapToGrid w:val="0"/>
          <w:sz w:val="27"/>
          <w:szCs w:val="28"/>
        </w:rPr>
        <w:t>установлено следующее.</w:t>
      </w:r>
    </w:p>
    <w:p w:rsidR="00160914" w:rsidRPr="00147123" w:rsidRDefault="00304973" w:rsidP="00910883">
      <w:pPr>
        <w:pStyle w:val="af3"/>
        <w:spacing w:after="0"/>
        <w:ind w:firstLine="709"/>
        <w:contextualSpacing/>
        <w:jc w:val="both"/>
        <w:rPr>
          <w:sz w:val="27"/>
          <w:szCs w:val="28"/>
          <w:lang w:val="ru-RU"/>
        </w:rPr>
      </w:pPr>
      <w:r w:rsidRPr="00304973">
        <w:rPr>
          <w:sz w:val="27"/>
          <w:szCs w:val="28"/>
          <w:lang w:val="ru-RU"/>
        </w:rPr>
        <w:t>Результаты к</w:t>
      </w:r>
      <w:r w:rsidR="001567F6" w:rsidRPr="00304973">
        <w:rPr>
          <w:sz w:val="27"/>
          <w:szCs w:val="28"/>
          <w:lang w:val="ru-RU"/>
        </w:rPr>
        <w:t>онтрольны</w:t>
      </w:r>
      <w:r w:rsidRPr="00304973">
        <w:rPr>
          <w:sz w:val="27"/>
          <w:szCs w:val="28"/>
          <w:lang w:val="ru-RU"/>
        </w:rPr>
        <w:t>х</w:t>
      </w:r>
      <w:r w:rsidR="001567F6" w:rsidRPr="00304973">
        <w:rPr>
          <w:sz w:val="27"/>
          <w:szCs w:val="28"/>
          <w:lang w:val="ru-RU"/>
        </w:rPr>
        <w:t xml:space="preserve"> мероприяти</w:t>
      </w:r>
      <w:r w:rsidRPr="00304973">
        <w:rPr>
          <w:sz w:val="27"/>
          <w:szCs w:val="28"/>
          <w:lang w:val="ru-RU"/>
        </w:rPr>
        <w:t>й</w:t>
      </w:r>
      <w:r w:rsidR="001567F6" w:rsidRPr="00304973">
        <w:rPr>
          <w:sz w:val="27"/>
          <w:szCs w:val="28"/>
          <w:lang w:val="ru-RU"/>
        </w:rPr>
        <w:t xml:space="preserve"> </w:t>
      </w:r>
      <w:r w:rsidRPr="00304973">
        <w:rPr>
          <w:sz w:val="27"/>
          <w:szCs w:val="28"/>
          <w:lang w:val="ru-RU"/>
        </w:rPr>
        <w:t>указывают</w:t>
      </w:r>
      <w:r w:rsidR="00910883" w:rsidRPr="00304973">
        <w:rPr>
          <w:sz w:val="27"/>
          <w:szCs w:val="28"/>
          <w:lang w:val="ru-RU"/>
        </w:rPr>
        <w:t xml:space="preserve"> на </w:t>
      </w:r>
      <w:r w:rsidR="00910883" w:rsidRPr="00304973">
        <w:rPr>
          <w:sz w:val="27"/>
          <w:szCs w:val="28"/>
        </w:rPr>
        <w:t>н</w:t>
      </w:r>
      <w:r w:rsidR="00160914" w:rsidRPr="00304973">
        <w:rPr>
          <w:sz w:val="27"/>
          <w:szCs w:val="28"/>
        </w:rPr>
        <w:t>есоблюдение</w:t>
      </w:r>
      <w:r w:rsidR="00160914" w:rsidRPr="00147123">
        <w:rPr>
          <w:sz w:val="27"/>
          <w:szCs w:val="28"/>
        </w:rPr>
        <w:t xml:space="preserve"> нормативов обеспечения площадью жилых помещений при предоставлении социальных услуг </w:t>
      </w:r>
      <w:r w:rsidR="00910883" w:rsidRPr="00147123">
        <w:rPr>
          <w:sz w:val="27"/>
          <w:szCs w:val="28"/>
          <w:lang w:val="ru-RU"/>
        </w:rPr>
        <w:t>(</w:t>
      </w:r>
      <w:r w:rsidR="00160914" w:rsidRPr="00147123">
        <w:rPr>
          <w:sz w:val="27"/>
          <w:szCs w:val="28"/>
        </w:rPr>
        <w:t xml:space="preserve">в 4 учреждениях (50 %) из 8 интернатов, </w:t>
      </w:r>
      <w:r w:rsidR="001567F6" w:rsidRPr="00147123">
        <w:rPr>
          <w:sz w:val="27"/>
          <w:szCs w:val="28"/>
        </w:rPr>
        <w:t xml:space="preserve">где </w:t>
      </w:r>
      <w:r w:rsidR="00160914" w:rsidRPr="00147123">
        <w:rPr>
          <w:bCs/>
          <w:sz w:val="27"/>
          <w:szCs w:val="28"/>
        </w:rPr>
        <w:t xml:space="preserve">норма обеспечения жилой площадью </w:t>
      </w:r>
      <w:r w:rsidR="001567F6" w:rsidRPr="00147123">
        <w:rPr>
          <w:bCs/>
          <w:sz w:val="27"/>
          <w:szCs w:val="28"/>
        </w:rPr>
        <w:t xml:space="preserve">сложилась </w:t>
      </w:r>
      <w:r w:rsidR="00160914" w:rsidRPr="00147123">
        <w:rPr>
          <w:sz w:val="27"/>
          <w:szCs w:val="28"/>
        </w:rPr>
        <w:t>ниже утвержденного норматива в 1,9 и 1,2 раза (</w:t>
      </w:r>
      <w:r w:rsidR="00160914" w:rsidRPr="00147123">
        <w:rPr>
          <w:color w:val="000000"/>
          <w:sz w:val="27"/>
          <w:szCs w:val="28"/>
        </w:rPr>
        <w:t>КГБУСО «</w:t>
      </w:r>
      <w:proofErr w:type="spellStart"/>
      <w:r w:rsidR="00160914" w:rsidRPr="00147123">
        <w:rPr>
          <w:bCs/>
          <w:color w:val="000000"/>
          <w:sz w:val="27"/>
          <w:szCs w:val="28"/>
        </w:rPr>
        <w:t>Липовецкий</w:t>
      </w:r>
      <w:proofErr w:type="spellEnd"/>
      <w:r w:rsidR="00160914" w:rsidRPr="00147123">
        <w:rPr>
          <w:bCs/>
          <w:color w:val="000000"/>
          <w:sz w:val="27"/>
          <w:szCs w:val="28"/>
        </w:rPr>
        <w:t xml:space="preserve"> </w:t>
      </w:r>
      <w:r w:rsidR="00160914" w:rsidRPr="00147123">
        <w:rPr>
          <w:color w:val="000000"/>
          <w:sz w:val="27"/>
          <w:szCs w:val="28"/>
        </w:rPr>
        <w:t>психоневрологический интернат»</w:t>
      </w:r>
      <w:r w:rsidR="00343D0B">
        <w:rPr>
          <w:color w:val="000000"/>
          <w:sz w:val="27"/>
          <w:szCs w:val="28"/>
          <w:lang w:val="ru-RU"/>
        </w:rPr>
        <w:t>,</w:t>
      </w:r>
      <w:r w:rsidR="00160914" w:rsidRPr="00147123">
        <w:rPr>
          <w:color w:val="000000"/>
          <w:sz w:val="27"/>
          <w:szCs w:val="28"/>
        </w:rPr>
        <w:t xml:space="preserve"> КГБУСО </w:t>
      </w:r>
      <w:r w:rsidR="00160914" w:rsidRPr="00147123">
        <w:rPr>
          <w:bCs/>
          <w:color w:val="000000"/>
          <w:sz w:val="27"/>
          <w:szCs w:val="28"/>
        </w:rPr>
        <w:t>«Партизанский психоневрологический интернат»</w:t>
      </w:r>
      <w:r w:rsidR="00343D0B">
        <w:rPr>
          <w:bCs/>
          <w:color w:val="000000"/>
          <w:sz w:val="27"/>
          <w:szCs w:val="28"/>
          <w:lang w:val="ru-RU"/>
        </w:rPr>
        <w:t>,</w:t>
      </w:r>
      <w:r w:rsidR="00160914" w:rsidRPr="00147123">
        <w:rPr>
          <w:bCs/>
          <w:color w:val="000000"/>
          <w:sz w:val="27"/>
          <w:szCs w:val="28"/>
        </w:rPr>
        <w:t xml:space="preserve"> </w:t>
      </w:r>
      <w:r w:rsidR="00160914" w:rsidRPr="00147123">
        <w:rPr>
          <w:color w:val="000000"/>
          <w:sz w:val="27"/>
          <w:szCs w:val="28"/>
        </w:rPr>
        <w:t>КГБУСО «</w:t>
      </w:r>
      <w:proofErr w:type="spellStart"/>
      <w:r w:rsidR="00160914" w:rsidRPr="00147123">
        <w:rPr>
          <w:bCs/>
          <w:color w:val="000000"/>
          <w:sz w:val="27"/>
          <w:szCs w:val="28"/>
        </w:rPr>
        <w:t>Раздольненский</w:t>
      </w:r>
      <w:proofErr w:type="spellEnd"/>
      <w:r w:rsidR="00160914" w:rsidRPr="00147123">
        <w:rPr>
          <w:color w:val="000000"/>
          <w:sz w:val="27"/>
          <w:szCs w:val="28"/>
        </w:rPr>
        <w:t xml:space="preserve"> психоневрологический интернат»</w:t>
      </w:r>
      <w:r w:rsidR="00343D0B">
        <w:rPr>
          <w:color w:val="000000"/>
          <w:sz w:val="27"/>
          <w:szCs w:val="28"/>
          <w:lang w:val="ru-RU"/>
        </w:rPr>
        <w:t>,</w:t>
      </w:r>
      <w:r w:rsidR="00160914" w:rsidRPr="00147123">
        <w:rPr>
          <w:color w:val="000000"/>
          <w:sz w:val="27"/>
          <w:szCs w:val="28"/>
        </w:rPr>
        <w:t xml:space="preserve"> КГБУСО «</w:t>
      </w:r>
      <w:proofErr w:type="spellStart"/>
      <w:r w:rsidR="00160914" w:rsidRPr="00147123">
        <w:rPr>
          <w:bCs/>
          <w:color w:val="000000"/>
          <w:sz w:val="27"/>
          <w:szCs w:val="28"/>
        </w:rPr>
        <w:t>Арсеньевский</w:t>
      </w:r>
      <w:proofErr w:type="spellEnd"/>
      <w:r w:rsidR="00160914" w:rsidRPr="00147123">
        <w:rPr>
          <w:bCs/>
          <w:color w:val="000000"/>
          <w:sz w:val="27"/>
          <w:szCs w:val="28"/>
        </w:rPr>
        <w:t xml:space="preserve"> </w:t>
      </w:r>
      <w:r w:rsidR="00160914" w:rsidRPr="00147123">
        <w:rPr>
          <w:color w:val="000000"/>
          <w:sz w:val="27"/>
          <w:szCs w:val="28"/>
        </w:rPr>
        <w:t>психоневрологический интернат»</w:t>
      </w:r>
      <w:r w:rsidR="001567F6" w:rsidRPr="00147123">
        <w:rPr>
          <w:color w:val="000000"/>
          <w:sz w:val="27"/>
          <w:szCs w:val="28"/>
        </w:rPr>
        <w:t>.</w:t>
      </w:r>
      <w:r w:rsidR="00160914" w:rsidRPr="00147123">
        <w:rPr>
          <w:color w:val="000000"/>
          <w:sz w:val="27"/>
          <w:szCs w:val="28"/>
        </w:rPr>
        <w:t xml:space="preserve"> </w:t>
      </w:r>
    </w:p>
    <w:p w:rsidR="001567F6" w:rsidRPr="00147123" w:rsidRDefault="00160914" w:rsidP="00262BA7">
      <w:pPr>
        <w:pStyle w:val="ae"/>
        <w:spacing w:beforeAutospacing="0" w:after="0" w:afterAutospacing="0"/>
        <w:jc w:val="both"/>
        <w:rPr>
          <w:sz w:val="27"/>
          <w:szCs w:val="28"/>
        </w:rPr>
      </w:pPr>
      <w:r w:rsidRPr="00147123">
        <w:rPr>
          <w:sz w:val="27"/>
          <w:szCs w:val="28"/>
        </w:rPr>
        <w:tab/>
      </w:r>
      <w:r w:rsidR="00EB55C4" w:rsidRPr="00147123">
        <w:rPr>
          <w:sz w:val="27"/>
          <w:szCs w:val="28"/>
        </w:rPr>
        <w:t xml:space="preserve">В проверенных учреждениях </w:t>
      </w:r>
      <w:r w:rsidR="00262BA7" w:rsidRPr="00147123">
        <w:rPr>
          <w:sz w:val="27"/>
          <w:szCs w:val="28"/>
        </w:rPr>
        <w:t>выявлены</w:t>
      </w:r>
      <w:r w:rsidR="00EB55C4" w:rsidRPr="00147123">
        <w:rPr>
          <w:sz w:val="27"/>
          <w:szCs w:val="28"/>
        </w:rPr>
        <w:t xml:space="preserve"> факты несоблюдения</w:t>
      </w:r>
      <w:r w:rsidRPr="00147123">
        <w:rPr>
          <w:sz w:val="27"/>
          <w:szCs w:val="28"/>
        </w:rPr>
        <w:t xml:space="preserve"> норм питания граждан в части как превышения, так и снижения по отдельным продуктам питания</w:t>
      </w:r>
      <w:r w:rsidR="00262BA7" w:rsidRPr="00147123">
        <w:rPr>
          <w:sz w:val="27"/>
          <w:szCs w:val="28"/>
        </w:rPr>
        <w:t>;</w:t>
      </w:r>
      <w:r w:rsidRPr="00147123">
        <w:rPr>
          <w:sz w:val="27"/>
          <w:szCs w:val="28"/>
        </w:rPr>
        <w:t xml:space="preserve"> нормативов обеспечения мягким инвентарем</w:t>
      </w:r>
      <w:r w:rsidR="001567F6" w:rsidRPr="00147123">
        <w:rPr>
          <w:sz w:val="27"/>
          <w:szCs w:val="28"/>
        </w:rPr>
        <w:t xml:space="preserve"> </w:t>
      </w:r>
      <w:r w:rsidRPr="00147123">
        <w:rPr>
          <w:bCs/>
          <w:color w:val="000000"/>
          <w:sz w:val="27"/>
          <w:szCs w:val="28"/>
        </w:rPr>
        <w:t>по различным видам материальных ценностей для клиентов</w:t>
      </w:r>
      <w:r w:rsidR="00262BA7" w:rsidRPr="00147123">
        <w:rPr>
          <w:bCs/>
          <w:color w:val="000000"/>
          <w:sz w:val="27"/>
          <w:szCs w:val="28"/>
        </w:rPr>
        <w:t xml:space="preserve">, </w:t>
      </w:r>
      <w:r w:rsidR="001352E8" w:rsidRPr="00147123">
        <w:rPr>
          <w:bCs/>
          <w:color w:val="000000"/>
          <w:sz w:val="27"/>
          <w:szCs w:val="28"/>
        </w:rPr>
        <w:t xml:space="preserve">нарушения </w:t>
      </w:r>
      <w:r w:rsidR="00262BA7" w:rsidRPr="00147123">
        <w:rPr>
          <w:bCs/>
          <w:color w:val="000000"/>
          <w:sz w:val="27"/>
          <w:szCs w:val="28"/>
        </w:rPr>
        <w:t>ведения бухгалтерского учета.</w:t>
      </w:r>
      <w:r w:rsidRPr="00147123">
        <w:rPr>
          <w:bCs/>
          <w:color w:val="000000"/>
          <w:sz w:val="27"/>
          <w:szCs w:val="28"/>
        </w:rPr>
        <w:t xml:space="preserve"> </w:t>
      </w:r>
    </w:p>
    <w:p w:rsidR="00262BA7" w:rsidRPr="00147123" w:rsidRDefault="00AE545B" w:rsidP="00262BA7">
      <w:pPr>
        <w:spacing w:line="240" w:lineRule="auto"/>
        <w:ind w:firstLine="708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В</w:t>
      </w:r>
      <w:r w:rsidR="00262BA7" w:rsidRPr="00147123">
        <w:rPr>
          <w:color w:val="000000"/>
          <w:sz w:val="27"/>
          <w:szCs w:val="28"/>
        </w:rPr>
        <w:t xml:space="preserve"> целом по психоневрологическим интернатам </w:t>
      </w:r>
      <w:r w:rsidR="00262BA7" w:rsidRPr="00147123">
        <w:rPr>
          <w:sz w:val="27"/>
          <w:szCs w:val="28"/>
        </w:rPr>
        <w:t>обеспечены хорошие средние показатели доступности</w:t>
      </w:r>
      <w:r w:rsidR="00A7730A" w:rsidRPr="00147123">
        <w:rPr>
          <w:sz w:val="27"/>
          <w:szCs w:val="28"/>
        </w:rPr>
        <w:t xml:space="preserve"> и качества</w:t>
      </w:r>
      <w:r w:rsidR="00262BA7" w:rsidRPr="00147123">
        <w:rPr>
          <w:sz w:val="27"/>
          <w:szCs w:val="28"/>
        </w:rPr>
        <w:t xml:space="preserve"> социальных услуг</w:t>
      </w:r>
      <w:r w:rsidR="00A7730A" w:rsidRPr="00147123">
        <w:rPr>
          <w:sz w:val="27"/>
          <w:szCs w:val="28"/>
        </w:rPr>
        <w:t>, в том числе</w:t>
      </w:r>
      <w:r w:rsidR="00262BA7" w:rsidRPr="00147123">
        <w:rPr>
          <w:sz w:val="27"/>
          <w:szCs w:val="28"/>
        </w:rPr>
        <w:t xml:space="preserve"> ликвидирована очередь на поселение в</w:t>
      </w:r>
      <w:r w:rsidR="00A7730A" w:rsidRPr="00147123">
        <w:rPr>
          <w:sz w:val="27"/>
          <w:szCs w:val="28"/>
        </w:rPr>
        <w:t xml:space="preserve"> психоневрологические интернаты, </w:t>
      </w:r>
      <w:r w:rsidR="00A7730A" w:rsidRPr="00147123">
        <w:rPr>
          <w:color w:val="000000"/>
          <w:sz w:val="27"/>
          <w:szCs w:val="28"/>
        </w:rPr>
        <w:t>с</w:t>
      </w:r>
      <w:r w:rsidR="00262BA7" w:rsidRPr="00147123">
        <w:rPr>
          <w:color w:val="000000"/>
          <w:sz w:val="27"/>
          <w:szCs w:val="28"/>
        </w:rPr>
        <w:t xml:space="preserve">анитарно-гигиенический </w:t>
      </w:r>
      <w:r w:rsidR="00A7730A" w:rsidRPr="00147123">
        <w:rPr>
          <w:color w:val="000000"/>
          <w:sz w:val="27"/>
          <w:szCs w:val="28"/>
        </w:rPr>
        <w:t>режим их работы</w:t>
      </w:r>
      <w:r w:rsidR="00262BA7" w:rsidRPr="00147123">
        <w:rPr>
          <w:color w:val="000000"/>
          <w:sz w:val="27"/>
          <w:szCs w:val="28"/>
        </w:rPr>
        <w:t>, а также материально-бытовые условия проживания граждан</w:t>
      </w:r>
      <w:r w:rsidR="00A7730A" w:rsidRPr="00147123">
        <w:rPr>
          <w:color w:val="000000"/>
          <w:sz w:val="27"/>
          <w:szCs w:val="28"/>
        </w:rPr>
        <w:t xml:space="preserve"> удовлетворительные.</w:t>
      </w:r>
    </w:p>
    <w:p w:rsidR="001567F6" w:rsidRPr="00147123" w:rsidRDefault="00A7730A" w:rsidP="00AE545B">
      <w:pPr>
        <w:spacing w:line="240" w:lineRule="auto"/>
        <w:rPr>
          <w:sz w:val="27"/>
          <w:szCs w:val="28"/>
        </w:rPr>
      </w:pPr>
      <w:r w:rsidRPr="00147123">
        <w:rPr>
          <w:snapToGrid w:val="0"/>
          <w:sz w:val="27"/>
          <w:szCs w:val="28"/>
        </w:rPr>
        <w:t>Н</w:t>
      </w:r>
      <w:r w:rsidR="001567F6" w:rsidRPr="00147123">
        <w:rPr>
          <w:snapToGrid w:val="0"/>
          <w:sz w:val="27"/>
          <w:szCs w:val="28"/>
        </w:rPr>
        <w:t xml:space="preserve">а </w:t>
      </w:r>
      <w:r w:rsidR="001567F6" w:rsidRPr="00147123">
        <w:rPr>
          <w:sz w:val="27"/>
          <w:szCs w:val="28"/>
        </w:rPr>
        <w:t>протяжении ряда лет больше</w:t>
      </w:r>
      <w:r w:rsidR="00343D0B">
        <w:rPr>
          <w:sz w:val="27"/>
          <w:szCs w:val="28"/>
        </w:rPr>
        <w:t>,</w:t>
      </w:r>
      <w:r w:rsidR="001567F6" w:rsidRPr="00147123">
        <w:rPr>
          <w:sz w:val="27"/>
          <w:szCs w:val="28"/>
        </w:rPr>
        <w:t xml:space="preserve"> чем у половины психоневрологических интернатов (62,5</w:t>
      </w:r>
      <w:r w:rsidR="00343D0B">
        <w:rPr>
          <w:sz w:val="27"/>
          <w:szCs w:val="28"/>
        </w:rPr>
        <w:t xml:space="preserve"> </w:t>
      </w:r>
      <w:r w:rsidR="001567F6" w:rsidRPr="00147123">
        <w:rPr>
          <w:sz w:val="27"/>
          <w:szCs w:val="28"/>
        </w:rPr>
        <w:t xml:space="preserve">%) имеется в наличии недвижимое </w:t>
      </w:r>
      <w:r w:rsidR="00910883" w:rsidRPr="00147123">
        <w:rPr>
          <w:sz w:val="27"/>
          <w:szCs w:val="28"/>
        </w:rPr>
        <w:t xml:space="preserve">имущество, </w:t>
      </w:r>
      <w:proofErr w:type="gramStart"/>
      <w:r w:rsidRPr="00147123">
        <w:rPr>
          <w:sz w:val="27"/>
          <w:szCs w:val="28"/>
        </w:rPr>
        <w:t>длительное</w:t>
      </w:r>
      <w:r w:rsidR="00AE545B">
        <w:rPr>
          <w:sz w:val="27"/>
          <w:szCs w:val="28"/>
        </w:rPr>
        <w:t xml:space="preserve"> </w:t>
      </w:r>
      <w:r w:rsidR="001567F6" w:rsidRPr="00147123">
        <w:rPr>
          <w:sz w:val="27"/>
          <w:szCs w:val="28"/>
        </w:rPr>
        <w:t>время</w:t>
      </w:r>
      <w:proofErr w:type="gramEnd"/>
      <w:r w:rsidR="001567F6" w:rsidRPr="00147123">
        <w:rPr>
          <w:sz w:val="27"/>
          <w:szCs w:val="28"/>
        </w:rPr>
        <w:t xml:space="preserve"> не используемое для выполнения государственного задания и подлежащее списанию. </w:t>
      </w:r>
      <w:r w:rsidR="00910883" w:rsidRPr="00147123">
        <w:rPr>
          <w:sz w:val="27"/>
          <w:szCs w:val="28"/>
        </w:rPr>
        <w:t>В</w:t>
      </w:r>
      <w:r w:rsidR="001567F6" w:rsidRPr="00147123">
        <w:rPr>
          <w:sz w:val="27"/>
          <w:szCs w:val="28"/>
        </w:rPr>
        <w:t xml:space="preserve"> результате отсутствия решений, принятых </w:t>
      </w:r>
      <w:r w:rsidR="00981C99" w:rsidRPr="00147123">
        <w:rPr>
          <w:sz w:val="27"/>
          <w:szCs w:val="28"/>
        </w:rPr>
        <w:t>департамент</w:t>
      </w:r>
      <w:r w:rsidR="00F31BA6">
        <w:rPr>
          <w:sz w:val="27"/>
          <w:szCs w:val="28"/>
        </w:rPr>
        <w:t>ом</w:t>
      </w:r>
      <w:r w:rsidR="00981C99" w:rsidRPr="00147123">
        <w:rPr>
          <w:sz w:val="27"/>
          <w:szCs w:val="28"/>
        </w:rPr>
        <w:t xml:space="preserve"> земельных и имущественных отношени</w:t>
      </w:r>
      <w:r w:rsidR="00910883" w:rsidRPr="00147123">
        <w:rPr>
          <w:sz w:val="27"/>
          <w:szCs w:val="28"/>
        </w:rPr>
        <w:t>й Приморского края</w:t>
      </w:r>
      <w:r w:rsidR="00981C99" w:rsidRPr="00147123">
        <w:rPr>
          <w:sz w:val="27"/>
          <w:szCs w:val="28"/>
        </w:rPr>
        <w:t>,</w:t>
      </w:r>
      <w:r w:rsidR="00910883" w:rsidRPr="00147123">
        <w:rPr>
          <w:sz w:val="27"/>
          <w:szCs w:val="28"/>
        </w:rPr>
        <w:t xml:space="preserve"> </w:t>
      </w:r>
      <w:r w:rsidR="00981C99" w:rsidRPr="00147123">
        <w:rPr>
          <w:sz w:val="27"/>
          <w:szCs w:val="28"/>
        </w:rPr>
        <w:t>учреждения</w:t>
      </w:r>
      <w:r w:rsidR="001352E8" w:rsidRPr="00147123">
        <w:rPr>
          <w:sz w:val="27"/>
          <w:szCs w:val="28"/>
        </w:rPr>
        <w:t xml:space="preserve"> </w:t>
      </w:r>
      <w:r w:rsidR="001567F6" w:rsidRPr="00147123">
        <w:rPr>
          <w:sz w:val="27"/>
          <w:szCs w:val="28"/>
        </w:rPr>
        <w:t>не могут в полной мере осуществлять свою работу по целевому и эффективному использованию краевого имущества</w:t>
      </w:r>
      <w:r w:rsidR="00AE545B">
        <w:rPr>
          <w:sz w:val="27"/>
          <w:szCs w:val="28"/>
        </w:rPr>
        <w:t>.</w:t>
      </w:r>
      <w:r w:rsidR="001567F6" w:rsidRPr="00147123">
        <w:rPr>
          <w:sz w:val="27"/>
          <w:szCs w:val="28"/>
        </w:rPr>
        <w:t xml:space="preserve"> </w:t>
      </w:r>
    </w:p>
    <w:p w:rsidR="001567F6" w:rsidRPr="00147123" w:rsidRDefault="00981C99" w:rsidP="00981C99">
      <w:pPr>
        <w:spacing w:line="240" w:lineRule="auto"/>
        <w:ind w:firstLine="708"/>
        <w:rPr>
          <w:sz w:val="27"/>
          <w:szCs w:val="28"/>
        </w:rPr>
      </w:pPr>
      <w:r w:rsidRPr="00147123">
        <w:rPr>
          <w:sz w:val="27"/>
          <w:szCs w:val="28"/>
        </w:rPr>
        <w:t xml:space="preserve">Кроме того, </w:t>
      </w:r>
      <w:r w:rsidR="001567F6" w:rsidRPr="00147123">
        <w:rPr>
          <w:sz w:val="27"/>
          <w:szCs w:val="28"/>
        </w:rPr>
        <w:t xml:space="preserve">учреждениями ежегодно оплачивается налог на имущество </w:t>
      </w:r>
      <w:r w:rsidR="00910883" w:rsidRPr="00147123">
        <w:rPr>
          <w:sz w:val="27"/>
          <w:szCs w:val="28"/>
        </w:rPr>
        <w:t xml:space="preserve">и </w:t>
      </w:r>
      <w:r w:rsidR="001567F6" w:rsidRPr="00147123">
        <w:rPr>
          <w:sz w:val="27"/>
          <w:szCs w:val="28"/>
        </w:rPr>
        <w:t>производятся дополнительные расходы за счет средств от приносящей доход деятельности по проведению независимых экспертиз</w:t>
      </w:r>
      <w:r w:rsidR="00F31BA6">
        <w:rPr>
          <w:sz w:val="27"/>
          <w:szCs w:val="28"/>
        </w:rPr>
        <w:t xml:space="preserve"> по объектам</w:t>
      </w:r>
      <w:r w:rsidR="001567F6" w:rsidRPr="00147123">
        <w:rPr>
          <w:sz w:val="27"/>
          <w:szCs w:val="28"/>
        </w:rPr>
        <w:t xml:space="preserve">. Осуществление указанных расходов нарушает принцип эффективности и результативности использования бюджетных средств. </w:t>
      </w:r>
      <w:r w:rsidRPr="00147123">
        <w:rPr>
          <w:sz w:val="27"/>
          <w:szCs w:val="28"/>
        </w:rPr>
        <w:t>Их суммы незначительны в связи с 100 % износом</w:t>
      </w:r>
      <w:r w:rsidR="001352E8" w:rsidRPr="00147123">
        <w:rPr>
          <w:sz w:val="27"/>
          <w:szCs w:val="28"/>
        </w:rPr>
        <w:t>,</w:t>
      </w:r>
      <w:r w:rsidRPr="00147123">
        <w:rPr>
          <w:sz w:val="27"/>
          <w:szCs w:val="28"/>
        </w:rPr>
        <w:t xml:space="preserve"> но</w:t>
      </w:r>
      <w:r w:rsidR="001567F6" w:rsidRPr="00147123">
        <w:rPr>
          <w:sz w:val="27"/>
          <w:szCs w:val="28"/>
        </w:rPr>
        <w:t xml:space="preserve"> здания и помещения находятся в разрушенном и аварийном состоянии, у некоторых имеется угроза обрушения, что представляет опасность для граждан, находящихся на территории</w:t>
      </w:r>
      <w:r w:rsidR="001352E8" w:rsidRPr="00147123">
        <w:rPr>
          <w:sz w:val="27"/>
          <w:szCs w:val="28"/>
        </w:rPr>
        <w:t xml:space="preserve"> психоневрологических интернатов</w:t>
      </w:r>
      <w:r w:rsidR="001567F6" w:rsidRPr="00147123">
        <w:rPr>
          <w:sz w:val="27"/>
          <w:szCs w:val="28"/>
        </w:rPr>
        <w:t xml:space="preserve">. </w:t>
      </w:r>
    </w:p>
    <w:p w:rsidR="00F31BA6" w:rsidRDefault="001352E8" w:rsidP="00AE545B">
      <w:pPr>
        <w:spacing w:line="240" w:lineRule="auto"/>
        <w:rPr>
          <w:sz w:val="18"/>
          <w:szCs w:val="18"/>
        </w:rPr>
      </w:pPr>
      <w:r w:rsidRPr="00147123">
        <w:rPr>
          <w:snapToGrid w:val="0"/>
          <w:sz w:val="27"/>
          <w:szCs w:val="28"/>
        </w:rPr>
        <w:t>П</w:t>
      </w:r>
      <w:r w:rsidR="00C006D5" w:rsidRPr="00147123">
        <w:rPr>
          <w:snapToGrid w:val="0"/>
          <w:sz w:val="27"/>
          <w:szCs w:val="28"/>
        </w:rPr>
        <w:t>о результатам контрольного мероприятия Контрольно-счетной палатой внесены представления руководителям</w:t>
      </w:r>
      <w:r w:rsidRPr="00147123">
        <w:rPr>
          <w:color w:val="000000"/>
          <w:sz w:val="27"/>
          <w:szCs w:val="28"/>
        </w:rPr>
        <w:t xml:space="preserve"> КГБУСО «</w:t>
      </w:r>
      <w:proofErr w:type="spellStart"/>
      <w:r w:rsidRPr="00147123">
        <w:rPr>
          <w:bCs/>
          <w:color w:val="000000"/>
          <w:sz w:val="27"/>
          <w:szCs w:val="28"/>
        </w:rPr>
        <w:t>Раздольненский</w:t>
      </w:r>
      <w:proofErr w:type="spellEnd"/>
      <w:r w:rsidRPr="00147123">
        <w:rPr>
          <w:color w:val="000000"/>
          <w:sz w:val="27"/>
          <w:szCs w:val="28"/>
        </w:rPr>
        <w:t xml:space="preserve"> психоневрологический интернат»</w:t>
      </w:r>
      <w:r w:rsidR="00343D0B">
        <w:rPr>
          <w:color w:val="000000"/>
          <w:sz w:val="27"/>
          <w:szCs w:val="28"/>
        </w:rPr>
        <w:t>,</w:t>
      </w:r>
      <w:r w:rsidRPr="00147123">
        <w:rPr>
          <w:color w:val="000000"/>
          <w:sz w:val="27"/>
          <w:szCs w:val="28"/>
        </w:rPr>
        <w:t xml:space="preserve"> КГБУСО «</w:t>
      </w:r>
      <w:r w:rsidRPr="00147123">
        <w:rPr>
          <w:bCs/>
          <w:color w:val="000000"/>
          <w:sz w:val="27"/>
          <w:szCs w:val="28"/>
        </w:rPr>
        <w:t xml:space="preserve">Покровский </w:t>
      </w:r>
      <w:r w:rsidRPr="00147123">
        <w:rPr>
          <w:color w:val="000000"/>
          <w:sz w:val="27"/>
          <w:szCs w:val="28"/>
        </w:rPr>
        <w:t>психоневрологический интернат»</w:t>
      </w:r>
      <w:proofErr w:type="gramStart"/>
      <w:r w:rsidR="00AE545B">
        <w:rPr>
          <w:color w:val="000000"/>
          <w:sz w:val="27"/>
          <w:szCs w:val="28"/>
        </w:rPr>
        <w:t>.</w:t>
      </w:r>
      <w:proofErr w:type="gramEnd"/>
      <w:r w:rsidR="00AE545B">
        <w:rPr>
          <w:color w:val="000000"/>
          <w:sz w:val="27"/>
          <w:szCs w:val="28"/>
        </w:rPr>
        <w:t xml:space="preserve"> Н</w:t>
      </w:r>
      <w:r w:rsidR="00C006D5" w:rsidRPr="00147123">
        <w:rPr>
          <w:sz w:val="27"/>
          <w:szCs w:val="28"/>
        </w:rPr>
        <w:t>аправлены информационные пись</w:t>
      </w:r>
      <w:r w:rsidRPr="00147123">
        <w:rPr>
          <w:sz w:val="27"/>
          <w:szCs w:val="28"/>
        </w:rPr>
        <w:t>м</w:t>
      </w:r>
      <w:r w:rsidR="00C006D5" w:rsidRPr="00147123">
        <w:rPr>
          <w:sz w:val="27"/>
          <w:szCs w:val="28"/>
        </w:rPr>
        <w:t xml:space="preserve">а </w:t>
      </w:r>
      <w:r w:rsidR="00343D0B">
        <w:rPr>
          <w:sz w:val="27"/>
          <w:szCs w:val="28"/>
        </w:rPr>
        <w:t xml:space="preserve">в </w:t>
      </w:r>
      <w:r w:rsidR="00F31BA6">
        <w:rPr>
          <w:sz w:val="27"/>
          <w:szCs w:val="28"/>
        </w:rPr>
        <w:t>департамент</w:t>
      </w:r>
      <w:r w:rsidR="00C006D5" w:rsidRPr="00147123">
        <w:rPr>
          <w:sz w:val="27"/>
          <w:szCs w:val="28"/>
        </w:rPr>
        <w:t xml:space="preserve"> имущества и земельных отношений Приморского края</w:t>
      </w:r>
      <w:r w:rsidR="00147123" w:rsidRPr="00147123">
        <w:rPr>
          <w:bCs/>
          <w:sz w:val="27"/>
          <w:szCs w:val="28"/>
        </w:rPr>
        <w:t>, департамент труда и социального р</w:t>
      </w:r>
      <w:r w:rsidR="00147123">
        <w:rPr>
          <w:bCs/>
          <w:sz w:val="27"/>
          <w:szCs w:val="28"/>
        </w:rPr>
        <w:t>аз</w:t>
      </w:r>
      <w:r w:rsidR="00147123" w:rsidRPr="00147123">
        <w:rPr>
          <w:bCs/>
          <w:sz w:val="27"/>
          <w:szCs w:val="28"/>
        </w:rPr>
        <w:t>вития Приморского края.</w:t>
      </w:r>
      <w:r w:rsidR="00AE545B">
        <w:rPr>
          <w:bCs/>
          <w:sz w:val="27"/>
          <w:szCs w:val="28"/>
        </w:rPr>
        <w:t xml:space="preserve"> </w:t>
      </w:r>
      <w:r w:rsidR="00C006D5" w:rsidRPr="00147123">
        <w:rPr>
          <w:sz w:val="27"/>
          <w:szCs w:val="28"/>
        </w:rPr>
        <w:t xml:space="preserve">Отчет о контрольном мероприятии направлен в Законодательное Собрание Приморского </w:t>
      </w:r>
      <w:r w:rsidR="00E87808" w:rsidRPr="00147123">
        <w:rPr>
          <w:sz w:val="27"/>
          <w:szCs w:val="28"/>
        </w:rPr>
        <w:t>края</w:t>
      </w:r>
      <w:r w:rsidR="00AE545B">
        <w:rPr>
          <w:sz w:val="27"/>
          <w:szCs w:val="28"/>
        </w:rPr>
        <w:t xml:space="preserve"> и Губернатору Приморского края.</w:t>
      </w:r>
      <w:bookmarkStart w:id="0" w:name="_GoBack"/>
      <w:bookmarkEnd w:id="0"/>
    </w:p>
    <w:sectPr w:rsidR="00F31BA6" w:rsidSect="0007405F">
      <w:headerReference w:type="default" r:id="rId7"/>
      <w:pgSz w:w="11906" w:h="16838"/>
      <w:pgMar w:top="284" w:right="566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0B" w:rsidRDefault="002B4D0B" w:rsidP="00273E61">
      <w:pPr>
        <w:spacing w:line="240" w:lineRule="auto"/>
      </w:pPr>
      <w:r>
        <w:separator/>
      </w:r>
    </w:p>
  </w:endnote>
  <w:endnote w:type="continuationSeparator" w:id="0">
    <w:p w:rsidR="002B4D0B" w:rsidRDefault="002B4D0B" w:rsidP="00273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0B" w:rsidRDefault="002B4D0B" w:rsidP="00273E61">
      <w:pPr>
        <w:spacing w:line="240" w:lineRule="auto"/>
      </w:pPr>
      <w:r>
        <w:separator/>
      </w:r>
    </w:p>
  </w:footnote>
  <w:footnote w:type="continuationSeparator" w:id="0">
    <w:p w:rsidR="002B4D0B" w:rsidRDefault="002B4D0B" w:rsidP="00273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096886"/>
      <w:docPartObj>
        <w:docPartGallery w:val="Page Numbers (Top of Page)"/>
        <w:docPartUnique/>
      </w:docPartObj>
    </w:sdtPr>
    <w:sdtEndPr/>
    <w:sdtContent>
      <w:p w:rsidR="00E87808" w:rsidRDefault="007F6CE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E54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7808" w:rsidRDefault="00E878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E"/>
    <w:rsid w:val="000026C9"/>
    <w:rsid w:val="00004860"/>
    <w:rsid w:val="00012566"/>
    <w:rsid w:val="00020E7E"/>
    <w:rsid w:val="0002429C"/>
    <w:rsid w:val="00030467"/>
    <w:rsid w:val="00066BE2"/>
    <w:rsid w:val="00070ECD"/>
    <w:rsid w:val="0007128B"/>
    <w:rsid w:val="0007405F"/>
    <w:rsid w:val="00082D28"/>
    <w:rsid w:val="00083022"/>
    <w:rsid w:val="00083AC8"/>
    <w:rsid w:val="000915EC"/>
    <w:rsid w:val="00091B40"/>
    <w:rsid w:val="00093C90"/>
    <w:rsid w:val="000947A1"/>
    <w:rsid w:val="000B476C"/>
    <w:rsid w:val="000C2E03"/>
    <w:rsid w:val="000C5432"/>
    <w:rsid w:val="000D0222"/>
    <w:rsid w:val="000E3193"/>
    <w:rsid w:val="0010186D"/>
    <w:rsid w:val="001212EE"/>
    <w:rsid w:val="001352E8"/>
    <w:rsid w:val="001367FD"/>
    <w:rsid w:val="00147123"/>
    <w:rsid w:val="001567F6"/>
    <w:rsid w:val="00160914"/>
    <w:rsid w:val="00163B18"/>
    <w:rsid w:val="0016573E"/>
    <w:rsid w:val="00166157"/>
    <w:rsid w:val="00166C39"/>
    <w:rsid w:val="001874C0"/>
    <w:rsid w:val="0019073F"/>
    <w:rsid w:val="00194795"/>
    <w:rsid w:val="001A3258"/>
    <w:rsid w:val="001C53C7"/>
    <w:rsid w:val="001D749E"/>
    <w:rsid w:val="00206AF8"/>
    <w:rsid w:val="00223607"/>
    <w:rsid w:val="0022515F"/>
    <w:rsid w:val="0023067F"/>
    <w:rsid w:val="00233469"/>
    <w:rsid w:val="00237E65"/>
    <w:rsid w:val="00240C7D"/>
    <w:rsid w:val="002433CB"/>
    <w:rsid w:val="00244E57"/>
    <w:rsid w:val="00257A21"/>
    <w:rsid w:val="00262BA7"/>
    <w:rsid w:val="002634FE"/>
    <w:rsid w:val="00273E61"/>
    <w:rsid w:val="00292178"/>
    <w:rsid w:val="002B2C2D"/>
    <w:rsid w:val="002B363D"/>
    <w:rsid w:val="002B4D0B"/>
    <w:rsid w:val="002D1106"/>
    <w:rsid w:val="002E3C2D"/>
    <w:rsid w:val="00302F2D"/>
    <w:rsid w:val="00304973"/>
    <w:rsid w:val="00310822"/>
    <w:rsid w:val="003213FA"/>
    <w:rsid w:val="00335753"/>
    <w:rsid w:val="00335C83"/>
    <w:rsid w:val="00337FC9"/>
    <w:rsid w:val="003435AA"/>
    <w:rsid w:val="00343D0B"/>
    <w:rsid w:val="00350948"/>
    <w:rsid w:val="0035311E"/>
    <w:rsid w:val="003561F6"/>
    <w:rsid w:val="003828E4"/>
    <w:rsid w:val="003979EA"/>
    <w:rsid w:val="003A05B1"/>
    <w:rsid w:val="003D2DAC"/>
    <w:rsid w:val="003E320D"/>
    <w:rsid w:val="003E6E8F"/>
    <w:rsid w:val="003F4A36"/>
    <w:rsid w:val="003F522D"/>
    <w:rsid w:val="0042346F"/>
    <w:rsid w:val="00430375"/>
    <w:rsid w:val="004459C9"/>
    <w:rsid w:val="00472353"/>
    <w:rsid w:val="0048384F"/>
    <w:rsid w:val="00484935"/>
    <w:rsid w:val="004912FF"/>
    <w:rsid w:val="004A3FE3"/>
    <w:rsid w:val="004A5D15"/>
    <w:rsid w:val="004A6668"/>
    <w:rsid w:val="004A6FEA"/>
    <w:rsid w:val="004D5726"/>
    <w:rsid w:val="004D6667"/>
    <w:rsid w:val="004E0197"/>
    <w:rsid w:val="004E0CFA"/>
    <w:rsid w:val="004E7EFE"/>
    <w:rsid w:val="00513407"/>
    <w:rsid w:val="0051631E"/>
    <w:rsid w:val="00516C99"/>
    <w:rsid w:val="00520020"/>
    <w:rsid w:val="00523AF6"/>
    <w:rsid w:val="005258DF"/>
    <w:rsid w:val="00546460"/>
    <w:rsid w:val="005521B7"/>
    <w:rsid w:val="00557576"/>
    <w:rsid w:val="00576403"/>
    <w:rsid w:val="0058224B"/>
    <w:rsid w:val="005B3DC0"/>
    <w:rsid w:val="005C204A"/>
    <w:rsid w:val="005C63E0"/>
    <w:rsid w:val="005E7143"/>
    <w:rsid w:val="00603EDA"/>
    <w:rsid w:val="006368E1"/>
    <w:rsid w:val="006411D8"/>
    <w:rsid w:val="00670E3F"/>
    <w:rsid w:val="0067732F"/>
    <w:rsid w:val="006C63AE"/>
    <w:rsid w:val="006D0F10"/>
    <w:rsid w:val="006D211B"/>
    <w:rsid w:val="006D2CDB"/>
    <w:rsid w:val="006E4C34"/>
    <w:rsid w:val="006E6085"/>
    <w:rsid w:val="006F3F9B"/>
    <w:rsid w:val="00703A4D"/>
    <w:rsid w:val="0070436D"/>
    <w:rsid w:val="007153BC"/>
    <w:rsid w:val="00717409"/>
    <w:rsid w:val="007211F4"/>
    <w:rsid w:val="007320C7"/>
    <w:rsid w:val="007400FF"/>
    <w:rsid w:val="0074067D"/>
    <w:rsid w:val="00745BC7"/>
    <w:rsid w:val="0075513D"/>
    <w:rsid w:val="0076183A"/>
    <w:rsid w:val="0076216F"/>
    <w:rsid w:val="00765713"/>
    <w:rsid w:val="00772D2E"/>
    <w:rsid w:val="00782DF7"/>
    <w:rsid w:val="00786D41"/>
    <w:rsid w:val="0079049A"/>
    <w:rsid w:val="00795BE2"/>
    <w:rsid w:val="007964C7"/>
    <w:rsid w:val="007C45E6"/>
    <w:rsid w:val="007D1DCF"/>
    <w:rsid w:val="007E0257"/>
    <w:rsid w:val="007E11D4"/>
    <w:rsid w:val="007E2366"/>
    <w:rsid w:val="007E37D9"/>
    <w:rsid w:val="007E4D01"/>
    <w:rsid w:val="007E64D6"/>
    <w:rsid w:val="007F6CE8"/>
    <w:rsid w:val="0080137D"/>
    <w:rsid w:val="008040BA"/>
    <w:rsid w:val="00822504"/>
    <w:rsid w:val="008314A0"/>
    <w:rsid w:val="008329B2"/>
    <w:rsid w:val="00872716"/>
    <w:rsid w:val="008F6A97"/>
    <w:rsid w:val="008F716D"/>
    <w:rsid w:val="009057C2"/>
    <w:rsid w:val="00910883"/>
    <w:rsid w:val="0091684B"/>
    <w:rsid w:val="0093142F"/>
    <w:rsid w:val="0093524F"/>
    <w:rsid w:val="00936B2E"/>
    <w:rsid w:val="00941037"/>
    <w:rsid w:val="00971351"/>
    <w:rsid w:val="00977A33"/>
    <w:rsid w:val="00981C99"/>
    <w:rsid w:val="009A7D44"/>
    <w:rsid w:val="009B3E0A"/>
    <w:rsid w:val="009D394C"/>
    <w:rsid w:val="009E0918"/>
    <w:rsid w:val="009E2FF1"/>
    <w:rsid w:val="009E369C"/>
    <w:rsid w:val="00A151B6"/>
    <w:rsid w:val="00A243E8"/>
    <w:rsid w:val="00A263E3"/>
    <w:rsid w:val="00A45ADA"/>
    <w:rsid w:val="00A705BA"/>
    <w:rsid w:val="00A75251"/>
    <w:rsid w:val="00A7730A"/>
    <w:rsid w:val="00AA0065"/>
    <w:rsid w:val="00AA6040"/>
    <w:rsid w:val="00AC05D7"/>
    <w:rsid w:val="00AC2CE1"/>
    <w:rsid w:val="00AD7A66"/>
    <w:rsid w:val="00AE434D"/>
    <w:rsid w:val="00AE545B"/>
    <w:rsid w:val="00B24B65"/>
    <w:rsid w:val="00B345D8"/>
    <w:rsid w:val="00B46909"/>
    <w:rsid w:val="00B527CA"/>
    <w:rsid w:val="00B574FC"/>
    <w:rsid w:val="00B677D9"/>
    <w:rsid w:val="00B72FCC"/>
    <w:rsid w:val="00B77C97"/>
    <w:rsid w:val="00BA48AE"/>
    <w:rsid w:val="00BC4AA0"/>
    <w:rsid w:val="00BC5D6C"/>
    <w:rsid w:val="00BD2960"/>
    <w:rsid w:val="00BD2BEB"/>
    <w:rsid w:val="00BE0146"/>
    <w:rsid w:val="00BE1B95"/>
    <w:rsid w:val="00BF143C"/>
    <w:rsid w:val="00BF5102"/>
    <w:rsid w:val="00BF6A8B"/>
    <w:rsid w:val="00C006D5"/>
    <w:rsid w:val="00C0300D"/>
    <w:rsid w:val="00C3004E"/>
    <w:rsid w:val="00C60ED7"/>
    <w:rsid w:val="00C6659D"/>
    <w:rsid w:val="00C7013B"/>
    <w:rsid w:val="00C730F0"/>
    <w:rsid w:val="00C7455E"/>
    <w:rsid w:val="00C761FF"/>
    <w:rsid w:val="00C83479"/>
    <w:rsid w:val="00C902BE"/>
    <w:rsid w:val="00C91255"/>
    <w:rsid w:val="00C944C2"/>
    <w:rsid w:val="00CB19ED"/>
    <w:rsid w:val="00CB632B"/>
    <w:rsid w:val="00D033B0"/>
    <w:rsid w:val="00D27B22"/>
    <w:rsid w:val="00D33795"/>
    <w:rsid w:val="00D33F85"/>
    <w:rsid w:val="00D3418E"/>
    <w:rsid w:val="00D44328"/>
    <w:rsid w:val="00D44E64"/>
    <w:rsid w:val="00D455EC"/>
    <w:rsid w:val="00D4683F"/>
    <w:rsid w:val="00D515F4"/>
    <w:rsid w:val="00D56793"/>
    <w:rsid w:val="00D624D3"/>
    <w:rsid w:val="00D839C2"/>
    <w:rsid w:val="00D91856"/>
    <w:rsid w:val="00D96E68"/>
    <w:rsid w:val="00DA6C28"/>
    <w:rsid w:val="00DC13EA"/>
    <w:rsid w:val="00DC1AF5"/>
    <w:rsid w:val="00DC6AD1"/>
    <w:rsid w:val="00DD3237"/>
    <w:rsid w:val="00DD48CB"/>
    <w:rsid w:val="00DE1221"/>
    <w:rsid w:val="00DE41D1"/>
    <w:rsid w:val="00DF2923"/>
    <w:rsid w:val="00DF49EA"/>
    <w:rsid w:val="00DF4DC7"/>
    <w:rsid w:val="00E03E0D"/>
    <w:rsid w:val="00E16813"/>
    <w:rsid w:val="00E25D2F"/>
    <w:rsid w:val="00E37372"/>
    <w:rsid w:val="00E453CE"/>
    <w:rsid w:val="00E4654F"/>
    <w:rsid w:val="00E50C7A"/>
    <w:rsid w:val="00E525EC"/>
    <w:rsid w:val="00E61260"/>
    <w:rsid w:val="00E64ACE"/>
    <w:rsid w:val="00E82801"/>
    <w:rsid w:val="00E87808"/>
    <w:rsid w:val="00EA7783"/>
    <w:rsid w:val="00EB55C4"/>
    <w:rsid w:val="00EC06B4"/>
    <w:rsid w:val="00EC27CE"/>
    <w:rsid w:val="00EE3453"/>
    <w:rsid w:val="00F106B3"/>
    <w:rsid w:val="00F12A69"/>
    <w:rsid w:val="00F141C4"/>
    <w:rsid w:val="00F31BA6"/>
    <w:rsid w:val="00F371BA"/>
    <w:rsid w:val="00F42EF7"/>
    <w:rsid w:val="00F47EF8"/>
    <w:rsid w:val="00F53A4C"/>
    <w:rsid w:val="00F65E4F"/>
    <w:rsid w:val="00F71DFA"/>
    <w:rsid w:val="00F72D30"/>
    <w:rsid w:val="00F7323C"/>
    <w:rsid w:val="00F74EFD"/>
    <w:rsid w:val="00FA38C0"/>
    <w:rsid w:val="00FD2CA9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927E49-C052-4186-BB6F-F72BD50A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4E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3E6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3E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aliases w:val="Знак Знак Знак Знак Знак Знак Знак Знак Знак"/>
    <w:link w:val="aa"/>
    <w:uiPriority w:val="99"/>
    <w:qFormat/>
    <w:rsid w:val="004D57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a">
    <w:name w:val="Текст сноски Знак"/>
    <w:aliases w:val="Знак Знак Знак Знак Знак Знак Знак Знак Знак Знак"/>
    <w:basedOn w:val="a0"/>
    <w:link w:val="a9"/>
    <w:uiPriority w:val="99"/>
    <w:qFormat/>
    <w:rsid w:val="004D5726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b">
    <w:name w:val="footnote reference"/>
    <w:basedOn w:val="a0"/>
    <w:uiPriority w:val="99"/>
    <w:semiHidden/>
    <w:unhideWhenUsed/>
    <w:rsid w:val="004D572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E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2FF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qFormat/>
    <w:rsid w:val="0022515F"/>
    <w:pPr>
      <w:spacing w:beforeAutospacing="1" w:after="200" w:afterAutospacing="1" w:line="240" w:lineRule="auto"/>
      <w:ind w:firstLine="0"/>
      <w:jc w:val="left"/>
    </w:pPr>
    <w:rPr>
      <w:sz w:val="24"/>
      <w:szCs w:val="24"/>
      <w:u w:color="000000"/>
    </w:rPr>
  </w:style>
  <w:style w:type="paragraph" w:customStyle="1" w:styleId="af">
    <w:name w:val="Акты"/>
    <w:basedOn w:val="a"/>
    <w:link w:val="af0"/>
    <w:qFormat/>
    <w:rsid w:val="0022515F"/>
    <w:pPr>
      <w:spacing w:line="240" w:lineRule="auto"/>
    </w:pPr>
    <w:rPr>
      <w:szCs w:val="28"/>
      <w:u w:color="000000"/>
    </w:rPr>
  </w:style>
  <w:style w:type="paragraph" w:customStyle="1" w:styleId="ConsPlusTitle">
    <w:name w:val="ConsPlusTitle"/>
    <w:qFormat/>
    <w:rsid w:val="0022515F"/>
    <w:pPr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0">
    <w:name w:val="Акты Знак"/>
    <w:link w:val="af"/>
    <w:locked/>
    <w:rsid w:val="00F7323C"/>
    <w:rPr>
      <w:rFonts w:ascii="Times New Roman" w:eastAsia="Times New Roman" w:hAnsi="Times New Roman" w:cs="Times New Roman"/>
      <w:sz w:val="28"/>
      <w:szCs w:val="28"/>
      <w:u w:color="000000"/>
      <w:lang w:eastAsia="ru-RU"/>
    </w:rPr>
  </w:style>
  <w:style w:type="paragraph" w:styleId="af1">
    <w:name w:val="Body Text Indent"/>
    <w:basedOn w:val="a"/>
    <w:link w:val="af2"/>
    <w:uiPriority w:val="99"/>
    <w:rsid w:val="00F7323C"/>
    <w:pPr>
      <w:spacing w:line="240" w:lineRule="auto"/>
      <w:ind w:firstLine="510"/>
    </w:pPr>
    <w:rPr>
      <w:rFonts w:eastAsia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7323C"/>
    <w:rPr>
      <w:rFonts w:ascii="Times New Roman" w:eastAsia="Calibri" w:hAnsi="Times New Roman" w:cs="Times New Roman"/>
      <w:lang w:eastAsia="ru-RU"/>
    </w:rPr>
  </w:style>
  <w:style w:type="paragraph" w:customStyle="1" w:styleId="cs2654ae3a">
    <w:name w:val="cs2654ae3a"/>
    <w:basedOn w:val="a"/>
    <w:rsid w:val="00F7323C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cs23fb06641">
    <w:name w:val="cs23fb06641"/>
    <w:basedOn w:val="a0"/>
    <w:rsid w:val="00F732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F732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m">
    <w:name w:val="wm"/>
    <w:basedOn w:val="a"/>
    <w:rsid w:val="00F7323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2">
    <w:name w:val="Текст.Основной.текст.2"/>
    <w:basedOn w:val="a"/>
    <w:rsid w:val="00F7323C"/>
    <w:pPr>
      <w:spacing w:line="240" w:lineRule="auto"/>
      <w:ind w:right="142" w:firstLine="0"/>
      <w:jc w:val="left"/>
    </w:pPr>
  </w:style>
  <w:style w:type="paragraph" w:customStyle="1" w:styleId="Default">
    <w:name w:val="Default"/>
    <w:rsid w:val="00F7323C"/>
    <w:pPr>
      <w:autoSpaceDE w:val="0"/>
      <w:autoSpaceDN w:val="0"/>
      <w:adjustRightInd w:val="0"/>
      <w:spacing w:after="0" w:line="240" w:lineRule="auto"/>
      <w:jc w:val="center"/>
    </w:pPr>
    <w:rPr>
      <w:rFonts w:ascii="JournalC" w:eastAsia="Times New Roman" w:hAnsi="JournalC" w:cs="JournalC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87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7808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qFormat/>
    <w:rsid w:val="00160914"/>
    <w:pPr>
      <w:spacing w:after="120" w:line="24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1609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16091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C61BA-6CC7-4DF7-B090-2DCB1BAC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17</cp:revision>
  <cp:lastPrinted>2019-12-30T05:05:00Z</cp:lastPrinted>
  <dcterms:created xsi:type="dcterms:W3CDTF">2019-12-13T03:28:00Z</dcterms:created>
  <dcterms:modified xsi:type="dcterms:W3CDTF">2021-02-09T06:33:00Z</dcterms:modified>
</cp:coreProperties>
</file>