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7C" w:rsidRPr="00EF317C" w:rsidRDefault="00EF317C" w:rsidP="00EF31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EF317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Статья 81. Расторжение трудового договора по инициативе работодателя</w:t>
      </w:r>
    </w:p>
    <w:p w:rsidR="00EF317C" w:rsidRPr="00EF317C" w:rsidRDefault="00EF317C" w:rsidP="00EF31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7C">
        <w:rPr>
          <w:rFonts w:ascii="Times New Roman" w:hAnsi="Times New Roman" w:cs="Times New Roman"/>
          <w:sz w:val="28"/>
          <w:szCs w:val="28"/>
        </w:rPr>
        <w:t>Трудовой договор может быть расторгнут работодателем в случаях:</w:t>
      </w:r>
    </w:p>
    <w:p w:rsidR="00EF317C" w:rsidRDefault="00EF317C" w:rsidP="00EF31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7C">
        <w:rPr>
          <w:rFonts w:ascii="Times New Roman" w:hAnsi="Times New Roman" w:cs="Times New Roman"/>
          <w:sz w:val="28"/>
          <w:szCs w:val="28"/>
        </w:rPr>
        <w:t xml:space="preserve">7.1) непринятия работником мер по предотвращению или урегулированию </w:t>
      </w:r>
      <w:hyperlink r:id="rId4" w:history="1">
        <w:r w:rsidRPr="00EF317C">
          <w:rPr>
            <w:rFonts w:ascii="Times New Roman" w:hAnsi="Times New Roman" w:cs="Times New Roman"/>
            <w:color w:val="0000FF"/>
            <w:sz w:val="28"/>
            <w:szCs w:val="28"/>
          </w:rPr>
          <w:t>конфликта интересов</w:t>
        </w:r>
      </w:hyperlink>
      <w:r w:rsidRPr="00EF317C">
        <w:rPr>
          <w:rFonts w:ascii="Times New Roman" w:hAnsi="Times New Roman" w:cs="Times New Roman"/>
          <w:sz w:val="28"/>
          <w:szCs w:val="28"/>
        </w:rPr>
        <w:t xml:space="preserve">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 Понятие "иностранные финансовые инструменты" используется в настоящем Кодексе в значении, определенном Федеральным </w:t>
      </w:r>
      <w:hyperlink r:id="rId5" w:history="1">
        <w:r w:rsidRPr="00EF31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317C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sz w:val="28"/>
          <w:szCs w:val="28"/>
        </w:rPr>
        <w:t>ными финансовыми инструментами".</w:t>
      </w:r>
    </w:p>
    <w:p w:rsidR="00EF317C" w:rsidRPr="00EF317C" w:rsidRDefault="00EF317C" w:rsidP="00EF31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17C" w:rsidRPr="00EF317C" w:rsidRDefault="00EF317C" w:rsidP="00EF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7C">
        <w:rPr>
          <w:rFonts w:ascii="Times New Roman" w:hAnsi="Times New Roman" w:cs="Times New Roman"/>
          <w:sz w:val="28"/>
          <w:szCs w:val="28"/>
        </w:rPr>
        <w:t xml:space="preserve">(п. 7.1 введен Федеральным </w:t>
      </w:r>
      <w:hyperlink r:id="rId6" w:history="1">
        <w:r w:rsidRPr="00EF31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317C">
        <w:rPr>
          <w:rFonts w:ascii="Times New Roman" w:hAnsi="Times New Roman" w:cs="Times New Roman"/>
          <w:sz w:val="28"/>
          <w:szCs w:val="28"/>
        </w:rPr>
        <w:t xml:space="preserve"> от 03.12.2012 N 231-ФЗ, в ред. Федеральных законов от 29.12.2012 </w:t>
      </w:r>
      <w:hyperlink r:id="rId7" w:history="1">
        <w:r w:rsidRPr="00EF317C">
          <w:rPr>
            <w:rFonts w:ascii="Times New Roman" w:hAnsi="Times New Roman" w:cs="Times New Roman"/>
            <w:color w:val="0000FF"/>
            <w:sz w:val="28"/>
            <w:szCs w:val="28"/>
          </w:rPr>
          <w:t>N 280-ФЗ</w:t>
        </w:r>
      </w:hyperlink>
      <w:r w:rsidRPr="00EF317C">
        <w:rPr>
          <w:rFonts w:ascii="Times New Roman" w:hAnsi="Times New Roman" w:cs="Times New Roman"/>
          <w:sz w:val="28"/>
          <w:szCs w:val="28"/>
        </w:rPr>
        <w:t xml:space="preserve">, от 07.05.2013 </w:t>
      </w:r>
      <w:hyperlink r:id="rId8" w:history="1">
        <w:r w:rsidRPr="00EF317C">
          <w:rPr>
            <w:rFonts w:ascii="Times New Roman" w:hAnsi="Times New Roman" w:cs="Times New Roman"/>
            <w:color w:val="0000FF"/>
            <w:sz w:val="28"/>
            <w:szCs w:val="28"/>
          </w:rPr>
          <w:t>N 102-ФЗ</w:t>
        </w:r>
      </w:hyperlink>
      <w:r w:rsidRPr="00EF317C">
        <w:rPr>
          <w:rFonts w:ascii="Times New Roman" w:hAnsi="Times New Roman" w:cs="Times New Roman"/>
          <w:sz w:val="28"/>
          <w:szCs w:val="28"/>
        </w:rPr>
        <w:t xml:space="preserve">, от 28.12.2016 </w:t>
      </w:r>
      <w:hyperlink r:id="rId9" w:history="1">
        <w:r w:rsidRPr="00EF317C">
          <w:rPr>
            <w:rFonts w:ascii="Times New Roman" w:hAnsi="Times New Roman" w:cs="Times New Roman"/>
            <w:color w:val="0000FF"/>
            <w:sz w:val="28"/>
            <w:szCs w:val="28"/>
          </w:rPr>
          <w:t>N 505-ФЗ</w:t>
        </w:r>
      </w:hyperlink>
      <w:r w:rsidRPr="00EF317C">
        <w:rPr>
          <w:rFonts w:ascii="Times New Roman" w:hAnsi="Times New Roman" w:cs="Times New Roman"/>
          <w:sz w:val="28"/>
          <w:szCs w:val="28"/>
        </w:rPr>
        <w:t>)</w:t>
      </w:r>
    </w:p>
    <w:p w:rsidR="002274FD" w:rsidRPr="00EF317C" w:rsidRDefault="002274FD">
      <w:pPr>
        <w:rPr>
          <w:rFonts w:ascii="Times New Roman" w:hAnsi="Times New Roman" w:cs="Times New Roman"/>
          <w:sz w:val="28"/>
          <w:szCs w:val="28"/>
        </w:rPr>
      </w:pPr>
    </w:p>
    <w:sectPr w:rsidR="002274FD" w:rsidRPr="00EF317C" w:rsidSect="000214B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3E"/>
    <w:rsid w:val="002274FD"/>
    <w:rsid w:val="00930C3E"/>
    <w:rsid w:val="00E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E08E-B3A5-4649-B4D3-B2D7FA2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C4C75CC20612451E05EDE54B84258CC7AE136372DDDED9DE1C73BCEAD8426B6179F5031FEB4FFB211BA21409121F44CD49A68493954CD4CD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C4C75CC20612451E05EDE54B84258CC79E3333429DDED9DE1C73BCEAD8426B6179F5031FEB4F8B311BA21409121F44CD49A68493954CD4CD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C4C75CC20612451E05EDE54B84258CC7AE1363025DDED9DE1C73BCEAD8426B6179F5031FEB4F0B311BA21409121F44CD49A68493954CD4CD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EC4C75CC20612451E05EDE54B84258CE7CE435342FDDED9DE1C73BCEAD8426B6179F573AAAE5BDE517EF791AC52DEB47CA9A46D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3EC4C75CC20612451E05EDE54B84258CE7CE435342DDDED9DE1C73BCEAD8426B6179F5033FCBFADE15EBB7D05CD32F444D499695643D2G" TargetMode="External"/><Relationship Id="rId9" Type="http://schemas.openxmlformats.org/officeDocument/2006/relationships/hyperlink" Target="consultantplus://offline/ref=03EC4C75CC20612451E05EDE54B84258CF7DEA3A3329DDED9DE1C73BCEAD8426B6179F5031FEB4FBB911BA21409121F44CD49A68493954CD4C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Наталья Ев. Герцева</cp:lastModifiedBy>
  <cp:revision>2</cp:revision>
  <dcterms:created xsi:type="dcterms:W3CDTF">2019-11-19T06:08:00Z</dcterms:created>
  <dcterms:modified xsi:type="dcterms:W3CDTF">2019-11-19T06:08:00Z</dcterms:modified>
</cp:coreProperties>
</file>