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D8" w:rsidRDefault="00F74105" w:rsidP="00F74105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74105">
        <w:rPr>
          <w:rFonts w:ascii="Times New Roman" w:hAnsi="Times New Roman" w:cs="Times New Roman"/>
          <w:sz w:val="28"/>
          <w:szCs w:val="28"/>
        </w:rPr>
        <w:t>Использование принципов аудита эффективности при проведении контрольных мероприятий КСП Приморского края</w:t>
      </w:r>
    </w:p>
    <w:p w:rsidR="008E5EAB" w:rsidRDefault="008E5EAB" w:rsidP="00F74105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коллеги.</w:t>
      </w:r>
    </w:p>
    <w:p w:rsidR="0069382A" w:rsidRDefault="002C0A31" w:rsidP="006938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Начну со слов благодарности нашим коллегам, которые не только участвуют в нашем мероприятии, но и принимают участие в обсуждении такой непростой </w:t>
      </w:r>
      <w:r w:rsidR="00EE3F5B">
        <w:rPr>
          <w:rFonts w:ascii="Times New Roman" w:hAnsi="Times New Roman" w:cs="Times New Roman"/>
          <w:sz w:val="28"/>
          <w:szCs w:val="28"/>
        </w:rPr>
        <w:t>темы нашего круглого стола, как</w:t>
      </w:r>
      <w:r>
        <w:rPr>
          <w:rFonts w:ascii="Times New Roman" w:hAnsi="Times New Roman" w:cs="Times New Roman"/>
          <w:sz w:val="28"/>
          <w:szCs w:val="28"/>
        </w:rPr>
        <w:t xml:space="preserve"> аудит эффективности.</w:t>
      </w:r>
    </w:p>
    <w:p w:rsidR="0069382A" w:rsidRDefault="002C0A31" w:rsidP="006938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 этой т</w:t>
      </w:r>
      <w:r w:rsidR="00EE3F5B">
        <w:rPr>
          <w:rFonts w:ascii="Times New Roman" w:hAnsi="Times New Roman" w:cs="Times New Roman"/>
          <w:sz w:val="28"/>
          <w:szCs w:val="28"/>
        </w:rPr>
        <w:t>емы не случаен. Как отметил Дмитрий Александрович Виноградов</w:t>
      </w:r>
      <w:r>
        <w:rPr>
          <w:rFonts w:ascii="Times New Roman" w:hAnsi="Times New Roman" w:cs="Times New Roman"/>
          <w:sz w:val="28"/>
          <w:szCs w:val="28"/>
        </w:rPr>
        <w:t xml:space="preserve"> хвалиться нам пока нечем, но нам очень важно услышать Ваше мнение и Ваш опыт работы в данном направлении.</w:t>
      </w:r>
    </w:p>
    <w:p w:rsidR="002C0A31" w:rsidRDefault="0069382A" w:rsidP="006938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этот год мы не планировали проведение аудита эффективности, но при проведении контрольных мероприятий стараемся использовать его принципы. И в своем выступлении я хочу остановиться </w:t>
      </w:r>
      <w:r w:rsidRPr="0069382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итогах </w:t>
      </w:r>
      <w:r w:rsidRPr="006938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контрольного мероприятия по вопросу законности и эффективности использования</w:t>
      </w:r>
      <w:r w:rsidR="003008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оборудования</w:t>
      </w:r>
      <w:r w:rsidRPr="006938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краевых медицинских учреждениях при оказании платных услуг в 2015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E5EAB" w:rsidRDefault="008E5EAB" w:rsidP="00693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82A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финансовые средства, выделяемые из бюджетов различных уровней на нужды здравоохранения, не способны в полной мере покрыть затраты, связанные с реальным объемом оказываемой медицинской помощи. Организация и предоставление платных медицинских услуг помогают в решении данной проблемы</w:t>
      </w:r>
      <w:r w:rsidR="001B68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13DD" w:rsidRPr="0069382A" w:rsidRDefault="0069382A" w:rsidP="00D8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контрольного мероприятия были проверены </w:t>
      </w:r>
      <w:r w:rsidR="00D82105">
        <w:rPr>
          <w:rFonts w:ascii="Times New Roman" w:eastAsia="Times New Roman" w:hAnsi="Times New Roman" w:cs="Times New Roman"/>
          <w:color w:val="000000"/>
          <w:sz w:val="28"/>
          <w:szCs w:val="28"/>
        </w:rPr>
        <w:t>2 поликлин</w:t>
      </w:r>
      <w:r w:rsidR="00E370A6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D821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13DD" w:rsidRPr="0069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«Краевой клинический центр специализированных видов медицинской помощи»</w:t>
      </w:r>
      <w:r w:rsidR="001B6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82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здравоохранения, </w:t>
      </w:r>
      <w:r w:rsidR="00D82105">
        <w:rPr>
          <w:rFonts w:ascii="Times New Roman" w:hAnsi="Times New Roman" w:cs="Times New Roman"/>
          <w:sz w:val="28"/>
          <w:szCs w:val="28"/>
        </w:rPr>
        <w:t>и</w:t>
      </w:r>
      <w:r w:rsidR="00BE13DD" w:rsidRPr="0069382A">
        <w:rPr>
          <w:rFonts w:ascii="Times New Roman" w:hAnsi="Times New Roman" w:cs="Times New Roman"/>
          <w:sz w:val="28"/>
          <w:szCs w:val="28"/>
        </w:rPr>
        <w:t>спользована информация, полученная от 18 краевых</w:t>
      </w:r>
      <w:r w:rsidR="001B680C">
        <w:rPr>
          <w:rFonts w:ascii="Times New Roman" w:hAnsi="Times New Roman" w:cs="Times New Roman"/>
          <w:sz w:val="28"/>
          <w:szCs w:val="28"/>
        </w:rPr>
        <w:t xml:space="preserve"> </w:t>
      </w:r>
      <w:r w:rsidR="00D82105">
        <w:rPr>
          <w:rFonts w:ascii="Times New Roman" w:hAnsi="Times New Roman" w:cs="Times New Roman"/>
          <w:sz w:val="28"/>
          <w:szCs w:val="28"/>
        </w:rPr>
        <w:t>поликлиник и Территориального фонда обязательного медицинского страхования</w:t>
      </w:r>
      <w:r w:rsidR="00BE13DD" w:rsidRPr="0069382A">
        <w:rPr>
          <w:rFonts w:ascii="Times New Roman" w:hAnsi="Times New Roman" w:cs="Times New Roman"/>
          <w:sz w:val="28"/>
          <w:szCs w:val="28"/>
        </w:rPr>
        <w:t xml:space="preserve">. </w:t>
      </w:r>
      <w:r w:rsidR="00BE13DD" w:rsidRPr="0069382A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дополнительной информации использованы материалы, размещенные на официальных сайтах</w:t>
      </w:r>
      <w:r w:rsidR="007F304B">
        <w:rPr>
          <w:rFonts w:ascii="Times New Roman" w:hAnsi="Times New Roman" w:cs="Times New Roman"/>
          <w:color w:val="000000"/>
          <w:sz w:val="28"/>
          <w:szCs w:val="28"/>
        </w:rPr>
        <w:t xml:space="preserve"> краевых медицинских учреждений</w:t>
      </w:r>
      <w:r w:rsidR="00BE13DD" w:rsidRPr="006938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13DD" w:rsidRPr="0069382A" w:rsidRDefault="00BE13DD" w:rsidP="006938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669" w:rsidRDefault="00693CF8" w:rsidP="006938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8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Оказание платных медицинских услуг медицинскими учреждениями осуществляется в соответствии с</w:t>
      </w:r>
      <w:r w:rsidR="005A0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№ 1006 «Об утверждении Правил предоставления медицинскими организациями платных медицинских услуг». </w:t>
      </w:r>
      <w:r w:rsidR="005A0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3CF8" w:rsidRDefault="005A0669" w:rsidP="006938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3CF8" w:rsidRPr="0069382A">
        <w:rPr>
          <w:rFonts w:ascii="Times New Roman" w:eastAsia="Times New Roman" w:hAnsi="Times New Roman" w:cs="Times New Roman"/>
          <w:sz w:val="28"/>
          <w:szCs w:val="28"/>
        </w:rPr>
        <w:t xml:space="preserve">семи медицинскими учреждениями разработаны и утверждены положения о предоставлении платных медицинских услуг </w:t>
      </w:r>
      <w:r w:rsidR="00693CF8" w:rsidRPr="0069382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медицинской организации лицензии на избранный вид деятельности.</w:t>
      </w:r>
    </w:p>
    <w:p w:rsidR="00D82105" w:rsidRPr="0069382A" w:rsidRDefault="003008DD" w:rsidP="005A06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82105" w:rsidRPr="0069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латные медицинские услуги предоставляются сотрудниками как в свободное от основной работы время, так и в основное рабочее время. </w:t>
      </w:r>
    </w:p>
    <w:p w:rsidR="00054D39" w:rsidRDefault="001B680C" w:rsidP="005A0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Проверкой выявлено, что в</w:t>
      </w:r>
      <w:r w:rsidR="00693CF8" w:rsidRPr="0069382A">
        <w:rPr>
          <w:rFonts w:ascii="Times New Roman" w:eastAsia="Times New Roman" w:hAnsi="Times New Roman" w:cs="Times New Roman"/>
          <w:sz w:val="28"/>
          <w:szCs w:val="28"/>
        </w:rPr>
        <w:t>о Владивостокских поликлиниках включены в договоры оказания платных медицинских услуг условия</w:t>
      </w:r>
      <w:r w:rsidR="00EE3F5B">
        <w:rPr>
          <w:rFonts w:ascii="Times New Roman" w:eastAsia="Times New Roman" w:hAnsi="Times New Roman" w:cs="Times New Roman"/>
          <w:sz w:val="28"/>
          <w:szCs w:val="28"/>
        </w:rPr>
        <w:t>, ущемляющие права потребителей.</w:t>
      </w:r>
      <w:r w:rsidR="00693CF8" w:rsidRPr="00693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F5B">
        <w:rPr>
          <w:rFonts w:ascii="Times New Roman" w:eastAsia="Times New Roman" w:hAnsi="Times New Roman" w:cs="Times New Roman"/>
          <w:sz w:val="28"/>
          <w:szCs w:val="28"/>
        </w:rPr>
        <w:t>В частности,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D39" w:rsidRPr="00054D39">
        <w:rPr>
          <w:rFonts w:ascii="Times New Roman" w:eastAsia="Times New Roman" w:hAnsi="Times New Roman" w:cs="Times New Roman"/>
          <w:sz w:val="28"/>
          <w:szCs w:val="28"/>
        </w:rPr>
        <w:t>взималась плата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D39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693CF8" w:rsidRPr="0069382A">
        <w:rPr>
          <w:rFonts w:ascii="Times New Roman" w:eastAsia="Times New Roman" w:hAnsi="Times New Roman" w:cs="Times New Roman"/>
          <w:sz w:val="28"/>
          <w:szCs w:val="28"/>
        </w:rPr>
        <w:t xml:space="preserve"> выписок из амбулаторных карт</w:t>
      </w:r>
      <w:r w:rsidR="003008DD">
        <w:rPr>
          <w:rFonts w:ascii="Times New Roman" w:eastAsia="Times New Roman" w:hAnsi="Times New Roman" w:cs="Times New Roman"/>
          <w:sz w:val="28"/>
          <w:szCs w:val="28"/>
        </w:rPr>
        <w:t xml:space="preserve"> и из истории болезни пациентов,</w:t>
      </w:r>
      <w:r w:rsidR="00054D3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54D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пациентам</w:t>
      </w:r>
      <w:r w:rsidR="00693CF8" w:rsidRPr="0069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бланков направления на обследование</w:t>
      </w:r>
      <w:r w:rsidR="00054D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CF8" w:rsidRPr="0069382A" w:rsidRDefault="003008DD" w:rsidP="006938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 время</w:t>
      </w:r>
      <w:r w:rsidR="00EE3F5B">
        <w:rPr>
          <w:rFonts w:ascii="Times New Roman" w:eastAsia="Times New Roman" w:hAnsi="Times New Roman" w:cs="Times New Roman"/>
          <w:sz w:val="28"/>
          <w:szCs w:val="28"/>
        </w:rPr>
        <w:t>,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F5B" w:rsidRPr="0069382A">
        <w:rPr>
          <w:rFonts w:ascii="Times New Roman" w:eastAsia="Times New Roman" w:hAnsi="Times New Roman" w:cs="Times New Roman"/>
          <w:sz w:val="28"/>
          <w:szCs w:val="28"/>
        </w:rPr>
        <w:t>плата за получение</w:t>
      </w:r>
      <w:r w:rsidR="00EE3F5B">
        <w:rPr>
          <w:rFonts w:ascii="Times New Roman" w:eastAsia="Times New Roman" w:hAnsi="Times New Roman" w:cs="Times New Roman"/>
          <w:sz w:val="28"/>
          <w:szCs w:val="28"/>
        </w:rPr>
        <w:t xml:space="preserve"> подобных документов</w:t>
      </w:r>
      <w:r w:rsidR="00EE3F5B" w:rsidRPr="00693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CF8" w:rsidRPr="0069382A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054D39" w:rsidRPr="0069382A">
        <w:rPr>
          <w:rFonts w:ascii="Times New Roman" w:eastAsia="Times New Roman" w:hAnsi="Times New Roman" w:cs="Times New Roman"/>
          <w:sz w:val="28"/>
          <w:szCs w:val="28"/>
        </w:rPr>
        <w:t>не установлена</w:t>
      </w:r>
      <w:r w:rsidR="00054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CF8" w:rsidRPr="0069382A" w:rsidRDefault="003008DD" w:rsidP="005A06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693CF8" w:rsidRPr="006938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рейскурант </w:t>
      </w:r>
      <w:r w:rsidR="00693CF8" w:rsidRPr="0069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 на платные услуги на 2015 год в </w:t>
      </w:r>
      <w:r w:rsidR="0005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поликлиниках</w:t>
      </w:r>
      <w:r w:rsidR="00693CF8" w:rsidRPr="0069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без составления калькуляции затрат. </w:t>
      </w:r>
    </w:p>
    <w:p w:rsidR="005A0669" w:rsidRDefault="00054D39" w:rsidP="00693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этого при проведении анализа</w:t>
      </w:r>
      <w:r w:rsidR="00693CF8" w:rsidRPr="0069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 по прейскурантам за 2014 - 2015 годы по некоторым видам медицинских услуг установлено значительное увеличение их стоимости (от 60 % до 300 %).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93CF8" w:rsidRPr="0069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93CF8" w:rsidRPr="0069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цена первичного приема врача невролога по сравнению с 2014 годом выросла на 84,2 % </w:t>
      </w:r>
      <w:r w:rsidR="00693CF8" w:rsidRPr="00054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 190 до 350 рублей)</w:t>
      </w:r>
      <w:r w:rsidR="00693CF8" w:rsidRPr="0069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ревматолога - в 7,5 раза (</w:t>
      </w:r>
      <w:r w:rsidR="00693CF8" w:rsidRPr="00054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прием первичный в 2014 году - 200 рублей; в 2015 году – 1 500 рублей)</w:t>
      </w:r>
      <w:r w:rsidR="00693CF8" w:rsidRPr="0069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заведующего терапевтическим отделением - в 3,8 раза </w:t>
      </w:r>
      <w:r w:rsidR="00693CF8" w:rsidRPr="00054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(прием в 2014 году - 260 рублей; в 2015 – 1 000 рублей)</w:t>
      </w:r>
      <w:r w:rsidR="00693CF8" w:rsidRPr="0069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93CF8" w:rsidRPr="0069382A" w:rsidRDefault="00693CF8" w:rsidP="00693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наблюдается рост цен по услугам кабинета ЛФК и массажа (в 3-5 раз). </w:t>
      </w:r>
      <w:r w:rsidRPr="0069382A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услуги на лабораторно-диагностические исследования (биохимические исследования) на 2015 год установлены, в основном, на уровне 20</w:t>
      </w:r>
      <w:r w:rsidR="00554FFF">
        <w:rPr>
          <w:rFonts w:ascii="Times New Roman" w:eastAsia="Times New Roman" w:hAnsi="Times New Roman" w:cs="Times New Roman"/>
          <w:color w:val="000000"/>
          <w:sz w:val="28"/>
          <w:szCs w:val="28"/>
        </w:rPr>
        <w:t>14 года</w:t>
      </w:r>
      <w:r w:rsidRPr="006938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CF8" w:rsidRPr="0069382A" w:rsidRDefault="00693CF8" w:rsidP="0069382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382A">
        <w:rPr>
          <w:bCs/>
          <w:color w:val="000000"/>
          <w:sz w:val="28"/>
          <w:szCs w:val="28"/>
        </w:rPr>
        <w:lastRenderedPageBreak/>
        <w:t xml:space="preserve"> В результате проведенного а</w:t>
      </w:r>
      <w:r w:rsidRPr="0069382A">
        <w:rPr>
          <w:sz w:val="28"/>
          <w:szCs w:val="28"/>
        </w:rPr>
        <w:t>нализа действующих тарифов, указанных в прей</w:t>
      </w:r>
      <w:r w:rsidR="00554FFF">
        <w:rPr>
          <w:sz w:val="28"/>
          <w:szCs w:val="28"/>
        </w:rPr>
        <w:t>скурантах</w:t>
      </w:r>
      <w:r w:rsidRPr="0069382A">
        <w:rPr>
          <w:sz w:val="28"/>
          <w:szCs w:val="28"/>
        </w:rPr>
        <w:t>, размещенных на официальных сайтах</w:t>
      </w:r>
      <w:r w:rsidR="00CD7E68">
        <w:rPr>
          <w:sz w:val="28"/>
          <w:szCs w:val="28"/>
        </w:rPr>
        <w:t xml:space="preserve"> медицинских учреждений</w:t>
      </w:r>
      <w:r w:rsidRPr="0069382A">
        <w:rPr>
          <w:sz w:val="28"/>
          <w:szCs w:val="28"/>
        </w:rPr>
        <w:t>, установлено что, цены на одни и те же услуги в учреждениях здравоохранения Приморского края существенно различаются. Расхождение между максимальной и минимальной ценой по отдельным услугам достигает в среднем 3,5 - 4 раза. В то же время стоимость отдельных наиболее востребованных платных услуг установлена на уровне цен коммерческих организаций.</w:t>
      </w:r>
    </w:p>
    <w:p w:rsidR="00693CF8" w:rsidRPr="0069382A" w:rsidRDefault="00693CF8" w:rsidP="0069382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382A">
        <w:rPr>
          <w:sz w:val="28"/>
          <w:szCs w:val="28"/>
        </w:rPr>
        <w:t xml:space="preserve"> Например, </w:t>
      </w:r>
      <w:r w:rsidRPr="0069382A">
        <w:rPr>
          <w:i/>
          <w:sz w:val="28"/>
          <w:szCs w:val="28"/>
        </w:rPr>
        <w:t>стоимость платной услуги по подбору очков</w:t>
      </w:r>
      <w:r w:rsidRPr="0069382A">
        <w:rPr>
          <w:sz w:val="28"/>
          <w:szCs w:val="28"/>
        </w:rPr>
        <w:t xml:space="preserve"> в коммерческом центре «Доктор ТАФИ» на 16,7 % </w:t>
      </w:r>
      <w:r w:rsidRPr="0069382A">
        <w:rPr>
          <w:b/>
          <w:sz w:val="28"/>
          <w:szCs w:val="28"/>
        </w:rPr>
        <w:t>ниже</w:t>
      </w:r>
      <w:r w:rsidRPr="0069382A">
        <w:rPr>
          <w:sz w:val="28"/>
          <w:szCs w:val="28"/>
        </w:rPr>
        <w:t xml:space="preserve"> стоимости услуги в</w:t>
      </w:r>
      <w:r w:rsidR="00CD7E68">
        <w:rPr>
          <w:sz w:val="28"/>
          <w:szCs w:val="28"/>
        </w:rPr>
        <w:t>о</w:t>
      </w:r>
      <w:r w:rsidR="001B680C">
        <w:rPr>
          <w:sz w:val="28"/>
          <w:szCs w:val="28"/>
        </w:rPr>
        <w:t xml:space="preserve"> </w:t>
      </w:r>
      <w:r w:rsidR="00CD7E68">
        <w:rPr>
          <w:sz w:val="28"/>
          <w:szCs w:val="28"/>
        </w:rPr>
        <w:t>«Владивостокской</w:t>
      </w:r>
      <w:r w:rsidRPr="0069382A">
        <w:rPr>
          <w:sz w:val="28"/>
          <w:szCs w:val="28"/>
        </w:rPr>
        <w:t xml:space="preserve"> поликлиника № 9» (</w:t>
      </w:r>
      <w:r w:rsidR="00CD7E68" w:rsidRPr="0069382A">
        <w:rPr>
          <w:sz w:val="28"/>
          <w:szCs w:val="28"/>
        </w:rPr>
        <w:t>250 рублей</w:t>
      </w:r>
      <w:r w:rsidR="00CD7E68">
        <w:rPr>
          <w:sz w:val="28"/>
          <w:szCs w:val="28"/>
        </w:rPr>
        <w:t xml:space="preserve">- </w:t>
      </w:r>
      <w:r w:rsidRPr="0069382A">
        <w:rPr>
          <w:sz w:val="28"/>
          <w:szCs w:val="28"/>
        </w:rPr>
        <w:t xml:space="preserve">300 рублей); стоимость </w:t>
      </w:r>
      <w:r w:rsidRPr="0069382A">
        <w:rPr>
          <w:i/>
          <w:sz w:val="28"/>
          <w:szCs w:val="28"/>
        </w:rPr>
        <w:t>УЗИ диагностики печени и желчного пузыря</w:t>
      </w:r>
      <w:r w:rsidRPr="0069382A">
        <w:rPr>
          <w:sz w:val="28"/>
          <w:szCs w:val="28"/>
        </w:rPr>
        <w:t xml:space="preserve"> на 6,4 % </w:t>
      </w:r>
      <w:r w:rsidRPr="0069382A">
        <w:rPr>
          <w:b/>
          <w:sz w:val="28"/>
          <w:szCs w:val="28"/>
        </w:rPr>
        <w:t>ниже</w:t>
      </w:r>
      <w:r w:rsidRPr="0069382A">
        <w:rPr>
          <w:sz w:val="28"/>
          <w:szCs w:val="28"/>
        </w:rPr>
        <w:t xml:space="preserve"> стоимости услуги в </w:t>
      </w:r>
      <w:r w:rsidR="00CD7E68">
        <w:rPr>
          <w:sz w:val="28"/>
          <w:szCs w:val="28"/>
        </w:rPr>
        <w:t>«Артемовской поликлинике</w:t>
      </w:r>
      <w:r w:rsidRPr="0069382A">
        <w:rPr>
          <w:sz w:val="28"/>
          <w:szCs w:val="28"/>
        </w:rPr>
        <w:t xml:space="preserve">»; стоимость </w:t>
      </w:r>
      <w:r w:rsidRPr="0069382A">
        <w:rPr>
          <w:i/>
          <w:sz w:val="28"/>
          <w:szCs w:val="28"/>
        </w:rPr>
        <w:t xml:space="preserve">УЗИ диагностики поджелудочной железы </w:t>
      </w:r>
      <w:r w:rsidRPr="0069382A">
        <w:rPr>
          <w:sz w:val="28"/>
          <w:szCs w:val="28"/>
        </w:rPr>
        <w:t xml:space="preserve">на 43,9 % </w:t>
      </w:r>
      <w:r w:rsidRPr="0069382A">
        <w:rPr>
          <w:b/>
          <w:sz w:val="28"/>
          <w:szCs w:val="28"/>
        </w:rPr>
        <w:t>ниже</w:t>
      </w:r>
      <w:r w:rsidRPr="0069382A">
        <w:rPr>
          <w:sz w:val="28"/>
          <w:szCs w:val="28"/>
        </w:rPr>
        <w:t xml:space="preserve"> стоимости услуги в</w:t>
      </w:r>
      <w:r w:rsidR="00CD7E68">
        <w:rPr>
          <w:sz w:val="28"/>
          <w:szCs w:val="28"/>
        </w:rPr>
        <w:t>о</w:t>
      </w:r>
      <w:r w:rsidRPr="0069382A">
        <w:rPr>
          <w:sz w:val="28"/>
          <w:szCs w:val="28"/>
        </w:rPr>
        <w:t xml:space="preserve"> «Владивостокс</w:t>
      </w:r>
      <w:r w:rsidR="00CD7E68">
        <w:rPr>
          <w:sz w:val="28"/>
          <w:szCs w:val="28"/>
        </w:rPr>
        <w:t>кой</w:t>
      </w:r>
      <w:r w:rsidRPr="0069382A">
        <w:rPr>
          <w:sz w:val="28"/>
          <w:szCs w:val="28"/>
        </w:rPr>
        <w:t xml:space="preserve"> поликли</w:t>
      </w:r>
      <w:r w:rsidR="00CD7E68">
        <w:rPr>
          <w:sz w:val="28"/>
          <w:szCs w:val="28"/>
        </w:rPr>
        <w:t>нике</w:t>
      </w:r>
      <w:r w:rsidRPr="0069382A">
        <w:rPr>
          <w:sz w:val="28"/>
          <w:szCs w:val="28"/>
        </w:rPr>
        <w:t xml:space="preserve"> № 9».</w:t>
      </w:r>
    </w:p>
    <w:p w:rsidR="00693CF8" w:rsidRPr="0069382A" w:rsidRDefault="001B680C" w:rsidP="006938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3CF8" w:rsidRPr="00693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CF8" w:rsidRPr="0069382A">
        <w:rPr>
          <w:rFonts w:ascii="Times New Roman" w:hAnsi="Times New Roman" w:cs="Times New Roman"/>
          <w:sz w:val="28"/>
          <w:szCs w:val="28"/>
        </w:rPr>
        <w:t xml:space="preserve">Мониторингом информации, размещенной на официальных сайтах медицинских учреждений </w:t>
      </w:r>
      <w:r w:rsidR="00693CF8" w:rsidRPr="0069382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</w:t>
      </w:r>
      <w:r w:rsidR="00693CF8" w:rsidRPr="0069382A">
        <w:rPr>
          <w:rFonts w:ascii="Times New Roman" w:hAnsi="Times New Roman" w:cs="Times New Roman"/>
          <w:sz w:val="28"/>
          <w:szCs w:val="28"/>
        </w:rPr>
        <w:t xml:space="preserve">электронные сайты </w:t>
      </w:r>
      <w:r w:rsidR="00CD7E68">
        <w:rPr>
          <w:rFonts w:ascii="Times New Roman" w:hAnsi="Times New Roman" w:cs="Times New Roman"/>
          <w:i/>
          <w:sz w:val="28"/>
          <w:szCs w:val="28"/>
        </w:rPr>
        <w:t>отдельных поликлиник</w:t>
      </w:r>
      <w:r w:rsidR="00693CF8" w:rsidRPr="0069382A">
        <w:rPr>
          <w:rFonts w:ascii="Times New Roman" w:hAnsi="Times New Roman" w:cs="Times New Roman"/>
          <w:sz w:val="28"/>
          <w:szCs w:val="28"/>
        </w:rPr>
        <w:t xml:space="preserve"> не содержат информацию о стоимости платных медицинских услуг. </w:t>
      </w:r>
    </w:p>
    <w:p w:rsidR="00693CF8" w:rsidRPr="0069382A" w:rsidRDefault="00693CF8" w:rsidP="005A066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9382A">
        <w:rPr>
          <w:b/>
          <w:sz w:val="28"/>
          <w:szCs w:val="28"/>
        </w:rPr>
        <w:t xml:space="preserve"> </w:t>
      </w:r>
      <w:r w:rsidRPr="0069382A">
        <w:rPr>
          <w:sz w:val="28"/>
          <w:szCs w:val="28"/>
        </w:rPr>
        <w:t xml:space="preserve">Департаментом здравоохранения Приморского края </w:t>
      </w:r>
      <w:r w:rsidR="001B680C">
        <w:rPr>
          <w:sz w:val="28"/>
          <w:szCs w:val="28"/>
        </w:rPr>
        <w:t xml:space="preserve">определен </w:t>
      </w:r>
      <w:r w:rsidRPr="0069382A">
        <w:rPr>
          <w:sz w:val="28"/>
          <w:szCs w:val="28"/>
        </w:rPr>
        <w:t>Поряд</w:t>
      </w:r>
      <w:r w:rsidR="001B680C">
        <w:rPr>
          <w:sz w:val="28"/>
          <w:szCs w:val="28"/>
        </w:rPr>
        <w:t xml:space="preserve">ок </w:t>
      </w:r>
      <w:r w:rsidRPr="0069382A">
        <w:rPr>
          <w:sz w:val="28"/>
          <w:szCs w:val="28"/>
        </w:rPr>
        <w:t xml:space="preserve">определения цен (тарифов) на медицинские услуги, предоставляемые медицинскими организациями, являющимися </w:t>
      </w:r>
      <w:r w:rsidRPr="0069382A">
        <w:rPr>
          <w:b/>
          <w:i/>
          <w:sz w:val="28"/>
          <w:szCs w:val="28"/>
        </w:rPr>
        <w:t>бюджетными и казенными</w:t>
      </w:r>
      <w:r w:rsidRPr="0069382A">
        <w:rPr>
          <w:sz w:val="28"/>
          <w:szCs w:val="28"/>
        </w:rPr>
        <w:t xml:space="preserve"> государственными учреждениями, </w:t>
      </w:r>
      <w:r w:rsidR="001B680C">
        <w:rPr>
          <w:color w:val="000000"/>
          <w:sz w:val="28"/>
          <w:szCs w:val="28"/>
        </w:rPr>
        <w:t>д</w:t>
      </w:r>
      <w:r w:rsidRPr="0069382A">
        <w:rPr>
          <w:color w:val="000000"/>
          <w:sz w:val="28"/>
          <w:szCs w:val="28"/>
        </w:rPr>
        <w:t xml:space="preserve">ля </w:t>
      </w:r>
      <w:r w:rsidR="001B680C">
        <w:rPr>
          <w:b/>
          <w:i/>
          <w:color w:val="000000"/>
          <w:sz w:val="28"/>
          <w:szCs w:val="28"/>
        </w:rPr>
        <w:t>автономны</w:t>
      </w:r>
      <w:r w:rsidR="009740A7">
        <w:rPr>
          <w:b/>
          <w:i/>
          <w:color w:val="000000"/>
          <w:sz w:val="28"/>
          <w:szCs w:val="28"/>
        </w:rPr>
        <w:t>х</w:t>
      </w:r>
      <w:r w:rsidR="001B680C">
        <w:rPr>
          <w:b/>
          <w:i/>
          <w:color w:val="000000"/>
          <w:sz w:val="28"/>
          <w:szCs w:val="28"/>
        </w:rPr>
        <w:t xml:space="preserve"> </w:t>
      </w:r>
      <w:r w:rsidR="00187BB1">
        <w:rPr>
          <w:color w:val="000000"/>
          <w:sz w:val="28"/>
          <w:szCs w:val="28"/>
        </w:rPr>
        <w:t>государственных учреждений</w:t>
      </w:r>
      <w:r w:rsidRPr="0069382A">
        <w:rPr>
          <w:color w:val="000000"/>
          <w:sz w:val="28"/>
          <w:szCs w:val="28"/>
        </w:rPr>
        <w:t xml:space="preserve">, порядок определения цен (тарифов) не разработан, и стоимость платной услуги определяется </w:t>
      </w:r>
      <w:r w:rsidR="003008DD">
        <w:rPr>
          <w:color w:val="000000"/>
          <w:sz w:val="28"/>
          <w:szCs w:val="28"/>
        </w:rPr>
        <w:t xml:space="preserve">ими </w:t>
      </w:r>
      <w:r w:rsidRPr="0069382A">
        <w:rPr>
          <w:i/>
          <w:color w:val="000000"/>
          <w:sz w:val="28"/>
          <w:szCs w:val="28"/>
        </w:rPr>
        <w:t>самостоятельно.</w:t>
      </w:r>
    </w:p>
    <w:p w:rsidR="00693CF8" w:rsidRPr="0069382A" w:rsidRDefault="009740A7" w:rsidP="006938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A0669">
        <w:rPr>
          <w:sz w:val="28"/>
          <w:szCs w:val="28"/>
        </w:rPr>
        <w:t>В</w:t>
      </w:r>
      <w:r w:rsidR="00693CF8" w:rsidRPr="0069382A">
        <w:rPr>
          <w:sz w:val="28"/>
          <w:szCs w:val="28"/>
        </w:rPr>
        <w:t xml:space="preserve"> </w:t>
      </w:r>
      <w:r w:rsidR="00693CF8" w:rsidRPr="0069382A">
        <w:rPr>
          <w:b/>
          <w:i/>
          <w:sz w:val="28"/>
          <w:szCs w:val="28"/>
        </w:rPr>
        <w:t>бюджетных и автономных медицинских учреждениях</w:t>
      </w:r>
      <w:r w:rsidR="005A0669">
        <w:rPr>
          <w:b/>
          <w:sz w:val="28"/>
          <w:szCs w:val="28"/>
        </w:rPr>
        <w:t xml:space="preserve"> </w:t>
      </w:r>
      <w:r w:rsidR="005A0669" w:rsidRPr="0069382A">
        <w:rPr>
          <w:sz w:val="28"/>
          <w:szCs w:val="28"/>
        </w:rPr>
        <w:t>не осуществляется</w:t>
      </w:r>
      <w:r w:rsidR="005A0669" w:rsidRPr="0069382A">
        <w:rPr>
          <w:b/>
          <w:sz w:val="28"/>
          <w:szCs w:val="28"/>
        </w:rPr>
        <w:t xml:space="preserve"> </w:t>
      </w:r>
      <w:r w:rsidR="005A0669">
        <w:rPr>
          <w:sz w:val="28"/>
          <w:szCs w:val="28"/>
        </w:rPr>
        <w:t>р</w:t>
      </w:r>
      <w:r w:rsidR="005A0669" w:rsidRPr="0069382A">
        <w:rPr>
          <w:sz w:val="28"/>
          <w:szCs w:val="28"/>
        </w:rPr>
        <w:t xml:space="preserve">егулирование цен (тарифов) на платные медицинские услуги </w:t>
      </w:r>
      <w:r w:rsidR="00693CF8" w:rsidRPr="0069382A">
        <w:rPr>
          <w:sz w:val="28"/>
          <w:szCs w:val="28"/>
        </w:rPr>
        <w:t xml:space="preserve">путем установления фиксированных цен, предельных и </w:t>
      </w:r>
      <w:r w:rsidR="00693CF8" w:rsidRPr="0069382A">
        <w:rPr>
          <w:sz w:val="28"/>
          <w:szCs w:val="28"/>
        </w:rPr>
        <w:lastRenderedPageBreak/>
        <w:t xml:space="preserve">максимальных цен, предельных коэффициентов изменения цен, предельного уровня рентабельности. </w:t>
      </w:r>
    </w:p>
    <w:p w:rsidR="00693CF8" w:rsidRPr="0069382A" w:rsidRDefault="00EE3F5B" w:rsidP="0069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отмечал Дмитрий Александрович,</w:t>
      </w:r>
      <w:r w:rsidR="00C26F83">
        <w:rPr>
          <w:rFonts w:ascii="Times New Roman" w:hAnsi="Times New Roman" w:cs="Times New Roman"/>
          <w:sz w:val="28"/>
          <w:szCs w:val="28"/>
        </w:rPr>
        <w:t xml:space="preserve"> в целом по Приморскому краю з</w:t>
      </w:r>
      <w:r w:rsidR="00693CF8" w:rsidRPr="0069382A">
        <w:rPr>
          <w:rFonts w:ascii="Times New Roman" w:hAnsi="Times New Roman" w:cs="Times New Roman"/>
          <w:sz w:val="28"/>
          <w:szCs w:val="28"/>
        </w:rPr>
        <w:t>начительное количество медицинского оборудования в</w:t>
      </w:r>
      <w:r w:rsidR="00693CF8" w:rsidRPr="0069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отделениях функциональной и ультразвуковой диагностики</w:t>
      </w:r>
      <w:r w:rsidR="00693CF8" w:rsidRPr="0069382A">
        <w:rPr>
          <w:rFonts w:ascii="Times New Roman" w:hAnsi="Times New Roman" w:cs="Times New Roman"/>
          <w:sz w:val="28"/>
          <w:szCs w:val="28"/>
        </w:rPr>
        <w:t xml:space="preserve">, приобретенного как за счет бюджетных средств, так и за счет средств от предпринимательской деятельности, числится со сроком эксплуатации свыше 10 лет и требует замены. </w:t>
      </w:r>
      <w:r w:rsidR="0018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этом, </w:t>
      </w:r>
      <w:r w:rsidR="00974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Диагностическим центром</w:t>
      </w:r>
      <w:r w:rsidR="009740A7" w:rsidRPr="0069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CF8" w:rsidRPr="00693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</w:t>
      </w:r>
      <w:r w:rsidR="00693CF8" w:rsidRPr="0069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от оказания платных услуг приобретено основных средств на сумму </w:t>
      </w:r>
      <w:r w:rsidR="00693CF8" w:rsidRPr="0069382A">
        <w:rPr>
          <w:rFonts w:ascii="Times New Roman" w:hAnsi="Times New Roman" w:cs="Times New Roman"/>
          <w:sz w:val="28"/>
          <w:szCs w:val="28"/>
        </w:rPr>
        <w:t>8</w:t>
      </w:r>
      <w:r w:rsidR="009740A7">
        <w:rPr>
          <w:rFonts w:ascii="Times New Roman" w:hAnsi="Times New Roman" w:cs="Times New Roman"/>
          <w:sz w:val="28"/>
          <w:szCs w:val="28"/>
        </w:rPr>
        <w:t>,</w:t>
      </w:r>
      <w:r w:rsidR="00693CF8" w:rsidRPr="0069382A">
        <w:rPr>
          <w:rFonts w:ascii="Times New Roman" w:hAnsi="Times New Roman" w:cs="Times New Roman"/>
          <w:sz w:val="28"/>
          <w:szCs w:val="28"/>
        </w:rPr>
        <w:t>8</w:t>
      </w:r>
      <w:r w:rsidR="009740A7">
        <w:rPr>
          <w:rFonts w:ascii="Times New Roman" w:hAnsi="Times New Roman" w:cs="Times New Roman"/>
          <w:sz w:val="28"/>
          <w:szCs w:val="28"/>
        </w:rPr>
        <w:t xml:space="preserve"> млн</w:t>
      </w:r>
      <w:r w:rsidR="00693CF8" w:rsidRPr="0069382A">
        <w:rPr>
          <w:rFonts w:ascii="Times New Roman" w:hAnsi="Times New Roman" w:cs="Times New Roman"/>
          <w:sz w:val="28"/>
          <w:szCs w:val="28"/>
        </w:rPr>
        <w:t xml:space="preserve"> рублей или всего 2,9 % от общего объема расходов (302</w:t>
      </w:r>
      <w:r w:rsidR="009740A7">
        <w:rPr>
          <w:rFonts w:ascii="Times New Roman" w:hAnsi="Times New Roman" w:cs="Times New Roman"/>
          <w:sz w:val="28"/>
          <w:szCs w:val="28"/>
        </w:rPr>
        <w:t>,5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3CF8" w:rsidRPr="0069382A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693CF8" w:rsidRPr="0069382A" w:rsidRDefault="00693CF8" w:rsidP="00693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Удельный вес расходов на приобретение </w:t>
      </w:r>
      <w:r w:rsidR="0055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оборудования</w:t>
      </w:r>
      <w:r w:rsidRPr="0069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объеме расходов от оказания платных услуг в других медицинских учреждениях составляет от 0,5% до 24%. </w:t>
      </w:r>
    </w:p>
    <w:p w:rsidR="00693CF8" w:rsidRPr="0069382A" w:rsidRDefault="00693CF8" w:rsidP="006938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382A">
        <w:rPr>
          <w:b/>
          <w:bCs/>
          <w:color w:val="000000"/>
          <w:sz w:val="28"/>
          <w:szCs w:val="28"/>
        </w:rPr>
        <w:tab/>
      </w:r>
      <w:r w:rsidRPr="0069382A">
        <w:rPr>
          <w:sz w:val="28"/>
          <w:szCs w:val="28"/>
        </w:rPr>
        <w:t xml:space="preserve"> Анализ информации, полученной от 18 поликлиник Приморского края, показал:</w:t>
      </w:r>
    </w:p>
    <w:p w:rsidR="00693CF8" w:rsidRPr="0069382A" w:rsidRDefault="00693CF8" w:rsidP="00EE3F5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69382A">
        <w:rPr>
          <w:i/>
          <w:sz w:val="28"/>
          <w:szCs w:val="28"/>
        </w:rPr>
        <w:t>1</w:t>
      </w:r>
      <w:r w:rsidR="009740A7">
        <w:rPr>
          <w:i/>
          <w:sz w:val="28"/>
          <w:szCs w:val="28"/>
        </w:rPr>
        <w:t>.</w:t>
      </w:r>
      <w:r w:rsidRPr="0069382A">
        <w:rPr>
          <w:sz w:val="28"/>
          <w:szCs w:val="28"/>
        </w:rPr>
        <w:t xml:space="preserve"> объемы платных медицинских услуг по сравнению с 2014 годом в учреждениях выросли в среднем от 5 % до 114 % (или в 2 раза). Наибольший удельный вес внебюджетных источников в общем объеме финансирования наблюдается в стоматологических поликлиниках – до 57 %. Основная доля собранных от оказания платных услуг средств рас</w:t>
      </w:r>
      <w:r w:rsidR="00EE3F5B">
        <w:rPr>
          <w:sz w:val="28"/>
          <w:szCs w:val="28"/>
        </w:rPr>
        <w:t>ходуе</w:t>
      </w:r>
      <w:r w:rsidRPr="0069382A">
        <w:rPr>
          <w:sz w:val="28"/>
          <w:szCs w:val="28"/>
        </w:rPr>
        <w:t xml:space="preserve">тся на оплату труда </w:t>
      </w:r>
      <w:r w:rsidR="00187BB1">
        <w:rPr>
          <w:sz w:val="28"/>
          <w:szCs w:val="28"/>
        </w:rPr>
        <w:t>работников учреждений</w:t>
      </w:r>
      <w:r w:rsidRPr="0069382A">
        <w:rPr>
          <w:sz w:val="28"/>
          <w:szCs w:val="28"/>
        </w:rPr>
        <w:t xml:space="preserve"> – от 20 % до 80%;</w:t>
      </w:r>
    </w:p>
    <w:p w:rsidR="00693CF8" w:rsidRPr="0069382A" w:rsidRDefault="00693CF8" w:rsidP="006938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2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9382A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9740A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EE3F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9382A">
        <w:rPr>
          <w:rFonts w:ascii="Times New Roman" w:hAnsi="Times New Roman" w:cs="Times New Roman"/>
          <w:sz w:val="28"/>
          <w:szCs w:val="28"/>
        </w:rPr>
        <w:t>в семи медицинских учреждениях средства, полученные за оказание платных услуг, не участвовали, либо не в полном объеме участвовали в покрытии коммунальных расходов, хотя при формировании тарифов на платные услуги учитываются затраты всех ресурсов, используемых при оказании услуг, включая и оплату коммунальных платежей</w:t>
      </w:r>
      <w:r w:rsidR="009740A7">
        <w:rPr>
          <w:rFonts w:ascii="Times New Roman" w:hAnsi="Times New Roman" w:cs="Times New Roman"/>
          <w:sz w:val="28"/>
          <w:szCs w:val="28"/>
        </w:rPr>
        <w:t>.</w:t>
      </w:r>
      <w:r w:rsidRPr="006938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9382A">
        <w:rPr>
          <w:rFonts w:ascii="Times New Roman" w:hAnsi="Times New Roman" w:cs="Times New Roman"/>
          <w:color w:val="000000"/>
          <w:sz w:val="28"/>
          <w:szCs w:val="28"/>
        </w:rPr>
        <w:t>В остальных учреждениях удельный вес в общем объеме расходов составляет от 0,2 % до 3,9 %.</w:t>
      </w:r>
    </w:p>
    <w:p w:rsidR="00693CF8" w:rsidRPr="000576BC" w:rsidRDefault="00693CF8" w:rsidP="00693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BC">
        <w:rPr>
          <w:rFonts w:ascii="Times New Roman" w:hAnsi="Times New Roman" w:cs="Times New Roman"/>
          <w:sz w:val="28"/>
          <w:szCs w:val="28"/>
        </w:rPr>
        <w:t xml:space="preserve"> Проведенный анализ системы платных медицинских услуг в краевых</w:t>
      </w:r>
      <w:r w:rsidR="00124C3C">
        <w:rPr>
          <w:rFonts w:ascii="Times New Roman" w:hAnsi="Times New Roman" w:cs="Times New Roman"/>
          <w:sz w:val="28"/>
          <w:szCs w:val="28"/>
        </w:rPr>
        <w:t xml:space="preserve"> </w:t>
      </w:r>
      <w:r w:rsidRPr="000576BC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EE3F5B" w:rsidRPr="000576BC">
        <w:rPr>
          <w:rFonts w:ascii="Times New Roman" w:hAnsi="Times New Roman" w:cs="Times New Roman"/>
          <w:sz w:val="28"/>
          <w:szCs w:val="28"/>
        </w:rPr>
        <w:t>у</w:t>
      </w:r>
      <w:r w:rsidR="00187BB1" w:rsidRPr="000576BC">
        <w:rPr>
          <w:rFonts w:ascii="Times New Roman" w:hAnsi="Times New Roman" w:cs="Times New Roman"/>
          <w:sz w:val="28"/>
          <w:szCs w:val="28"/>
        </w:rPr>
        <w:t>чреждений</w:t>
      </w:r>
      <w:r w:rsidR="000576BC" w:rsidRPr="000576BC">
        <w:rPr>
          <w:rFonts w:ascii="Times New Roman" w:hAnsi="Times New Roman" w:cs="Times New Roman"/>
          <w:sz w:val="28"/>
          <w:szCs w:val="28"/>
        </w:rPr>
        <w:t xml:space="preserve"> выявил</w:t>
      </w:r>
      <w:r w:rsidR="00187BB1" w:rsidRPr="000576BC">
        <w:rPr>
          <w:rFonts w:ascii="Times New Roman" w:hAnsi="Times New Roman" w:cs="Times New Roman"/>
          <w:sz w:val="28"/>
          <w:szCs w:val="28"/>
        </w:rPr>
        <w:t xml:space="preserve"> </w:t>
      </w:r>
      <w:r w:rsidR="009740A7" w:rsidRPr="000576BC">
        <w:rPr>
          <w:rFonts w:ascii="Times New Roman" w:hAnsi="Times New Roman" w:cs="Times New Roman"/>
          <w:sz w:val="28"/>
          <w:szCs w:val="28"/>
        </w:rPr>
        <w:t>наличие</w:t>
      </w:r>
      <w:r w:rsidRPr="000576BC">
        <w:rPr>
          <w:rFonts w:ascii="Times New Roman" w:hAnsi="Times New Roman" w:cs="Times New Roman"/>
          <w:sz w:val="28"/>
          <w:szCs w:val="28"/>
        </w:rPr>
        <w:t xml:space="preserve"> недостатка развития нормативной </w:t>
      </w:r>
      <w:bookmarkStart w:id="0" w:name="_GoBack"/>
      <w:bookmarkEnd w:id="0"/>
      <w:r w:rsidRPr="000576BC">
        <w:rPr>
          <w:rFonts w:ascii="Times New Roman" w:hAnsi="Times New Roman" w:cs="Times New Roman"/>
          <w:sz w:val="28"/>
          <w:szCs w:val="28"/>
        </w:rPr>
        <w:lastRenderedPageBreak/>
        <w:t>правовой базы по оказанию платных медицинских услуг. Основной проблемой является отсутствие:</w:t>
      </w:r>
    </w:p>
    <w:p w:rsidR="00693CF8" w:rsidRPr="0069382A" w:rsidRDefault="00693CF8" w:rsidP="00693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2A">
        <w:rPr>
          <w:rFonts w:ascii="Times New Roman" w:hAnsi="Times New Roman" w:cs="Times New Roman"/>
          <w:sz w:val="28"/>
          <w:szCs w:val="28"/>
        </w:rPr>
        <w:t xml:space="preserve">          методик и рекомендаций по организации платных медицинских услуг в государственных медицинских организациях, в том числе по </w:t>
      </w:r>
      <w:r w:rsidRPr="0069382A">
        <w:rPr>
          <w:rFonts w:ascii="Times New Roman" w:hAnsi="Times New Roman" w:cs="Times New Roman"/>
          <w:sz w:val="28"/>
          <w:szCs w:val="28"/>
          <w:u w:val="single"/>
        </w:rPr>
        <w:t>порядку разделения потоков пациентов</w:t>
      </w:r>
      <w:r w:rsidRPr="0069382A">
        <w:rPr>
          <w:rFonts w:ascii="Times New Roman" w:hAnsi="Times New Roman" w:cs="Times New Roman"/>
          <w:sz w:val="28"/>
          <w:szCs w:val="28"/>
        </w:rPr>
        <w:t>, получающих платные и бесплатные медицинские услуги, а также по организации эффективного использования медицинского оборудования;</w:t>
      </w:r>
    </w:p>
    <w:p w:rsidR="00693CF8" w:rsidRDefault="00693CF8" w:rsidP="00693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2A">
        <w:rPr>
          <w:rFonts w:ascii="Times New Roman" w:hAnsi="Times New Roman" w:cs="Times New Roman"/>
          <w:sz w:val="28"/>
          <w:szCs w:val="28"/>
        </w:rPr>
        <w:t xml:space="preserve">          методики </w:t>
      </w:r>
      <w:r w:rsidRPr="0069382A">
        <w:rPr>
          <w:rFonts w:ascii="Times New Roman" w:hAnsi="Times New Roman" w:cs="Times New Roman"/>
          <w:sz w:val="28"/>
          <w:szCs w:val="28"/>
          <w:u w:val="single"/>
        </w:rPr>
        <w:t>расчета тарифов</w:t>
      </w:r>
      <w:r w:rsidRPr="0069382A">
        <w:rPr>
          <w:rFonts w:ascii="Times New Roman" w:hAnsi="Times New Roman" w:cs="Times New Roman"/>
          <w:sz w:val="28"/>
          <w:szCs w:val="28"/>
        </w:rPr>
        <w:t xml:space="preserve"> на медицинские услуги с учетом меняющейся экономической ситуации и платежеспособного спроса населения. </w:t>
      </w:r>
      <w:r w:rsidR="00F34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FF" w:rsidRDefault="00F34623" w:rsidP="0066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рассмотрены комитетом по социальной политике, было вынесено решение внести изменение в Закон «О здравоохранении в Приморском крае», и в июне 2016 года изменения внесены. В статье 16</w:t>
      </w:r>
      <w:r w:rsidR="00952B28">
        <w:rPr>
          <w:rFonts w:ascii="Times New Roman" w:hAnsi="Times New Roman" w:cs="Times New Roman"/>
          <w:sz w:val="28"/>
          <w:szCs w:val="28"/>
        </w:rPr>
        <w:t xml:space="preserve"> «Платные медицинские услуги в медицинских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52B28">
        <w:rPr>
          <w:rFonts w:ascii="Times New Roman" w:hAnsi="Times New Roman" w:cs="Times New Roman"/>
          <w:sz w:val="28"/>
          <w:szCs w:val="28"/>
        </w:rPr>
        <w:t>четко прописана обязанность</w:t>
      </w:r>
      <w:r w:rsidR="00665503">
        <w:rPr>
          <w:rFonts w:ascii="Times New Roman" w:hAnsi="Times New Roman" w:cs="Times New Roman"/>
          <w:sz w:val="28"/>
          <w:szCs w:val="28"/>
        </w:rPr>
        <w:t xml:space="preserve"> </w:t>
      </w:r>
      <w:r w:rsidR="00952B28">
        <w:rPr>
          <w:rFonts w:ascii="Times New Roman" w:hAnsi="Times New Roman" w:cs="Times New Roman"/>
          <w:sz w:val="28"/>
          <w:szCs w:val="28"/>
        </w:rPr>
        <w:t>медицинских организаций в обеспечении граждан бесплатной доступной и достоверной информацией по оказанию платных медицинских услуг</w:t>
      </w:r>
      <w:r w:rsidR="00961147">
        <w:rPr>
          <w:rFonts w:ascii="Times New Roman" w:hAnsi="Times New Roman" w:cs="Times New Roman"/>
          <w:sz w:val="28"/>
          <w:szCs w:val="28"/>
        </w:rPr>
        <w:t>;</w:t>
      </w:r>
      <w:r w:rsidR="00952B28">
        <w:rPr>
          <w:rFonts w:ascii="Times New Roman" w:hAnsi="Times New Roman" w:cs="Times New Roman"/>
          <w:sz w:val="28"/>
          <w:szCs w:val="28"/>
        </w:rPr>
        <w:t xml:space="preserve"> </w:t>
      </w:r>
      <w:r w:rsidR="00961147">
        <w:rPr>
          <w:rFonts w:ascii="Times New Roman" w:hAnsi="Times New Roman" w:cs="Times New Roman"/>
          <w:sz w:val="28"/>
          <w:szCs w:val="28"/>
        </w:rPr>
        <w:t>о</w:t>
      </w:r>
      <w:r w:rsidR="00952B28">
        <w:rPr>
          <w:rFonts w:ascii="Times New Roman" w:hAnsi="Times New Roman" w:cs="Times New Roman"/>
          <w:sz w:val="28"/>
          <w:szCs w:val="28"/>
        </w:rPr>
        <w:t>бязанность уполномоченного органа в установлении порядка определения</w:t>
      </w:r>
      <w:r w:rsidR="00961147">
        <w:rPr>
          <w:rFonts w:ascii="Times New Roman" w:hAnsi="Times New Roman" w:cs="Times New Roman"/>
          <w:sz w:val="28"/>
          <w:szCs w:val="28"/>
        </w:rPr>
        <w:t xml:space="preserve"> цен на медицинские услуг</w:t>
      </w:r>
      <w:r w:rsidR="00554FFF">
        <w:rPr>
          <w:rFonts w:ascii="Times New Roman" w:hAnsi="Times New Roman" w:cs="Times New Roman"/>
          <w:sz w:val="28"/>
          <w:szCs w:val="28"/>
        </w:rPr>
        <w:t>и с учетом определенных условий.</w:t>
      </w:r>
    </w:p>
    <w:p w:rsidR="00F34623" w:rsidRDefault="00554FFF" w:rsidP="00C26F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6655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61147">
        <w:rPr>
          <w:rFonts w:ascii="Times New Roman" w:hAnsi="Times New Roman" w:cs="Times New Roman"/>
          <w:sz w:val="28"/>
          <w:szCs w:val="28"/>
        </w:rPr>
        <w:t>атериалы проверки легли в основу изменений, внесенных депутатами Законодательного Собрания в закон «О здравоохранении в Приморском крае».</w:t>
      </w:r>
    </w:p>
    <w:p w:rsidR="00961147" w:rsidRPr="0069382A" w:rsidRDefault="00961147" w:rsidP="00C26F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 И еще раз хочу поблагодарить всех присутствующих за участие в нашем круглом столе.</w:t>
      </w:r>
    </w:p>
    <w:p w:rsidR="00693CF8" w:rsidRPr="0069382A" w:rsidRDefault="00693CF8" w:rsidP="006938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105" w:rsidRPr="0069382A" w:rsidRDefault="00F74105" w:rsidP="006938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74105" w:rsidRPr="0069382A" w:rsidSect="002A2F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02" w:rsidRDefault="001A3002" w:rsidP="00480F99">
      <w:pPr>
        <w:spacing w:after="0" w:line="240" w:lineRule="auto"/>
      </w:pPr>
      <w:r>
        <w:separator/>
      </w:r>
    </w:p>
  </w:endnote>
  <w:endnote w:type="continuationSeparator" w:id="0">
    <w:p w:rsidR="001A3002" w:rsidRDefault="001A3002" w:rsidP="0048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02" w:rsidRDefault="001A3002" w:rsidP="00480F99">
      <w:pPr>
        <w:spacing w:after="0" w:line="240" w:lineRule="auto"/>
      </w:pPr>
      <w:r>
        <w:separator/>
      </w:r>
    </w:p>
  </w:footnote>
  <w:footnote w:type="continuationSeparator" w:id="0">
    <w:p w:rsidR="001A3002" w:rsidRDefault="001A3002" w:rsidP="0048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02358"/>
      <w:docPartObj>
        <w:docPartGallery w:val="Page Numbers (Top of Page)"/>
        <w:docPartUnique/>
      </w:docPartObj>
    </w:sdtPr>
    <w:sdtEndPr/>
    <w:sdtContent>
      <w:p w:rsidR="003008DD" w:rsidRDefault="00676D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C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08DD" w:rsidRDefault="003008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105"/>
    <w:rsid w:val="00054D39"/>
    <w:rsid w:val="000576BC"/>
    <w:rsid w:val="00124C3C"/>
    <w:rsid w:val="00187BB1"/>
    <w:rsid w:val="001A3002"/>
    <w:rsid w:val="001B680C"/>
    <w:rsid w:val="002A2F35"/>
    <w:rsid w:val="002C0A31"/>
    <w:rsid w:val="002E486C"/>
    <w:rsid w:val="003008DD"/>
    <w:rsid w:val="00332CD8"/>
    <w:rsid w:val="00480F99"/>
    <w:rsid w:val="00554FFF"/>
    <w:rsid w:val="005A0669"/>
    <w:rsid w:val="00665503"/>
    <w:rsid w:val="00676DBF"/>
    <w:rsid w:val="0069382A"/>
    <w:rsid w:val="00693CF8"/>
    <w:rsid w:val="007F304B"/>
    <w:rsid w:val="0080725E"/>
    <w:rsid w:val="00883EBE"/>
    <w:rsid w:val="008E5EAB"/>
    <w:rsid w:val="00952B28"/>
    <w:rsid w:val="00961147"/>
    <w:rsid w:val="009740A7"/>
    <w:rsid w:val="00BE13DD"/>
    <w:rsid w:val="00C26F83"/>
    <w:rsid w:val="00CD7E68"/>
    <w:rsid w:val="00D82105"/>
    <w:rsid w:val="00DB4272"/>
    <w:rsid w:val="00E02A73"/>
    <w:rsid w:val="00E370A6"/>
    <w:rsid w:val="00EE3F5B"/>
    <w:rsid w:val="00F34623"/>
    <w:rsid w:val="00F7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C1306-A340-4B45-BA9A-54DB29F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693CF8"/>
  </w:style>
  <w:style w:type="paragraph" w:customStyle="1" w:styleId="ConsPlusNormal">
    <w:name w:val="ConsPlusNormal"/>
    <w:rsid w:val="00693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8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F99"/>
  </w:style>
  <w:style w:type="paragraph" w:styleId="a6">
    <w:name w:val="footer"/>
    <w:basedOn w:val="a"/>
    <w:link w:val="a7"/>
    <w:uiPriority w:val="99"/>
    <w:unhideWhenUsed/>
    <w:rsid w:val="0048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F99"/>
  </w:style>
  <w:style w:type="paragraph" w:styleId="a8">
    <w:name w:val="Balloon Text"/>
    <w:basedOn w:val="a"/>
    <w:link w:val="a9"/>
    <w:uiPriority w:val="99"/>
    <w:semiHidden/>
    <w:unhideWhenUsed/>
    <w:rsid w:val="00C2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Волкова</dc:creator>
  <cp:keywords/>
  <dc:description/>
  <cp:lastModifiedBy>Инга В. Солодовник</cp:lastModifiedBy>
  <cp:revision>11</cp:revision>
  <cp:lastPrinted>2016-09-20T07:34:00Z</cp:lastPrinted>
  <dcterms:created xsi:type="dcterms:W3CDTF">2016-09-15T06:25:00Z</dcterms:created>
  <dcterms:modified xsi:type="dcterms:W3CDTF">2016-09-29T03:55:00Z</dcterms:modified>
</cp:coreProperties>
</file>