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D7B" w:rsidRDefault="00A84063" w:rsidP="00F3052C">
      <w:pPr>
        <w:jc w:val="center"/>
        <w:rPr>
          <w:b/>
          <w:sz w:val="28"/>
          <w:szCs w:val="28"/>
        </w:rPr>
      </w:pPr>
      <w:r>
        <w:rPr>
          <w:b/>
          <w:sz w:val="28"/>
          <w:szCs w:val="28"/>
        </w:rPr>
        <w:t xml:space="preserve">ОТЧЕТ </w:t>
      </w:r>
    </w:p>
    <w:p w:rsidR="00DB0D7B" w:rsidRDefault="00A346C4" w:rsidP="00F3052C">
      <w:pPr>
        <w:jc w:val="center"/>
        <w:rPr>
          <w:b/>
          <w:sz w:val="28"/>
          <w:szCs w:val="28"/>
        </w:rPr>
      </w:pPr>
      <w:r>
        <w:rPr>
          <w:b/>
          <w:sz w:val="28"/>
          <w:szCs w:val="28"/>
        </w:rPr>
        <w:t>о</w:t>
      </w:r>
      <w:r w:rsidR="00A84063">
        <w:rPr>
          <w:b/>
          <w:sz w:val="28"/>
          <w:szCs w:val="28"/>
        </w:rPr>
        <w:t xml:space="preserve"> </w:t>
      </w:r>
      <w:r w:rsidR="00DB0D7B" w:rsidRPr="00A92A65">
        <w:rPr>
          <w:b/>
          <w:sz w:val="28"/>
          <w:szCs w:val="28"/>
        </w:rPr>
        <w:t>контрольно</w:t>
      </w:r>
      <w:r>
        <w:rPr>
          <w:b/>
          <w:sz w:val="28"/>
          <w:szCs w:val="28"/>
        </w:rPr>
        <w:t>м</w:t>
      </w:r>
      <w:r w:rsidR="00DB0D7B" w:rsidRPr="00A92A65">
        <w:rPr>
          <w:b/>
          <w:sz w:val="28"/>
          <w:szCs w:val="28"/>
        </w:rPr>
        <w:t xml:space="preserve"> мероприяти</w:t>
      </w:r>
      <w:r>
        <w:rPr>
          <w:b/>
          <w:sz w:val="28"/>
          <w:szCs w:val="28"/>
        </w:rPr>
        <w:t>и</w:t>
      </w:r>
      <w:r w:rsidR="00DB0D7B" w:rsidRPr="00A92A65">
        <w:rPr>
          <w:b/>
          <w:sz w:val="28"/>
          <w:szCs w:val="28"/>
        </w:rPr>
        <w:t xml:space="preserve"> по вопросу </w:t>
      </w:r>
      <w:r w:rsidR="00F3052C">
        <w:rPr>
          <w:b/>
          <w:sz w:val="28"/>
          <w:szCs w:val="28"/>
        </w:rPr>
        <w:t>расходования сре</w:t>
      </w:r>
      <w:proofErr w:type="gramStart"/>
      <w:r w:rsidR="00F3052C">
        <w:rPr>
          <w:b/>
          <w:sz w:val="28"/>
          <w:szCs w:val="28"/>
        </w:rPr>
        <w:t>дств кр</w:t>
      </w:r>
      <w:proofErr w:type="gramEnd"/>
      <w:r w:rsidR="00F3052C">
        <w:rPr>
          <w:b/>
          <w:sz w:val="28"/>
          <w:szCs w:val="28"/>
        </w:rPr>
        <w:t xml:space="preserve">аевого бюджета на обеспечение деятельности мировых судей Приморского края </w:t>
      </w:r>
      <w:r w:rsidR="003A57C8">
        <w:rPr>
          <w:b/>
          <w:sz w:val="28"/>
          <w:szCs w:val="28"/>
        </w:rPr>
        <w:t>за период 2014 год и январь-сентябрь 2015 года</w:t>
      </w:r>
    </w:p>
    <w:p w:rsidR="00F3052C" w:rsidRPr="00A92A65" w:rsidRDefault="00F3052C" w:rsidP="00F3052C">
      <w:pPr>
        <w:jc w:val="center"/>
        <w:rPr>
          <w:b/>
          <w:sz w:val="28"/>
          <w:szCs w:val="28"/>
        </w:rPr>
      </w:pPr>
    </w:p>
    <w:p w:rsidR="00DB0D7B" w:rsidRDefault="00DB0D7B" w:rsidP="00F3052C">
      <w:pPr>
        <w:ind w:firstLine="709"/>
        <w:jc w:val="both"/>
        <w:rPr>
          <w:sz w:val="28"/>
          <w:szCs w:val="28"/>
        </w:rPr>
      </w:pPr>
      <w:r w:rsidRPr="00AC47CE">
        <w:rPr>
          <w:b/>
          <w:sz w:val="28"/>
          <w:szCs w:val="28"/>
        </w:rPr>
        <w:t>Основание проведения контрольного мероприятия:</w:t>
      </w:r>
      <w:r>
        <w:rPr>
          <w:sz w:val="28"/>
          <w:szCs w:val="28"/>
        </w:rPr>
        <w:t xml:space="preserve"> Закон Приморского края от 04.08.2011 № 795-КЗ "О Контрольно-счетной палате Приморского края", распоряжение председателя Контрольно-счетной палаты Приморского края от </w:t>
      </w:r>
      <w:r w:rsidR="001429DB">
        <w:rPr>
          <w:sz w:val="28"/>
          <w:szCs w:val="28"/>
        </w:rPr>
        <w:t>25.09.2015 № 27.</w:t>
      </w:r>
    </w:p>
    <w:p w:rsidR="00DB0D7B" w:rsidRPr="002E75C6" w:rsidRDefault="00DB0D7B" w:rsidP="00F3052C">
      <w:pPr>
        <w:ind w:firstLine="709"/>
        <w:jc w:val="both"/>
        <w:rPr>
          <w:sz w:val="28"/>
          <w:szCs w:val="28"/>
        </w:rPr>
      </w:pPr>
      <w:r w:rsidRPr="00AC47CE">
        <w:rPr>
          <w:b/>
          <w:sz w:val="28"/>
          <w:szCs w:val="28"/>
        </w:rPr>
        <w:t xml:space="preserve">Состав исполнителей: </w:t>
      </w:r>
      <w:r>
        <w:rPr>
          <w:sz w:val="28"/>
          <w:szCs w:val="28"/>
        </w:rPr>
        <w:t xml:space="preserve">должностные лица Контрольно-счетной палаты Приморского края: аудитор Контрольно-счетной палаты </w:t>
      </w:r>
      <w:proofErr w:type="spellStart"/>
      <w:r>
        <w:rPr>
          <w:sz w:val="28"/>
          <w:szCs w:val="28"/>
        </w:rPr>
        <w:t>Гинько</w:t>
      </w:r>
      <w:proofErr w:type="spellEnd"/>
      <w:r>
        <w:rPr>
          <w:sz w:val="28"/>
          <w:szCs w:val="28"/>
        </w:rPr>
        <w:t xml:space="preserve"> Елена Викторовна, главный инспектор аппарата Контрольно-счетной палаты </w:t>
      </w:r>
      <w:proofErr w:type="spellStart"/>
      <w:r w:rsidR="001429DB">
        <w:rPr>
          <w:sz w:val="28"/>
          <w:szCs w:val="28"/>
        </w:rPr>
        <w:t>Будовая</w:t>
      </w:r>
      <w:proofErr w:type="spellEnd"/>
      <w:r w:rsidR="001429DB">
        <w:rPr>
          <w:sz w:val="28"/>
          <w:szCs w:val="28"/>
        </w:rPr>
        <w:t xml:space="preserve"> </w:t>
      </w:r>
      <w:r>
        <w:rPr>
          <w:sz w:val="28"/>
          <w:szCs w:val="28"/>
        </w:rPr>
        <w:t xml:space="preserve">Виктория </w:t>
      </w:r>
      <w:r w:rsidR="001429DB">
        <w:rPr>
          <w:sz w:val="28"/>
          <w:szCs w:val="28"/>
        </w:rPr>
        <w:t>Валерьевна</w:t>
      </w:r>
      <w:r>
        <w:rPr>
          <w:sz w:val="28"/>
          <w:szCs w:val="28"/>
        </w:rPr>
        <w:t>.</w:t>
      </w:r>
    </w:p>
    <w:p w:rsidR="00F3052C" w:rsidRPr="003A57C8" w:rsidRDefault="00DB0D7B" w:rsidP="003A57C8">
      <w:pPr>
        <w:ind w:firstLine="709"/>
        <w:jc w:val="both"/>
        <w:rPr>
          <w:sz w:val="28"/>
          <w:szCs w:val="28"/>
        </w:rPr>
      </w:pPr>
      <w:r w:rsidRPr="00AC47CE">
        <w:rPr>
          <w:b/>
          <w:sz w:val="28"/>
          <w:szCs w:val="28"/>
        </w:rPr>
        <w:t xml:space="preserve">Предмет контрольного мероприятия: </w:t>
      </w:r>
      <w:r w:rsidRPr="00DE3CA6">
        <w:rPr>
          <w:sz w:val="28"/>
          <w:szCs w:val="28"/>
        </w:rPr>
        <w:t xml:space="preserve">средства краевого бюджета, выделенные </w:t>
      </w:r>
      <w:r w:rsidR="003A57C8" w:rsidRPr="003A57C8">
        <w:rPr>
          <w:sz w:val="28"/>
          <w:szCs w:val="28"/>
        </w:rPr>
        <w:t xml:space="preserve">на </w:t>
      </w:r>
      <w:r w:rsidR="00F3052C" w:rsidRPr="003A57C8">
        <w:rPr>
          <w:sz w:val="28"/>
          <w:szCs w:val="28"/>
        </w:rPr>
        <w:t>обеспечение деятельности</w:t>
      </w:r>
      <w:r w:rsidR="003A57C8">
        <w:rPr>
          <w:sz w:val="28"/>
          <w:szCs w:val="28"/>
        </w:rPr>
        <w:t xml:space="preserve"> мировых судей Приморского края.</w:t>
      </w:r>
    </w:p>
    <w:p w:rsidR="00DB0D7B" w:rsidRPr="00AC47CE" w:rsidRDefault="00DB0D7B" w:rsidP="00DB0D7B">
      <w:pPr>
        <w:ind w:firstLine="709"/>
        <w:jc w:val="both"/>
        <w:rPr>
          <w:sz w:val="28"/>
          <w:szCs w:val="28"/>
        </w:rPr>
      </w:pPr>
      <w:r w:rsidRPr="00AC47CE">
        <w:rPr>
          <w:b/>
          <w:sz w:val="28"/>
          <w:szCs w:val="28"/>
        </w:rPr>
        <w:t>Проверяемый орган:</w:t>
      </w:r>
      <w:r>
        <w:rPr>
          <w:sz w:val="28"/>
          <w:szCs w:val="28"/>
        </w:rPr>
        <w:t xml:space="preserve"> департамент </w:t>
      </w:r>
      <w:r w:rsidR="003A57C8">
        <w:rPr>
          <w:sz w:val="28"/>
          <w:szCs w:val="28"/>
        </w:rPr>
        <w:t>по координации правоохранительной деятельности, исполнения административного законодательства и обеспечения деятельности мировых судей</w:t>
      </w:r>
      <w:r>
        <w:rPr>
          <w:sz w:val="28"/>
          <w:szCs w:val="28"/>
        </w:rPr>
        <w:t xml:space="preserve"> Приморского края.</w:t>
      </w:r>
    </w:p>
    <w:p w:rsidR="00DB0D7B" w:rsidRPr="002E75C6" w:rsidRDefault="00DB0D7B" w:rsidP="00DB0D7B">
      <w:pPr>
        <w:ind w:firstLine="709"/>
        <w:jc w:val="both"/>
        <w:rPr>
          <w:sz w:val="28"/>
          <w:szCs w:val="28"/>
        </w:rPr>
      </w:pPr>
      <w:r w:rsidRPr="00AC47CE">
        <w:rPr>
          <w:b/>
          <w:sz w:val="28"/>
          <w:szCs w:val="28"/>
        </w:rPr>
        <w:t xml:space="preserve">Проверяемый период деятельности: </w:t>
      </w:r>
      <w:r w:rsidR="00A071A5">
        <w:rPr>
          <w:sz w:val="28"/>
          <w:szCs w:val="28"/>
        </w:rPr>
        <w:t>2014 год</w:t>
      </w:r>
      <w:r>
        <w:rPr>
          <w:sz w:val="28"/>
          <w:szCs w:val="28"/>
        </w:rPr>
        <w:t>, январь-</w:t>
      </w:r>
      <w:r w:rsidR="00A071A5">
        <w:rPr>
          <w:sz w:val="28"/>
          <w:szCs w:val="28"/>
        </w:rPr>
        <w:t>сентябрь</w:t>
      </w:r>
      <w:r>
        <w:rPr>
          <w:sz w:val="28"/>
          <w:szCs w:val="28"/>
        </w:rPr>
        <w:t xml:space="preserve"> 2015 года.</w:t>
      </w:r>
    </w:p>
    <w:p w:rsidR="00DB0D7B" w:rsidRDefault="00DB0D7B" w:rsidP="00DB0D7B">
      <w:pPr>
        <w:ind w:firstLine="709"/>
        <w:jc w:val="both"/>
        <w:rPr>
          <w:sz w:val="28"/>
          <w:szCs w:val="28"/>
        </w:rPr>
      </w:pPr>
      <w:r w:rsidRPr="00AC47CE">
        <w:rPr>
          <w:b/>
          <w:sz w:val="28"/>
          <w:szCs w:val="28"/>
        </w:rPr>
        <w:t>Срок</w:t>
      </w:r>
      <w:r w:rsidR="00A11F3B">
        <w:rPr>
          <w:b/>
          <w:sz w:val="28"/>
          <w:szCs w:val="28"/>
        </w:rPr>
        <w:t>и</w:t>
      </w:r>
      <w:r w:rsidRPr="00AC47CE">
        <w:rPr>
          <w:b/>
          <w:sz w:val="28"/>
          <w:szCs w:val="28"/>
        </w:rPr>
        <w:t xml:space="preserve"> проведения контрольного мероприятия:</w:t>
      </w:r>
      <w:r>
        <w:rPr>
          <w:sz w:val="28"/>
          <w:szCs w:val="28"/>
        </w:rPr>
        <w:t xml:space="preserve"> с </w:t>
      </w:r>
      <w:r w:rsidR="00A071A5">
        <w:rPr>
          <w:sz w:val="28"/>
          <w:szCs w:val="28"/>
        </w:rPr>
        <w:t>28 сентября</w:t>
      </w:r>
      <w:r>
        <w:rPr>
          <w:sz w:val="28"/>
          <w:szCs w:val="28"/>
        </w:rPr>
        <w:t xml:space="preserve"> 2015 года по </w:t>
      </w:r>
      <w:r w:rsidR="00A071A5">
        <w:rPr>
          <w:sz w:val="28"/>
          <w:szCs w:val="28"/>
        </w:rPr>
        <w:t>01 декабря</w:t>
      </w:r>
      <w:r>
        <w:rPr>
          <w:sz w:val="28"/>
          <w:szCs w:val="28"/>
        </w:rPr>
        <w:t xml:space="preserve"> 2015 года.</w:t>
      </w:r>
    </w:p>
    <w:p w:rsidR="00C27138" w:rsidRDefault="00C27138" w:rsidP="00DB0D7B">
      <w:pPr>
        <w:ind w:firstLine="709"/>
        <w:jc w:val="both"/>
        <w:rPr>
          <w:sz w:val="28"/>
          <w:szCs w:val="28"/>
        </w:rPr>
      </w:pPr>
    </w:p>
    <w:p w:rsidR="002D7F2F" w:rsidRPr="00831FB2" w:rsidRDefault="00E95C77" w:rsidP="00706DD5">
      <w:pPr>
        <w:pStyle w:val="a4"/>
        <w:spacing w:after="0"/>
        <w:ind w:left="0" w:firstLine="720"/>
        <w:jc w:val="both"/>
        <w:rPr>
          <w:rFonts w:ascii="Times New Roman" w:hAnsi="Times New Roman" w:cs="Times New Roman"/>
          <w:b/>
          <w:sz w:val="28"/>
          <w:szCs w:val="28"/>
        </w:rPr>
      </w:pPr>
      <w:r>
        <w:rPr>
          <w:rFonts w:ascii="Times New Roman" w:hAnsi="Times New Roman" w:cs="Times New Roman"/>
          <w:b/>
          <w:sz w:val="28"/>
          <w:szCs w:val="28"/>
        </w:rPr>
        <w:t>1</w:t>
      </w:r>
      <w:r w:rsidR="00831FB2" w:rsidRPr="00831FB2">
        <w:rPr>
          <w:rFonts w:ascii="Times New Roman" w:hAnsi="Times New Roman" w:cs="Times New Roman"/>
          <w:b/>
          <w:sz w:val="28"/>
          <w:szCs w:val="28"/>
        </w:rPr>
        <w:t>. Исполнение расходов</w:t>
      </w:r>
      <w:r w:rsidR="00325CF8">
        <w:rPr>
          <w:rFonts w:ascii="Times New Roman" w:hAnsi="Times New Roman" w:cs="Times New Roman"/>
          <w:b/>
          <w:sz w:val="28"/>
          <w:szCs w:val="28"/>
        </w:rPr>
        <w:t xml:space="preserve"> Департаментом</w:t>
      </w:r>
      <w:r w:rsidR="00831FB2" w:rsidRPr="00831FB2">
        <w:rPr>
          <w:rFonts w:ascii="Times New Roman" w:hAnsi="Times New Roman" w:cs="Times New Roman"/>
          <w:b/>
          <w:sz w:val="28"/>
          <w:szCs w:val="28"/>
        </w:rPr>
        <w:t>.</w:t>
      </w:r>
    </w:p>
    <w:p w:rsidR="002D7F2F" w:rsidRDefault="00E95C77" w:rsidP="00706DD5">
      <w:pPr>
        <w:pStyle w:val="a4"/>
        <w:spacing w:after="0"/>
        <w:ind w:left="0" w:firstLine="720"/>
        <w:jc w:val="both"/>
        <w:rPr>
          <w:rFonts w:ascii="Times New Roman" w:hAnsi="Times New Roman" w:cs="Times New Roman"/>
          <w:b/>
          <w:sz w:val="28"/>
          <w:szCs w:val="28"/>
        </w:rPr>
      </w:pPr>
      <w:r>
        <w:rPr>
          <w:rFonts w:ascii="Times New Roman" w:hAnsi="Times New Roman" w:cs="Times New Roman"/>
          <w:b/>
          <w:sz w:val="28"/>
          <w:szCs w:val="28"/>
        </w:rPr>
        <w:t>1</w:t>
      </w:r>
      <w:r w:rsidR="00325CF8">
        <w:rPr>
          <w:rFonts w:ascii="Times New Roman" w:hAnsi="Times New Roman" w:cs="Times New Roman"/>
          <w:b/>
          <w:sz w:val="28"/>
          <w:szCs w:val="28"/>
        </w:rPr>
        <w:t>.1.</w:t>
      </w:r>
      <w:r w:rsidR="00A75C73">
        <w:rPr>
          <w:rFonts w:ascii="Times New Roman" w:hAnsi="Times New Roman" w:cs="Times New Roman"/>
          <w:b/>
          <w:sz w:val="28"/>
          <w:szCs w:val="28"/>
        </w:rPr>
        <w:t xml:space="preserve"> Исполнение расходов </w:t>
      </w:r>
      <w:r w:rsidR="00D55D4A">
        <w:rPr>
          <w:rFonts w:ascii="Times New Roman" w:hAnsi="Times New Roman" w:cs="Times New Roman"/>
          <w:b/>
          <w:sz w:val="28"/>
          <w:szCs w:val="28"/>
        </w:rPr>
        <w:t xml:space="preserve">Департаментом </w:t>
      </w:r>
      <w:r w:rsidR="00A75C73">
        <w:rPr>
          <w:rFonts w:ascii="Times New Roman" w:hAnsi="Times New Roman" w:cs="Times New Roman"/>
          <w:b/>
          <w:sz w:val="28"/>
          <w:szCs w:val="28"/>
        </w:rPr>
        <w:t>в 2014 год</w:t>
      </w:r>
      <w:r w:rsidR="00B26F6C">
        <w:rPr>
          <w:rFonts w:ascii="Times New Roman" w:hAnsi="Times New Roman" w:cs="Times New Roman"/>
          <w:b/>
          <w:sz w:val="28"/>
          <w:szCs w:val="28"/>
        </w:rPr>
        <w:t>у</w:t>
      </w:r>
      <w:r w:rsidR="00A75C73">
        <w:rPr>
          <w:rFonts w:ascii="Times New Roman" w:hAnsi="Times New Roman" w:cs="Times New Roman"/>
          <w:b/>
          <w:sz w:val="28"/>
          <w:szCs w:val="28"/>
        </w:rPr>
        <w:t>.</w:t>
      </w:r>
    </w:p>
    <w:p w:rsidR="00831FB2" w:rsidRPr="002101C5" w:rsidRDefault="00831FB2" w:rsidP="00831FB2">
      <w:pPr>
        <w:pStyle w:val="a4"/>
        <w:tabs>
          <w:tab w:val="left" w:pos="993"/>
        </w:tabs>
        <w:spacing w:after="0" w:line="240" w:lineRule="auto"/>
        <w:ind w:left="0" w:firstLine="709"/>
        <w:jc w:val="both"/>
        <w:rPr>
          <w:rFonts w:ascii="Times New Roman" w:hAnsi="Times New Roman" w:cs="Times New Roman"/>
          <w:sz w:val="28"/>
          <w:szCs w:val="28"/>
        </w:rPr>
      </w:pPr>
      <w:r w:rsidRPr="002101C5">
        <w:rPr>
          <w:rFonts w:ascii="Times New Roman" w:hAnsi="Times New Roman" w:cs="Times New Roman"/>
          <w:sz w:val="28"/>
          <w:szCs w:val="28"/>
        </w:rPr>
        <w:t>Закон</w:t>
      </w:r>
      <w:r>
        <w:rPr>
          <w:rFonts w:ascii="Times New Roman" w:hAnsi="Times New Roman" w:cs="Times New Roman"/>
          <w:sz w:val="28"/>
          <w:szCs w:val="28"/>
        </w:rPr>
        <w:t>ом</w:t>
      </w:r>
      <w:r w:rsidRPr="002101C5">
        <w:rPr>
          <w:rFonts w:ascii="Times New Roman" w:hAnsi="Times New Roman" w:cs="Times New Roman"/>
          <w:sz w:val="28"/>
          <w:szCs w:val="28"/>
        </w:rPr>
        <w:t xml:space="preserve"> Приморского края от 19.12.2013 № 334-КЗ "О краевом бюджете на 2014 год и пла</w:t>
      </w:r>
      <w:r>
        <w:rPr>
          <w:rFonts w:ascii="Times New Roman" w:hAnsi="Times New Roman" w:cs="Times New Roman"/>
          <w:sz w:val="28"/>
          <w:szCs w:val="28"/>
        </w:rPr>
        <w:t>новый период 2015 и 2016 годов" на обеспечение деятельности мировых судей Приморского края утверждены бюджетные назначения в сумме 275614,0 тыс. рублей по подразделу 0105 "Судеб</w:t>
      </w:r>
      <w:r w:rsidR="00EA047C">
        <w:rPr>
          <w:rFonts w:ascii="Times New Roman" w:hAnsi="Times New Roman" w:cs="Times New Roman"/>
          <w:sz w:val="28"/>
          <w:szCs w:val="28"/>
        </w:rPr>
        <w:t xml:space="preserve">ная система", целевая статья, </w:t>
      </w:r>
      <w:r>
        <w:rPr>
          <w:rFonts w:ascii="Times New Roman" w:hAnsi="Times New Roman" w:cs="Times New Roman"/>
          <w:sz w:val="28"/>
          <w:szCs w:val="28"/>
        </w:rPr>
        <w:t>9991012 "Обеспечение деятельности мировых судей Приморского края".</w:t>
      </w:r>
    </w:p>
    <w:p w:rsidR="00706DD5" w:rsidRPr="00170B2A" w:rsidRDefault="00444909" w:rsidP="001D5455">
      <w:pPr>
        <w:pStyle w:val="a4"/>
        <w:spacing w:after="0"/>
        <w:ind w:left="0" w:firstLine="720"/>
        <w:jc w:val="both"/>
        <w:rPr>
          <w:rFonts w:ascii="Times New Roman" w:hAnsi="Times New Roman" w:cs="Times New Roman"/>
          <w:sz w:val="28"/>
          <w:szCs w:val="28"/>
        </w:rPr>
      </w:pPr>
      <w:r w:rsidRPr="00170B2A">
        <w:rPr>
          <w:rFonts w:ascii="Times New Roman" w:hAnsi="Times New Roman" w:cs="Times New Roman"/>
          <w:sz w:val="28"/>
          <w:szCs w:val="28"/>
        </w:rPr>
        <w:t>Департаментом исполнены расходы в сумме 270985</w:t>
      </w:r>
      <w:r w:rsidR="001D5455" w:rsidRPr="00170B2A">
        <w:rPr>
          <w:rFonts w:ascii="Times New Roman" w:hAnsi="Times New Roman" w:cs="Times New Roman"/>
          <w:sz w:val="28"/>
          <w:szCs w:val="28"/>
        </w:rPr>
        <w:t xml:space="preserve">,6 тыс. рублей, или на 98,3 %. </w:t>
      </w:r>
      <w:r w:rsidR="00706DD5" w:rsidRPr="00170B2A">
        <w:rPr>
          <w:rFonts w:ascii="Times New Roman" w:hAnsi="Times New Roman" w:cs="Times New Roman"/>
          <w:sz w:val="28"/>
          <w:szCs w:val="28"/>
        </w:rPr>
        <w:t xml:space="preserve">Неисполненные назначения составляют </w:t>
      </w:r>
      <w:r w:rsidR="001D5455" w:rsidRPr="00170B2A">
        <w:rPr>
          <w:rFonts w:ascii="Times New Roman" w:hAnsi="Times New Roman" w:cs="Times New Roman"/>
          <w:sz w:val="28"/>
          <w:szCs w:val="28"/>
        </w:rPr>
        <w:t>4628,4</w:t>
      </w:r>
      <w:r w:rsidR="00706DD5" w:rsidRPr="00170B2A">
        <w:rPr>
          <w:rFonts w:ascii="Times New Roman" w:hAnsi="Times New Roman" w:cs="Times New Roman"/>
          <w:sz w:val="28"/>
          <w:szCs w:val="28"/>
        </w:rPr>
        <w:t xml:space="preserve"> тыс. рублей.</w:t>
      </w:r>
    </w:p>
    <w:p w:rsidR="00706DD5" w:rsidRDefault="00706DD5" w:rsidP="00706DD5">
      <w:pPr>
        <w:ind w:firstLine="709"/>
        <w:jc w:val="both"/>
        <w:rPr>
          <w:sz w:val="28"/>
          <w:szCs w:val="28"/>
        </w:rPr>
      </w:pPr>
      <w:r w:rsidRPr="00170B2A">
        <w:rPr>
          <w:sz w:val="28"/>
          <w:szCs w:val="28"/>
        </w:rPr>
        <w:t>Информация об утвержденных и исполнен</w:t>
      </w:r>
      <w:r w:rsidR="00170B2A" w:rsidRPr="00170B2A">
        <w:rPr>
          <w:sz w:val="28"/>
          <w:szCs w:val="28"/>
        </w:rPr>
        <w:t>ных бюджетных назначениях в 2014</w:t>
      </w:r>
      <w:r w:rsidRPr="00170B2A">
        <w:rPr>
          <w:sz w:val="28"/>
          <w:szCs w:val="28"/>
        </w:rPr>
        <w:t xml:space="preserve"> году в разрезе п</w:t>
      </w:r>
      <w:r w:rsidR="00DC3722" w:rsidRPr="00170B2A">
        <w:rPr>
          <w:sz w:val="28"/>
          <w:szCs w:val="28"/>
        </w:rPr>
        <w:t>о КО</w:t>
      </w:r>
      <w:r w:rsidR="00D55D4A">
        <w:rPr>
          <w:sz w:val="28"/>
          <w:szCs w:val="28"/>
        </w:rPr>
        <w:t>СГУ представлена в таблице 1</w:t>
      </w:r>
      <w:r w:rsidRPr="00170B2A">
        <w:rPr>
          <w:sz w:val="28"/>
          <w:szCs w:val="28"/>
        </w:rPr>
        <w:t>.</w:t>
      </w:r>
    </w:p>
    <w:p w:rsidR="00706DD5" w:rsidRPr="00B5489D" w:rsidRDefault="00706DD5" w:rsidP="00706DD5">
      <w:pPr>
        <w:jc w:val="right"/>
        <w:rPr>
          <w:sz w:val="28"/>
          <w:szCs w:val="28"/>
        </w:rPr>
      </w:pPr>
      <w:r w:rsidRPr="00B5489D">
        <w:rPr>
          <w:sz w:val="28"/>
          <w:szCs w:val="28"/>
        </w:rPr>
        <w:t>Таблица</w:t>
      </w:r>
      <w:r>
        <w:rPr>
          <w:sz w:val="28"/>
          <w:szCs w:val="28"/>
        </w:rPr>
        <w:t xml:space="preserve"> </w:t>
      </w:r>
      <w:r w:rsidR="00D55D4A">
        <w:rPr>
          <w:sz w:val="28"/>
          <w:szCs w:val="28"/>
        </w:rPr>
        <w:t>1</w:t>
      </w:r>
    </w:p>
    <w:p w:rsidR="00706DD5" w:rsidRPr="00B5489D" w:rsidRDefault="00706DD5" w:rsidP="00706DD5">
      <w:pPr>
        <w:jc w:val="right"/>
        <w:rPr>
          <w:sz w:val="28"/>
          <w:szCs w:val="28"/>
        </w:rPr>
      </w:pPr>
      <w:r>
        <w:rPr>
          <w:sz w:val="28"/>
          <w:szCs w:val="28"/>
        </w:rPr>
        <w:t>(т</w:t>
      </w:r>
      <w:r w:rsidRPr="00B5489D">
        <w:rPr>
          <w:sz w:val="28"/>
          <w:szCs w:val="28"/>
        </w:rPr>
        <w:t>ыс. рублей</w:t>
      </w:r>
      <w:r>
        <w:rPr>
          <w:sz w:val="28"/>
          <w:szCs w:val="28"/>
        </w:rPr>
        <w:t>)</w:t>
      </w:r>
    </w:p>
    <w:tbl>
      <w:tblPr>
        <w:tblStyle w:val="a3"/>
        <w:tblW w:w="10773" w:type="dxa"/>
        <w:tblInd w:w="-743" w:type="dxa"/>
        <w:tblLayout w:type="fixed"/>
        <w:tblLook w:val="04A0"/>
      </w:tblPr>
      <w:tblGrid>
        <w:gridCol w:w="5104"/>
        <w:gridCol w:w="851"/>
        <w:gridCol w:w="1134"/>
        <w:gridCol w:w="1275"/>
        <w:gridCol w:w="1133"/>
        <w:gridCol w:w="1276"/>
      </w:tblGrid>
      <w:tr w:rsidR="00B447E4" w:rsidRPr="00706DD5" w:rsidTr="004616E6">
        <w:tc>
          <w:tcPr>
            <w:tcW w:w="5104" w:type="dxa"/>
            <w:vAlign w:val="center"/>
          </w:tcPr>
          <w:p w:rsidR="00B447E4" w:rsidRPr="00706DD5" w:rsidRDefault="00B447E4" w:rsidP="006454FB">
            <w:pPr>
              <w:jc w:val="center"/>
            </w:pPr>
            <w:r w:rsidRPr="00706DD5">
              <w:t>Наименование показателя</w:t>
            </w:r>
          </w:p>
        </w:tc>
        <w:tc>
          <w:tcPr>
            <w:tcW w:w="851" w:type="dxa"/>
            <w:vAlign w:val="center"/>
          </w:tcPr>
          <w:p w:rsidR="00B447E4" w:rsidRPr="00706DD5" w:rsidRDefault="00B447E4" w:rsidP="006454FB">
            <w:pPr>
              <w:jc w:val="center"/>
            </w:pPr>
            <w:r w:rsidRPr="00706DD5">
              <w:t>КОСГУ</w:t>
            </w:r>
          </w:p>
        </w:tc>
        <w:tc>
          <w:tcPr>
            <w:tcW w:w="1134" w:type="dxa"/>
            <w:vAlign w:val="center"/>
          </w:tcPr>
          <w:p w:rsidR="00B447E4" w:rsidRPr="00706DD5" w:rsidRDefault="00B447E4" w:rsidP="006454FB">
            <w:pPr>
              <w:jc w:val="center"/>
            </w:pPr>
            <w:r w:rsidRPr="00706DD5">
              <w:t xml:space="preserve">Утвержденные </w:t>
            </w:r>
            <w:proofErr w:type="spellStart"/>
            <w:r w:rsidRPr="00706DD5">
              <w:t>бюдж</w:t>
            </w:r>
            <w:proofErr w:type="spellEnd"/>
            <w:r w:rsidRPr="00706DD5">
              <w:t>. назначения</w:t>
            </w:r>
          </w:p>
        </w:tc>
        <w:tc>
          <w:tcPr>
            <w:tcW w:w="1275" w:type="dxa"/>
            <w:vAlign w:val="center"/>
          </w:tcPr>
          <w:p w:rsidR="00B447E4" w:rsidRPr="00706DD5" w:rsidRDefault="00B447E4" w:rsidP="006454FB">
            <w:pPr>
              <w:jc w:val="center"/>
            </w:pPr>
            <w:r w:rsidRPr="00706DD5">
              <w:t>Исполнено</w:t>
            </w:r>
          </w:p>
        </w:tc>
        <w:tc>
          <w:tcPr>
            <w:tcW w:w="1133" w:type="dxa"/>
            <w:vAlign w:val="center"/>
          </w:tcPr>
          <w:p w:rsidR="00B447E4" w:rsidRPr="00706DD5" w:rsidRDefault="00B447E4" w:rsidP="006454FB">
            <w:pPr>
              <w:jc w:val="center"/>
            </w:pPr>
            <w:r w:rsidRPr="00706DD5">
              <w:t>% исполнения</w:t>
            </w:r>
          </w:p>
        </w:tc>
        <w:tc>
          <w:tcPr>
            <w:tcW w:w="1276" w:type="dxa"/>
            <w:vAlign w:val="center"/>
          </w:tcPr>
          <w:p w:rsidR="00B447E4" w:rsidRPr="00706DD5" w:rsidRDefault="00B447E4" w:rsidP="006454FB">
            <w:pPr>
              <w:jc w:val="center"/>
            </w:pPr>
            <w:r w:rsidRPr="00706DD5">
              <w:t>Не исполненные назначения</w:t>
            </w:r>
          </w:p>
        </w:tc>
      </w:tr>
      <w:tr w:rsidR="00B447E4" w:rsidRPr="00706DD5" w:rsidTr="004616E6">
        <w:tc>
          <w:tcPr>
            <w:tcW w:w="5104" w:type="dxa"/>
          </w:tcPr>
          <w:p w:rsidR="00B447E4" w:rsidRPr="00706DD5" w:rsidRDefault="00B447E4" w:rsidP="006454FB">
            <w:r>
              <w:t xml:space="preserve">Заработная плата </w:t>
            </w:r>
          </w:p>
        </w:tc>
        <w:tc>
          <w:tcPr>
            <w:tcW w:w="851" w:type="dxa"/>
          </w:tcPr>
          <w:p w:rsidR="00B447E4" w:rsidRPr="00706DD5" w:rsidRDefault="00B447E4" w:rsidP="006454FB">
            <w:r w:rsidRPr="00706DD5">
              <w:t>211</w:t>
            </w:r>
          </w:p>
        </w:tc>
        <w:tc>
          <w:tcPr>
            <w:tcW w:w="1134" w:type="dxa"/>
          </w:tcPr>
          <w:p w:rsidR="00B447E4" w:rsidRPr="00706DD5" w:rsidRDefault="00B447E4" w:rsidP="006454FB">
            <w:pPr>
              <w:jc w:val="center"/>
            </w:pPr>
            <w:r>
              <w:t>124907,8</w:t>
            </w:r>
          </w:p>
        </w:tc>
        <w:tc>
          <w:tcPr>
            <w:tcW w:w="1275" w:type="dxa"/>
          </w:tcPr>
          <w:p w:rsidR="00B447E4" w:rsidRPr="00706DD5" w:rsidRDefault="00B447E4" w:rsidP="006454FB">
            <w:pPr>
              <w:jc w:val="center"/>
            </w:pPr>
            <w:r>
              <w:t>122697,78</w:t>
            </w:r>
          </w:p>
        </w:tc>
        <w:tc>
          <w:tcPr>
            <w:tcW w:w="1133" w:type="dxa"/>
          </w:tcPr>
          <w:p w:rsidR="00B447E4" w:rsidRPr="00706DD5" w:rsidRDefault="00B447E4" w:rsidP="006454FB">
            <w:pPr>
              <w:jc w:val="center"/>
            </w:pPr>
            <w:r>
              <w:t>98,2 %</w:t>
            </w:r>
          </w:p>
        </w:tc>
        <w:tc>
          <w:tcPr>
            <w:tcW w:w="1276" w:type="dxa"/>
          </w:tcPr>
          <w:p w:rsidR="00B447E4" w:rsidRPr="00706DD5" w:rsidRDefault="00B447E4" w:rsidP="006454FB">
            <w:pPr>
              <w:jc w:val="center"/>
            </w:pPr>
            <w:r>
              <w:t>2210,02</w:t>
            </w:r>
          </w:p>
        </w:tc>
      </w:tr>
      <w:tr w:rsidR="00B447E4" w:rsidRPr="00706DD5" w:rsidTr="004616E6">
        <w:tc>
          <w:tcPr>
            <w:tcW w:w="5104" w:type="dxa"/>
          </w:tcPr>
          <w:p w:rsidR="00B447E4" w:rsidRPr="00706DD5" w:rsidRDefault="00B447E4" w:rsidP="006454FB">
            <w:r w:rsidRPr="00706DD5">
              <w:t>Прочие выплаты</w:t>
            </w:r>
          </w:p>
        </w:tc>
        <w:tc>
          <w:tcPr>
            <w:tcW w:w="851" w:type="dxa"/>
          </w:tcPr>
          <w:p w:rsidR="00B447E4" w:rsidRPr="00706DD5" w:rsidRDefault="00B447E4" w:rsidP="006454FB">
            <w:r w:rsidRPr="00706DD5">
              <w:t>212</w:t>
            </w:r>
          </w:p>
        </w:tc>
        <w:tc>
          <w:tcPr>
            <w:tcW w:w="1134" w:type="dxa"/>
          </w:tcPr>
          <w:p w:rsidR="00B447E4" w:rsidRPr="00706DD5" w:rsidRDefault="00B447E4" w:rsidP="006454FB">
            <w:pPr>
              <w:jc w:val="center"/>
            </w:pPr>
            <w:r>
              <w:t>56,0</w:t>
            </w:r>
          </w:p>
        </w:tc>
        <w:tc>
          <w:tcPr>
            <w:tcW w:w="1275" w:type="dxa"/>
          </w:tcPr>
          <w:p w:rsidR="00B447E4" w:rsidRPr="00706DD5" w:rsidRDefault="00B447E4" w:rsidP="006454FB">
            <w:pPr>
              <w:jc w:val="center"/>
            </w:pPr>
            <w:r>
              <w:t>33,29</w:t>
            </w:r>
          </w:p>
        </w:tc>
        <w:tc>
          <w:tcPr>
            <w:tcW w:w="1133" w:type="dxa"/>
          </w:tcPr>
          <w:p w:rsidR="00B447E4" w:rsidRPr="00706DD5" w:rsidRDefault="00B447E4" w:rsidP="006454FB">
            <w:pPr>
              <w:jc w:val="center"/>
            </w:pPr>
            <w:r>
              <w:t>59,4 %</w:t>
            </w:r>
          </w:p>
        </w:tc>
        <w:tc>
          <w:tcPr>
            <w:tcW w:w="1276" w:type="dxa"/>
          </w:tcPr>
          <w:p w:rsidR="00B447E4" w:rsidRPr="00706DD5" w:rsidRDefault="00B447E4" w:rsidP="006454FB">
            <w:pPr>
              <w:jc w:val="center"/>
            </w:pPr>
            <w:r>
              <w:t>22,71</w:t>
            </w:r>
          </w:p>
        </w:tc>
      </w:tr>
      <w:tr w:rsidR="00B447E4" w:rsidRPr="00706DD5" w:rsidTr="004616E6">
        <w:tc>
          <w:tcPr>
            <w:tcW w:w="5104" w:type="dxa"/>
          </w:tcPr>
          <w:p w:rsidR="00B447E4" w:rsidRPr="00706DD5" w:rsidRDefault="00B447E4" w:rsidP="006454FB">
            <w:r w:rsidRPr="00706DD5">
              <w:lastRenderedPageBreak/>
              <w:t>Начисления на выплаты по оплате труда</w:t>
            </w:r>
          </w:p>
        </w:tc>
        <w:tc>
          <w:tcPr>
            <w:tcW w:w="851" w:type="dxa"/>
          </w:tcPr>
          <w:p w:rsidR="00B447E4" w:rsidRPr="00706DD5" w:rsidRDefault="00B447E4" w:rsidP="006454FB">
            <w:r w:rsidRPr="00706DD5">
              <w:t>213</w:t>
            </w:r>
          </w:p>
        </w:tc>
        <w:tc>
          <w:tcPr>
            <w:tcW w:w="1134" w:type="dxa"/>
          </w:tcPr>
          <w:p w:rsidR="00B447E4" w:rsidRPr="00706DD5" w:rsidRDefault="00B447E4" w:rsidP="006454FB">
            <w:pPr>
              <w:jc w:val="center"/>
            </w:pPr>
            <w:r>
              <w:t>38174,2</w:t>
            </w:r>
          </w:p>
        </w:tc>
        <w:tc>
          <w:tcPr>
            <w:tcW w:w="1275" w:type="dxa"/>
          </w:tcPr>
          <w:p w:rsidR="00B447E4" w:rsidRPr="00706DD5" w:rsidRDefault="00B447E4" w:rsidP="006454FB">
            <w:pPr>
              <w:jc w:val="center"/>
            </w:pPr>
            <w:r>
              <w:t>37178,87</w:t>
            </w:r>
          </w:p>
        </w:tc>
        <w:tc>
          <w:tcPr>
            <w:tcW w:w="1133" w:type="dxa"/>
          </w:tcPr>
          <w:p w:rsidR="00B447E4" w:rsidRPr="00706DD5" w:rsidRDefault="00B447E4" w:rsidP="006454FB">
            <w:pPr>
              <w:jc w:val="center"/>
            </w:pPr>
            <w:r>
              <w:t>97,4 %</w:t>
            </w:r>
          </w:p>
        </w:tc>
        <w:tc>
          <w:tcPr>
            <w:tcW w:w="1276" w:type="dxa"/>
          </w:tcPr>
          <w:p w:rsidR="00B447E4" w:rsidRPr="00706DD5" w:rsidRDefault="00B447E4" w:rsidP="006454FB">
            <w:pPr>
              <w:jc w:val="center"/>
            </w:pPr>
            <w:r>
              <w:t>995,33</w:t>
            </w:r>
          </w:p>
        </w:tc>
      </w:tr>
      <w:tr w:rsidR="00B447E4" w:rsidRPr="00706DD5" w:rsidTr="004616E6">
        <w:tc>
          <w:tcPr>
            <w:tcW w:w="5104" w:type="dxa"/>
          </w:tcPr>
          <w:p w:rsidR="00B447E4" w:rsidRPr="00706DD5" w:rsidRDefault="00B447E4" w:rsidP="006454FB">
            <w:r w:rsidRPr="00706DD5">
              <w:t>Услуги связи</w:t>
            </w:r>
          </w:p>
        </w:tc>
        <w:tc>
          <w:tcPr>
            <w:tcW w:w="851" w:type="dxa"/>
          </w:tcPr>
          <w:p w:rsidR="00B447E4" w:rsidRPr="00706DD5" w:rsidRDefault="00B447E4" w:rsidP="006454FB">
            <w:r w:rsidRPr="00706DD5">
              <w:t>221</w:t>
            </w:r>
          </w:p>
        </w:tc>
        <w:tc>
          <w:tcPr>
            <w:tcW w:w="1134" w:type="dxa"/>
          </w:tcPr>
          <w:p w:rsidR="00B447E4" w:rsidRPr="00706DD5" w:rsidRDefault="00B447E4" w:rsidP="006454FB">
            <w:pPr>
              <w:jc w:val="center"/>
            </w:pPr>
            <w:r>
              <w:t>33024,0</w:t>
            </w:r>
          </w:p>
        </w:tc>
        <w:tc>
          <w:tcPr>
            <w:tcW w:w="1275" w:type="dxa"/>
          </w:tcPr>
          <w:p w:rsidR="00B447E4" w:rsidRPr="00706DD5" w:rsidRDefault="00B447E4" w:rsidP="006454FB">
            <w:pPr>
              <w:jc w:val="center"/>
            </w:pPr>
            <w:r>
              <w:t>33022,43</w:t>
            </w:r>
          </w:p>
        </w:tc>
        <w:tc>
          <w:tcPr>
            <w:tcW w:w="1133" w:type="dxa"/>
          </w:tcPr>
          <w:p w:rsidR="00B447E4" w:rsidRPr="00706DD5" w:rsidRDefault="00B447E4" w:rsidP="006454FB">
            <w:pPr>
              <w:jc w:val="center"/>
            </w:pPr>
            <w:r>
              <w:t>99,99 %</w:t>
            </w:r>
          </w:p>
        </w:tc>
        <w:tc>
          <w:tcPr>
            <w:tcW w:w="1276" w:type="dxa"/>
          </w:tcPr>
          <w:p w:rsidR="00B447E4" w:rsidRPr="00706DD5" w:rsidRDefault="00B447E4" w:rsidP="006454FB">
            <w:pPr>
              <w:jc w:val="center"/>
            </w:pPr>
            <w:r>
              <w:t>1,57</w:t>
            </w:r>
          </w:p>
        </w:tc>
      </w:tr>
      <w:tr w:rsidR="00B447E4" w:rsidRPr="00706DD5" w:rsidTr="004616E6">
        <w:tc>
          <w:tcPr>
            <w:tcW w:w="5104" w:type="dxa"/>
          </w:tcPr>
          <w:p w:rsidR="00B447E4" w:rsidRPr="00706DD5" w:rsidRDefault="00B447E4" w:rsidP="006454FB">
            <w:r w:rsidRPr="00706DD5">
              <w:t>Транспортные услуги</w:t>
            </w:r>
          </w:p>
        </w:tc>
        <w:tc>
          <w:tcPr>
            <w:tcW w:w="851" w:type="dxa"/>
          </w:tcPr>
          <w:p w:rsidR="00B447E4" w:rsidRPr="00706DD5" w:rsidRDefault="00B447E4" w:rsidP="006454FB">
            <w:r w:rsidRPr="00706DD5">
              <w:t>222</w:t>
            </w:r>
          </w:p>
        </w:tc>
        <w:tc>
          <w:tcPr>
            <w:tcW w:w="1134" w:type="dxa"/>
          </w:tcPr>
          <w:p w:rsidR="00B447E4" w:rsidRPr="00706DD5" w:rsidRDefault="00B447E4" w:rsidP="006454FB">
            <w:pPr>
              <w:jc w:val="center"/>
            </w:pPr>
            <w:r>
              <w:t>20,0</w:t>
            </w:r>
          </w:p>
        </w:tc>
        <w:tc>
          <w:tcPr>
            <w:tcW w:w="1275" w:type="dxa"/>
          </w:tcPr>
          <w:p w:rsidR="00B447E4" w:rsidRPr="00706DD5" w:rsidRDefault="00B447E4" w:rsidP="006454FB">
            <w:pPr>
              <w:jc w:val="center"/>
            </w:pPr>
            <w:r>
              <w:t>4,48</w:t>
            </w:r>
          </w:p>
        </w:tc>
        <w:tc>
          <w:tcPr>
            <w:tcW w:w="1133" w:type="dxa"/>
          </w:tcPr>
          <w:p w:rsidR="00B447E4" w:rsidRPr="00706DD5" w:rsidRDefault="00B447E4" w:rsidP="006454FB">
            <w:pPr>
              <w:jc w:val="center"/>
            </w:pPr>
            <w:r>
              <w:t>22,4 %</w:t>
            </w:r>
          </w:p>
        </w:tc>
        <w:tc>
          <w:tcPr>
            <w:tcW w:w="1276" w:type="dxa"/>
          </w:tcPr>
          <w:p w:rsidR="00B447E4" w:rsidRPr="00706DD5" w:rsidRDefault="00B447E4" w:rsidP="006454FB">
            <w:pPr>
              <w:jc w:val="center"/>
            </w:pPr>
            <w:r>
              <w:t>15,52</w:t>
            </w:r>
          </w:p>
        </w:tc>
      </w:tr>
      <w:tr w:rsidR="00B447E4" w:rsidRPr="00706DD5" w:rsidTr="004616E6">
        <w:tc>
          <w:tcPr>
            <w:tcW w:w="5104" w:type="dxa"/>
          </w:tcPr>
          <w:p w:rsidR="00B447E4" w:rsidRPr="00706DD5" w:rsidRDefault="00B447E4" w:rsidP="006454FB">
            <w:r>
              <w:t>Коммунальные услуги</w:t>
            </w:r>
          </w:p>
        </w:tc>
        <w:tc>
          <w:tcPr>
            <w:tcW w:w="851" w:type="dxa"/>
          </w:tcPr>
          <w:p w:rsidR="00B447E4" w:rsidRPr="00706DD5" w:rsidRDefault="00B447E4" w:rsidP="006454FB">
            <w:r>
              <w:t>223</w:t>
            </w:r>
          </w:p>
        </w:tc>
        <w:tc>
          <w:tcPr>
            <w:tcW w:w="1134" w:type="dxa"/>
          </w:tcPr>
          <w:p w:rsidR="00B447E4" w:rsidRDefault="00B447E4" w:rsidP="006454FB">
            <w:pPr>
              <w:jc w:val="center"/>
            </w:pPr>
            <w:r>
              <w:t>9110,0</w:t>
            </w:r>
          </w:p>
        </w:tc>
        <w:tc>
          <w:tcPr>
            <w:tcW w:w="1275" w:type="dxa"/>
          </w:tcPr>
          <w:p w:rsidR="00B447E4" w:rsidRDefault="00B447E4" w:rsidP="006454FB">
            <w:pPr>
              <w:jc w:val="center"/>
            </w:pPr>
            <w:r>
              <w:t>8065,87</w:t>
            </w:r>
          </w:p>
        </w:tc>
        <w:tc>
          <w:tcPr>
            <w:tcW w:w="1133" w:type="dxa"/>
          </w:tcPr>
          <w:p w:rsidR="00B447E4" w:rsidRPr="00706DD5" w:rsidRDefault="00B447E4" w:rsidP="006454FB">
            <w:pPr>
              <w:jc w:val="center"/>
            </w:pPr>
            <w:r>
              <w:t>88,5 %</w:t>
            </w:r>
          </w:p>
        </w:tc>
        <w:tc>
          <w:tcPr>
            <w:tcW w:w="1276" w:type="dxa"/>
          </w:tcPr>
          <w:p w:rsidR="00B447E4" w:rsidRPr="00706DD5" w:rsidRDefault="00B447E4" w:rsidP="006454FB">
            <w:pPr>
              <w:jc w:val="center"/>
            </w:pPr>
            <w:r>
              <w:t>1044,13</w:t>
            </w:r>
          </w:p>
        </w:tc>
      </w:tr>
      <w:tr w:rsidR="00B447E4" w:rsidRPr="00706DD5" w:rsidTr="004616E6">
        <w:tc>
          <w:tcPr>
            <w:tcW w:w="5104" w:type="dxa"/>
          </w:tcPr>
          <w:p w:rsidR="00B447E4" w:rsidRPr="00706DD5" w:rsidRDefault="00B447E4" w:rsidP="006454FB">
            <w:r w:rsidRPr="00706DD5">
              <w:t>Арендная плата за пользование имуществом</w:t>
            </w:r>
          </w:p>
        </w:tc>
        <w:tc>
          <w:tcPr>
            <w:tcW w:w="851" w:type="dxa"/>
          </w:tcPr>
          <w:p w:rsidR="00B447E4" w:rsidRPr="00706DD5" w:rsidRDefault="00B447E4" w:rsidP="006454FB">
            <w:r w:rsidRPr="00706DD5">
              <w:t>224</w:t>
            </w:r>
          </w:p>
        </w:tc>
        <w:tc>
          <w:tcPr>
            <w:tcW w:w="1134" w:type="dxa"/>
          </w:tcPr>
          <w:p w:rsidR="00B447E4" w:rsidRDefault="00B447E4" w:rsidP="006454FB">
            <w:pPr>
              <w:jc w:val="center"/>
            </w:pPr>
            <w:r>
              <w:t>35647,0</w:t>
            </w:r>
          </w:p>
        </w:tc>
        <w:tc>
          <w:tcPr>
            <w:tcW w:w="1275" w:type="dxa"/>
          </w:tcPr>
          <w:p w:rsidR="00B447E4" w:rsidRDefault="00B447E4" w:rsidP="006454FB">
            <w:pPr>
              <w:jc w:val="center"/>
            </w:pPr>
            <w:r>
              <w:t>35646,27</w:t>
            </w:r>
          </w:p>
        </w:tc>
        <w:tc>
          <w:tcPr>
            <w:tcW w:w="1133" w:type="dxa"/>
          </w:tcPr>
          <w:p w:rsidR="00B447E4" w:rsidRPr="00706DD5" w:rsidRDefault="00B447E4" w:rsidP="006454FB">
            <w:pPr>
              <w:jc w:val="center"/>
            </w:pPr>
            <w:r>
              <w:t>99,99 %</w:t>
            </w:r>
          </w:p>
        </w:tc>
        <w:tc>
          <w:tcPr>
            <w:tcW w:w="1276" w:type="dxa"/>
          </w:tcPr>
          <w:p w:rsidR="00B447E4" w:rsidRPr="00706DD5" w:rsidRDefault="00B447E4" w:rsidP="006454FB">
            <w:pPr>
              <w:jc w:val="center"/>
            </w:pPr>
            <w:r>
              <w:t>0,73</w:t>
            </w:r>
          </w:p>
        </w:tc>
      </w:tr>
      <w:tr w:rsidR="00B447E4" w:rsidRPr="00706DD5" w:rsidTr="004616E6">
        <w:tc>
          <w:tcPr>
            <w:tcW w:w="5104" w:type="dxa"/>
          </w:tcPr>
          <w:p w:rsidR="00B447E4" w:rsidRPr="00706DD5" w:rsidRDefault="00B447E4" w:rsidP="006454FB">
            <w:r>
              <w:t>Работы, услуги по содержанию имущества</w:t>
            </w:r>
          </w:p>
        </w:tc>
        <w:tc>
          <w:tcPr>
            <w:tcW w:w="851" w:type="dxa"/>
          </w:tcPr>
          <w:p w:rsidR="00B447E4" w:rsidRPr="00706DD5" w:rsidRDefault="00B447E4" w:rsidP="006454FB">
            <w:r>
              <w:t>225</w:t>
            </w:r>
          </w:p>
        </w:tc>
        <w:tc>
          <w:tcPr>
            <w:tcW w:w="1134" w:type="dxa"/>
          </w:tcPr>
          <w:p w:rsidR="00B447E4" w:rsidRDefault="00B447E4" w:rsidP="006454FB">
            <w:pPr>
              <w:jc w:val="center"/>
            </w:pPr>
            <w:r>
              <w:t>14918,0</w:t>
            </w:r>
          </w:p>
        </w:tc>
        <w:tc>
          <w:tcPr>
            <w:tcW w:w="1275" w:type="dxa"/>
          </w:tcPr>
          <w:p w:rsidR="00B447E4" w:rsidRDefault="00B447E4" w:rsidP="006454FB">
            <w:pPr>
              <w:jc w:val="center"/>
            </w:pPr>
            <w:r>
              <w:t>14910,5</w:t>
            </w:r>
            <w:r w:rsidR="004616E6">
              <w:t>3</w:t>
            </w:r>
          </w:p>
        </w:tc>
        <w:tc>
          <w:tcPr>
            <w:tcW w:w="1133" w:type="dxa"/>
          </w:tcPr>
          <w:p w:rsidR="00B447E4" w:rsidRPr="00706DD5" w:rsidRDefault="00B447E4" w:rsidP="006454FB">
            <w:pPr>
              <w:jc w:val="center"/>
            </w:pPr>
            <w:r>
              <w:t>99,9 %</w:t>
            </w:r>
          </w:p>
        </w:tc>
        <w:tc>
          <w:tcPr>
            <w:tcW w:w="1276" w:type="dxa"/>
          </w:tcPr>
          <w:p w:rsidR="00B447E4" w:rsidRPr="00706DD5" w:rsidRDefault="00B447E4" w:rsidP="006454FB">
            <w:pPr>
              <w:jc w:val="center"/>
            </w:pPr>
            <w:r>
              <w:t>7,4</w:t>
            </w:r>
            <w:r w:rsidR="004616E6">
              <w:t>7</w:t>
            </w:r>
          </w:p>
        </w:tc>
      </w:tr>
      <w:tr w:rsidR="00B447E4" w:rsidRPr="00706DD5" w:rsidTr="004616E6">
        <w:tc>
          <w:tcPr>
            <w:tcW w:w="5104" w:type="dxa"/>
          </w:tcPr>
          <w:p w:rsidR="00B447E4" w:rsidRPr="00706DD5" w:rsidRDefault="00B447E4" w:rsidP="006454FB">
            <w:r w:rsidRPr="00706DD5">
              <w:t>Прочие работы, услуги</w:t>
            </w:r>
          </w:p>
        </w:tc>
        <w:tc>
          <w:tcPr>
            <w:tcW w:w="851" w:type="dxa"/>
          </w:tcPr>
          <w:p w:rsidR="00B447E4" w:rsidRPr="00706DD5" w:rsidRDefault="00B447E4" w:rsidP="006454FB">
            <w:r w:rsidRPr="00706DD5">
              <w:t>226</w:t>
            </w:r>
          </w:p>
        </w:tc>
        <w:tc>
          <w:tcPr>
            <w:tcW w:w="1134" w:type="dxa"/>
          </w:tcPr>
          <w:p w:rsidR="00B447E4" w:rsidRPr="00706DD5" w:rsidRDefault="00B447E4" w:rsidP="006454FB">
            <w:pPr>
              <w:jc w:val="center"/>
            </w:pPr>
            <w:r>
              <w:t>11754,0</w:t>
            </w:r>
          </w:p>
        </w:tc>
        <w:tc>
          <w:tcPr>
            <w:tcW w:w="1275" w:type="dxa"/>
          </w:tcPr>
          <w:p w:rsidR="00B447E4" w:rsidRPr="00706DD5" w:rsidRDefault="00B447E4" w:rsidP="006454FB">
            <w:pPr>
              <w:jc w:val="center"/>
            </w:pPr>
            <w:r>
              <w:t>11437,12</w:t>
            </w:r>
          </w:p>
        </w:tc>
        <w:tc>
          <w:tcPr>
            <w:tcW w:w="1133" w:type="dxa"/>
          </w:tcPr>
          <w:p w:rsidR="00B447E4" w:rsidRPr="00706DD5" w:rsidRDefault="00B447E4" w:rsidP="006454FB">
            <w:pPr>
              <w:jc w:val="center"/>
            </w:pPr>
            <w:r>
              <w:t>97,3 %</w:t>
            </w:r>
          </w:p>
        </w:tc>
        <w:tc>
          <w:tcPr>
            <w:tcW w:w="1276" w:type="dxa"/>
          </w:tcPr>
          <w:p w:rsidR="00B447E4" w:rsidRPr="00706DD5" w:rsidRDefault="00B447E4" w:rsidP="006454FB">
            <w:pPr>
              <w:jc w:val="center"/>
            </w:pPr>
            <w:r>
              <w:t>316,88</w:t>
            </w:r>
          </w:p>
        </w:tc>
      </w:tr>
      <w:tr w:rsidR="00B447E4" w:rsidRPr="00706DD5" w:rsidTr="004616E6">
        <w:tc>
          <w:tcPr>
            <w:tcW w:w="5104" w:type="dxa"/>
          </w:tcPr>
          <w:p w:rsidR="00B447E4" w:rsidRPr="00706DD5" w:rsidRDefault="00B447E4" w:rsidP="006454FB">
            <w:r w:rsidRPr="00706DD5">
              <w:t>Прочие расходы</w:t>
            </w:r>
          </w:p>
        </w:tc>
        <w:tc>
          <w:tcPr>
            <w:tcW w:w="851" w:type="dxa"/>
          </w:tcPr>
          <w:p w:rsidR="00B447E4" w:rsidRPr="00706DD5" w:rsidRDefault="00B447E4" w:rsidP="006454FB">
            <w:r w:rsidRPr="00706DD5">
              <w:t>290</w:t>
            </w:r>
          </w:p>
        </w:tc>
        <w:tc>
          <w:tcPr>
            <w:tcW w:w="1134" w:type="dxa"/>
          </w:tcPr>
          <w:p w:rsidR="00B447E4" w:rsidRPr="00706DD5" w:rsidRDefault="00B447E4" w:rsidP="006454FB">
            <w:pPr>
              <w:jc w:val="center"/>
            </w:pPr>
            <w:r>
              <w:t>623,38</w:t>
            </w:r>
          </w:p>
        </w:tc>
        <w:tc>
          <w:tcPr>
            <w:tcW w:w="1275" w:type="dxa"/>
          </w:tcPr>
          <w:p w:rsidR="00B447E4" w:rsidRPr="00706DD5" w:rsidRDefault="00B447E4" w:rsidP="006454FB">
            <w:pPr>
              <w:jc w:val="center"/>
            </w:pPr>
            <w:r>
              <w:t>609,38</w:t>
            </w:r>
          </w:p>
        </w:tc>
        <w:tc>
          <w:tcPr>
            <w:tcW w:w="1133" w:type="dxa"/>
          </w:tcPr>
          <w:p w:rsidR="00B447E4" w:rsidRPr="00706DD5" w:rsidRDefault="00B447E4" w:rsidP="006454FB">
            <w:pPr>
              <w:jc w:val="center"/>
            </w:pPr>
            <w:r>
              <w:t>97,8 %</w:t>
            </w:r>
          </w:p>
        </w:tc>
        <w:tc>
          <w:tcPr>
            <w:tcW w:w="1276" w:type="dxa"/>
          </w:tcPr>
          <w:p w:rsidR="00B447E4" w:rsidRPr="00706DD5" w:rsidRDefault="00B447E4" w:rsidP="006454FB">
            <w:pPr>
              <w:jc w:val="center"/>
            </w:pPr>
            <w:r>
              <w:t>14,0</w:t>
            </w:r>
          </w:p>
        </w:tc>
      </w:tr>
      <w:tr w:rsidR="00B447E4" w:rsidRPr="00706DD5" w:rsidTr="004616E6">
        <w:tc>
          <w:tcPr>
            <w:tcW w:w="5104" w:type="dxa"/>
          </w:tcPr>
          <w:p w:rsidR="00B447E4" w:rsidRPr="00706DD5" w:rsidRDefault="00B447E4" w:rsidP="006454FB">
            <w:r>
              <w:t>Увеличение стоимости основных средств</w:t>
            </w:r>
          </w:p>
        </w:tc>
        <w:tc>
          <w:tcPr>
            <w:tcW w:w="851" w:type="dxa"/>
          </w:tcPr>
          <w:p w:rsidR="00B447E4" w:rsidRPr="00706DD5" w:rsidRDefault="00B447E4" w:rsidP="006454FB">
            <w:r>
              <w:t>310</w:t>
            </w:r>
          </w:p>
        </w:tc>
        <w:tc>
          <w:tcPr>
            <w:tcW w:w="1134" w:type="dxa"/>
          </w:tcPr>
          <w:p w:rsidR="00B447E4" w:rsidRPr="00706DD5" w:rsidRDefault="00B447E4" w:rsidP="006454FB">
            <w:pPr>
              <w:jc w:val="center"/>
            </w:pPr>
            <w:r>
              <w:t>2979,62</w:t>
            </w:r>
          </w:p>
        </w:tc>
        <w:tc>
          <w:tcPr>
            <w:tcW w:w="1275" w:type="dxa"/>
          </w:tcPr>
          <w:p w:rsidR="00B447E4" w:rsidRPr="00706DD5" w:rsidRDefault="00B447E4" w:rsidP="006454FB">
            <w:pPr>
              <w:jc w:val="center"/>
            </w:pPr>
            <w:r>
              <w:t>2979,62</w:t>
            </w:r>
          </w:p>
        </w:tc>
        <w:tc>
          <w:tcPr>
            <w:tcW w:w="1133" w:type="dxa"/>
          </w:tcPr>
          <w:p w:rsidR="00B447E4" w:rsidRPr="00706DD5" w:rsidRDefault="00B447E4" w:rsidP="006454FB">
            <w:pPr>
              <w:jc w:val="center"/>
            </w:pPr>
            <w:r>
              <w:t>100,0 %</w:t>
            </w:r>
          </w:p>
        </w:tc>
        <w:tc>
          <w:tcPr>
            <w:tcW w:w="1276" w:type="dxa"/>
          </w:tcPr>
          <w:p w:rsidR="00B447E4" w:rsidRPr="00706DD5" w:rsidRDefault="00B447E4" w:rsidP="006454FB">
            <w:pPr>
              <w:jc w:val="center"/>
            </w:pPr>
            <w:r>
              <w:t>-</w:t>
            </w:r>
          </w:p>
        </w:tc>
      </w:tr>
      <w:tr w:rsidR="00B447E4" w:rsidRPr="00706DD5" w:rsidTr="004616E6">
        <w:tc>
          <w:tcPr>
            <w:tcW w:w="5104" w:type="dxa"/>
          </w:tcPr>
          <w:p w:rsidR="00B447E4" w:rsidRPr="00706DD5" w:rsidRDefault="00B447E4" w:rsidP="006454FB">
            <w:r w:rsidRPr="00706DD5">
              <w:t>Увеличение стоимости материальных запасов</w:t>
            </w:r>
          </w:p>
        </w:tc>
        <w:tc>
          <w:tcPr>
            <w:tcW w:w="851" w:type="dxa"/>
          </w:tcPr>
          <w:p w:rsidR="00B447E4" w:rsidRPr="00706DD5" w:rsidRDefault="00B447E4" w:rsidP="006454FB">
            <w:r w:rsidRPr="00706DD5">
              <w:t>340</w:t>
            </w:r>
          </w:p>
        </w:tc>
        <w:tc>
          <w:tcPr>
            <w:tcW w:w="1134" w:type="dxa"/>
          </w:tcPr>
          <w:p w:rsidR="00B447E4" w:rsidRPr="00706DD5" w:rsidRDefault="00B447E4" w:rsidP="006454FB">
            <w:pPr>
              <w:jc w:val="center"/>
            </w:pPr>
            <w:r>
              <w:t>4400,0</w:t>
            </w:r>
          </w:p>
        </w:tc>
        <w:tc>
          <w:tcPr>
            <w:tcW w:w="1275" w:type="dxa"/>
          </w:tcPr>
          <w:p w:rsidR="00B447E4" w:rsidRPr="00706DD5" w:rsidRDefault="00B447E4" w:rsidP="006454FB">
            <w:pPr>
              <w:jc w:val="center"/>
            </w:pPr>
            <w:r>
              <w:t>4400,0</w:t>
            </w:r>
          </w:p>
        </w:tc>
        <w:tc>
          <w:tcPr>
            <w:tcW w:w="1133" w:type="dxa"/>
          </w:tcPr>
          <w:p w:rsidR="00B447E4" w:rsidRPr="00706DD5" w:rsidRDefault="00B447E4" w:rsidP="006454FB">
            <w:pPr>
              <w:jc w:val="center"/>
            </w:pPr>
            <w:r>
              <w:t>100,0 %</w:t>
            </w:r>
          </w:p>
        </w:tc>
        <w:tc>
          <w:tcPr>
            <w:tcW w:w="1276" w:type="dxa"/>
          </w:tcPr>
          <w:p w:rsidR="00B447E4" w:rsidRPr="00706DD5" w:rsidRDefault="00B447E4" w:rsidP="006454FB">
            <w:pPr>
              <w:jc w:val="center"/>
            </w:pPr>
            <w:r>
              <w:t>-</w:t>
            </w:r>
          </w:p>
        </w:tc>
      </w:tr>
      <w:tr w:rsidR="00B447E4" w:rsidRPr="00706DD5" w:rsidTr="004616E6">
        <w:tc>
          <w:tcPr>
            <w:tcW w:w="5104" w:type="dxa"/>
          </w:tcPr>
          <w:p w:rsidR="00B447E4" w:rsidRPr="00706DD5" w:rsidRDefault="00B447E4" w:rsidP="006454FB">
            <w:pPr>
              <w:rPr>
                <w:b/>
              </w:rPr>
            </w:pPr>
            <w:r w:rsidRPr="00706DD5">
              <w:rPr>
                <w:b/>
              </w:rPr>
              <w:t>Всего расходы</w:t>
            </w:r>
          </w:p>
        </w:tc>
        <w:tc>
          <w:tcPr>
            <w:tcW w:w="851" w:type="dxa"/>
          </w:tcPr>
          <w:p w:rsidR="00B447E4" w:rsidRPr="00706DD5" w:rsidRDefault="00B447E4" w:rsidP="006454FB">
            <w:pPr>
              <w:rPr>
                <w:b/>
              </w:rPr>
            </w:pPr>
          </w:p>
        </w:tc>
        <w:tc>
          <w:tcPr>
            <w:tcW w:w="1134" w:type="dxa"/>
          </w:tcPr>
          <w:p w:rsidR="00B447E4" w:rsidRPr="00706DD5" w:rsidRDefault="00B447E4" w:rsidP="006454FB">
            <w:pPr>
              <w:jc w:val="center"/>
              <w:rPr>
                <w:b/>
              </w:rPr>
            </w:pPr>
            <w:r>
              <w:rPr>
                <w:b/>
              </w:rPr>
              <w:t>275614,0</w:t>
            </w:r>
          </w:p>
        </w:tc>
        <w:tc>
          <w:tcPr>
            <w:tcW w:w="1275" w:type="dxa"/>
          </w:tcPr>
          <w:p w:rsidR="00B447E4" w:rsidRPr="00706DD5" w:rsidRDefault="00B447E4" w:rsidP="004616E6">
            <w:pPr>
              <w:jc w:val="center"/>
              <w:rPr>
                <w:b/>
              </w:rPr>
            </w:pPr>
            <w:r>
              <w:rPr>
                <w:b/>
              </w:rPr>
              <w:t>270985,6</w:t>
            </w:r>
            <w:r w:rsidR="004616E6">
              <w:rPr>
                <w:b/>
              </w:rPr>
              <w:t>4</w:t>
            </w:r>
          </w:p>
        </w:tc>
        <w:tc>
          <w:tcPr>
            <w:tcW w:w="1133" w:type="dxa"/>
          </w:tcPr>
          <w:p w:rsidR="00B447E4" w:rsidRPr="00706DD5" w:rsidRDefault="00B447E4" w:rsidP="006454FB">
            <w:pPr>
              <w:jc w:val="center"/>
              <w:rPr>
                <w:b/>
              </w:rPr>
            </w:pPr>
            <w:r>
              <w:rPr>
                <w:b/>
              </w:rPr>
              <w:t>98,3 %</w:t>
            </w:r>
          </w:p>
        </w:tc>
        <w:tc>
          <w:tcPr>
            <w:tcW w:w="1276" w:type="dxa"/>
          </w:tcPr>
          <w:p w:rsidR="00B447E4" w:rsidRPr="00706DD5" w:rsidRDefault="00B447E4" w:rsidP="006454FB">
            <w:pPr>
              <w:jc w:val="center"/>
              <w:rPr>
                <w:b/>
              </w:rPr>
            </w:pPr>
            <w:r>
              <w:rPr>
                <w:b/>
              </w:rPr>
              <w:t>4628,3</w:t>
            </w:r>
            <w:r w:rsidR="004616E6">
              <w:rPr>
                <w:b/>
              </w:rPr>
              <w:t>6</w:t>
            </w:r>
          </w:p>
        </w:tc>
      </w:tr>
    </w:tbl>
    <w:p w:rsidR="00706DD5" w:rsidRDefault="00706DD5" w:rsidP="007403E6">
      <w:pPr>
        <w:ind w:firstLine="709"/>
        <w:jc w:val="center"/>
        <w:rPr>
          <w:b/>
        </w:rPr>
      </w:pPr>
    </w:p>
    <w:p w:rsidR="00325CF8" w:rsidRDefault="00E95C77" w:rsidP="00325CF8">
      <w:pPr>
        <w:ind w:firstLine="709"/>
        <w:rPr>
          <w:b/>
          <w:sz w:val="28"/>
          <w:szCs w:val="28"/>
        </w:rPr>
      </w:pPr>
      <w:r>
        <w:rPr>
          <w:b/>
          <w:sz w:val="28"/>
          <w:szCs w:val="28"/>
        </w:rPr>
        <w:t>1</w:t>
      </w:r>
      <w:r w:rsidR="00325CF8">
        <w:rPr>
          <w:b/>
          <w:sz w:val="28"/>
          <w:szCs w:val="28"/>
        </w:rPr>
        <w:t>.2.Исполнение расходов Департаментом в 2015 году</w:t>
      </w:r>
      <w:r>
        <w:rPr>
          <w:b/>
          <w:sz w:val="28"/>
          <w:szCs w:val="28"/>
        </w:rPr>
        <w:t>.</w:t>
      </w:r>
    </w:p>
    <w:p w:rsidR="00227BEF" w:rsidRPr="00A65F36" w:rsidRDefault="00325CF8" w:rsidP="00325CF8">
      <w:pPr>
        <w:pStyle w:val="a4"/>
        <w:tabs>
          <w:tab w:val="left" w:pos="993"/>
        </w:tabs>
        <w:spacing w:after="0" w:line="240" w:lineRule="auto"/>
        <w:ind w:left="0" w:firstLine="709"/>
        <w:jc w:val="both"/>
        <w:rPr>
          <w:rFonts w:ascii="Times New Roman" w:hAnsi="Times New Roman" w:cs="Times New Roman"/>
          <w:sz w:val="28"/>
          <w:szCs w:val="28"/>
        </w:rPr>
      </w:pPr>
      <w:proofErr w:type="gramStart"/>
      <w:r w:rsidRPr="002101C5">
        <w:rPr>
          <w:rFonts w:ascii="Times New Roman" w:hAnsi="Times New Roman" w:cs="Times New Roman"/>
          <w:sz w:val="28"/>
          <w:szCs w:val="28"/>
        </w:rPr>
        <w:t>Закон</w:t>
      </w:r>
      <w:r>
        <w:rPr>
          <w:rFonts w:ascii="Times New Roman" w:hAnsi="Times New Roman" w:cs="Times New Roman"/>
          <w:sz w:val="28"/>
          <w:szCs w:val="28"/>
        </w:rPr>
        <w:t>ом</w:t>
      </w:r>
      <w:r w:rsidRPr="002101C5">
        <w:rPr>
          <w:rFonts w:ascii="Times New Roman" w:hAnsi="Times New Roman" w:cs="Times New Roman"/>
          <w:sz w:val="28"/>
          <w:szCs w:val="28"/>
        </w:rPr>
        <w:t xml:space="preserve"> Приморско</w:t>
      </w:r>
      <w:r>
        <w:rPr>
          <w:rFonts w:ascii="Times New Roman" w:hAnsi="Times New Roman" w:cs="Times New Roman"/>
          <w:sz w:val="28"/>
          <w:szCs w:val="28"/>
        </w:rPr>
        <w:t>го края от 25.12.2014 № 518-КЗ "</w:t>
      </w:r>
      <w:r w:rsidRPr="002101C5">
        <w:rPr>
          <w:rFonts w:ascii="Times New Roman" w:hAnsi="Times New Roman" w:cs="Times New Roman"/>
          <w:sz w:val="28"/>
          <w:szCs w:val="28"/>
        </w:rPr>
        <w:t>О краевом бюджете на 2015 год и плановый период 2016 и 2017 годов</w:t>
      </w:r>
      <w:r>
        <w:rPr>
          <w:rFonts w:ascii="Times New Roman" w:hAnsi="Times New Roman" w:cs="Times New Roman"/>
          <w:sz w:val="28"/>
          <w:szCs w:val="28"/>
        </w:rPr>
        <w:t xml:space="preserve">" на обеспечение деятельности мировых судей Приморского края утверждены бюджетные назначения в сумме </w:t>
      </w:r>
      <w:r w:rsidR="00EA047C">
        <w:rPr>
          <w:rFonts w:ascii="Times New Roman" w:hAnsi="Times New Roman" w:cs="Times New Roman"/>
          <w:sz w:val="28"/>
          <w:szCs w:val="28"/>
        </w:rPr>
        <w:t>305633,96</w:t>
      </w:r>
      <w:r>
        <w:rPr>
          <w:rFonts w:ascii="Times New Roman" w:hAnsi="Times New Roman" w:cs="Times New Roman"/>
          <w:sz w:val="28"/>
          <w:szCs w:val="28"/>
        </w:rPr>
        <w:t xml:space="preserve"> тыс. рублей по подразделу 0105 "Судебная система", целев</w:t>
      </w:r>
      <w:r w:rsidR="00EA047C">
        <w:rPr>
          <w:rFonts w:ascii="Times New Roman" w:hAnsi="Times New Roman" w:cs="Times New Roman"/>
          <w:sz w:val="28"/>
          <w:szCs w:val="28"/>
        </w:rPr>
        <w:t>ым</w:t>
      </w:r>
      <w:r>
        <w:rPr>
          <w:rFonts w:ascii="Times New Roman" w:hAnsi="Times New Roman" w:cs="Times New Roman"/>
          <w:sz w:val="28"/>
          <w:szCs w:val="28"/>
        </w:rPr>
        <w:t xml:space="preserve"> стать</w:t>
      </w:r>
      <w:r w:rsidR="00EA047C">
        <w:rPr>
          <w:rFonts w:ascii="Times New Roman" w:hAnsi="Times New Roman" w:cs="Times New Roman"/>
          <w:sz w:val="28"/>
          <w:szCs w:val="28"/>
        </w:rPr>
        <w:t>ям:</w:t>
      </w:r>
      <w:r>
        <w:rPr>
          <w:rFonts w:ascii="Times New Roman" w:hAnsi="Times New Roman" w:cs="Times New Roman"/>
          <w:sz w:val="28"/>
          <w:szCs w:val="28"/>
        </w:rPr>
        <w:t xml:space="preserve"> 1891012 "Обеспечение деятельности мировых судей Приморского края"</w:t>
      </w:r>
      <w:r w:rsidR="00EA047C">
        <w:rPr>
          <w:rFonts w:ascii="Times New Roman" w:hAnsi="Times New Roman" w:cs="Times New Roman"/>
          <w:sz w:val="28"/>
          <w:szCs w:val="28"/>
        </w:rPr>
        <w:t xml:space="preserve"> и </w:t>
      </w:r>
      <w:r w:rsidR="00EA047C" w:rsidRPr="00A65F36">
        <w:rPr>
          <w:rFonts w:ascii="Times New Roman" w:hAnsi="Times New Roman" w:cs="Times New Roman"/>
          <w:sz w:val="28"/>
          <w:szCs w:val="28"/>
        </w:rPr>
        <w:t>1894089 "</w:t>
      </w:r>
      <w:r w:rsidR="00A65F36" w:rsidRPr="00A65F36">
        <w:rPr>
          <w:rFonts w:ascii="Times New Roman" w:hAnsi="Times New Roman" w:cs="Times New Roman"/>
          <w:sz w:val="28"/>
          <w:szCs w:val="28"/>
        </w:rPr>
        <w:t>Приобретение нежилых помещений для размещения мирового судьи и аппарата мирового</w:t>
      </w:r>
      <w:proofErr w:type="gramEnd"/>
      <w:r w:rsidR="00A65F36" w:rsidRPr="00A65F36">
        <w:rPr>
          <w:rFonts w:ascii="Times New Roman" w:hAnsi="Times New Roman" w:cs="Times New Roman"/>
          <w:sz w:val="28"/>
          <w:szCs w:val="28"/>
        </w:rPr>
        <w:t xml:space="preserve"> судьи судебного участка</w:t>
      </w:r>
      <w:r w:rsidR="00A65F36">
        <w:rPr>
          <w:rFonts w:ascii="Times New Roman" w:hAnsi="Times New Roman" w:cs="Times New Roman"/>
          <w:sz w:val="28"/>
          <w:szCs w:val="28"/>
        </w:rPr>
        <w:t xml:space="preserve">  </w:t>
      </w:r>
      <w:r w:rsidR="00A65F36" w:rsidRPr="00A65F36">
        <w:rPr>
          <w:rFonts w:ascii="Times New Roman" w:hAnsi="Times New Roman" w:cs="Times New Roman"/>
          <w:sz w:val="28"/>
          <w:szCs w:val="28"/>
        </w:rPr>
        <w:t xml:space="preserve"> № 76 Михайловского судебного района".</w:t>
      </w:r>
    </w:p>
    <w:p w:rsidR="00325CF8" w:rsidRDefault="00325CF8" w:rsidP="00325CF8">
      <w:pPr>
        <w:pStyle w:val="a4"/>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2015 году расходы на </w:t>
      </w:r>
      <w:r w:rsidR="00227BEF">
        <w:rPr>
          <w:rFonts w:ascii="Times New Roman" w:hAnsi="Times New Roman" w:cs="Times New Roman"/>
          <w:sz w:val="28"/>
          <w:szCs w:val="28"/>
        </w:rPr>
        <w:t xml:space="preserve">обеспечение деятельности мировых судей </w:t>
      </w:r>
      <w:r>
        <w:rPr>
          <w:rFonts w:ascii="Times New Roman" w:hAnsi="Times New Roman" w:cs="Times New Roman"/>
          <w:sz w:val="28"/>
          <w:szCs w:val="28"/>
        </w:rPr>
        <w:t xml:space="preserve">предусмотрены в Государственной программе Приморского края "Безопасный край" на 2015-2017 годы", утвержденной постановлением Администрации Приморского края от 03.12.2014 № 495-па </w:t>
      </w:r>
      <w:r w:rsidR="00227BEF">
        <w:rPr>
          <w:rFonts w:ascii="Times New Roman" w:hAnsi="Times New Roman" w:cs="Times New Roman"/>
          <w:sz w:val="28"/>
          <w:szCs w:val="28"/>
        </w:rPr>
        <w:t>(в редакции от</w:t>
      </w:r>
      <w:r w:rsidR="008F7140">
        <w:rPr>
          <w:rFonts w:ascii="Times New Roman" w:hAnsi="Times New Roman" w:cs="Times New Roman"/>
          <w:sz w:val="28"/>
          <w:szCs w:val="28"/>
        </w:rPr>
        <w:t xml:space="preserve"> 09.10.2015) </w:t>
      </w:r>
      <w:r w:rsidRPr="00CA2FCE">
        <w:rPr>
          <w:rFonts w:ascii="Times New Roman" w:hAnsi="Times New Roman" w:cs="Times New Roman"/>
          <w:sz w:val="28"/>
          <w:szCs w:val="28"/>
        </w:rPr>
        <w:t xml:space="preserve">по мероприятию "Отдельные мероприятия" </w:t>
      </w:r>
      <w:r w:rsidR="008F7140" w:rsidRPr="00CA2FCE">
        <w:rPr>
          <w:rFonts w:ascii="Times New Roman" w:hAnsi="Times New Roman" w:cs="Times New Roman"/>
          <w:sz w:val="28"/>
          <w:szCs w:val="28"/>
        </w:rPr>
        <w:t>и соответствуют утвержденным бюджетным назначениям</w:t>
      </w:r>
      <w:r w:rsidR="008F7140">
        <w:rPr>
          <w:rFonts w:ascii="Times New Roman" w:hAnsi="Times New Roman" w:cs="Times New Roman"/>
          <w:sz w:val="28"/>
          <w:szCs w:val="28"/>
        </w:rPr>
        <w:t>.</w:t>
      </w:r>
    </w:p>
    <w:p w:rsidR="00FE7FC2" w:rsidRPr="00C001A4" w:rsidRDefault="00FE7FC2" w:rsidP="00FE7FC2">
      <w:pPr>
        <w:ind w:firstLine="709"/>
        <w:jc w:val="both"/>
        <w:rPr>
          <w:sz w:val="28"/>
          <w:szCs w:val="28"/>
        </w:rPr>
      </w:pPr>
      <w:proofErr w:type="gramStart"/>
      <w:r>
        <w:rPr>
          <w:sz w:val="28"/>
          <w:szCs w:val="28"/>
        </w:rPr>
        <w:t xml:space="preserve">Утвержденные бюджетные назначения Департаменту на обеспечение деятельности мировых судей Приморского края в 2015 году увеличены по сравнению с бюджетными назначениями на 2014 год на 30019,96 тыс. рублей, или на 10,9 %. </w:t>
      </w:r>
      <w:r w:rsidRPr="00D576A4">
        <w:rPr>
          <w:sz w:val="28"/>
          <w:szCs w:val="28"/>
        </w:rPr>
        <w:t>В общей сумме</w:t>
      </w:r>
      <w:r>
        <w:rPr>
          <w:sz w:val="28"/>
          <w:szCs w:val="28"/>
        </w:rPr>
        <w:t xml:space="preserve"> </w:t>
      </w:r>
      <w:r w:rsidRPr="00FE7FC2">
        <w:rPr>
          <w:sz w:val="28"/>
          <w:szCs w:val="28"/>
        </w:rPr>
        <w:t xml:space="preserve">уменьшены </w:t>
      </w:r>
      <w:r w:rsidR="00983DA2">
        <w:rPr>
          <w:sz w:val="28"/>
          <w:szCs w:val="28"/>
        </w:rPr>
        <w:t>расходы</w:t>
      </w:r>
      <w:r w:rsidRPr="00C001A4">
        <w:rPr>
          <w:sz w:val="28"/>
          <w:szCs w:val="28"/>
        </w:rPr>
        <w:t xml:space="preserve"> на 13623,3 тыс. рублей </w:t>
      </w:r>
      <w:r>
        <w:rPr>
          <w:sz w:val="28"/>
          <w:szCs w:val="28"/>
        </w:rPr>
        <w:t>(</w:t>
      </w:r>
      <w:r w:rsidRPr="00C001A4">
        <w:rPr>
          <w:sz w:val="28"/>
          <w:szCs w:val="28"/>
        </w:rPr>
        <w:t>на</w:t>
      </w:r>
      <w:r>
        <w:rPr>
          <w:sz w:val="28"/>
          <w:szCs w:val="28"/>
        </w:rPr>
        <w:t xml:space="preserve"> </w:t>
      </w:r>
      <w:r w:rsidRPr="00C001A4">
        <w:rPr>
          <w:sz w:val="28"/>
          <w:szCs w:val="28"/>
        </w:rPr>
        <w:t xml:space="preserve">заработную плату с начислениями </w:t>
      </w:r>
      <w:r>
        <w:rPr>
          <w:sz w:val="28"/>
          <w:szCs w:val="28"/>
        </w:rPr>
        <w:t>- на 7,0 %,</w:t>
      </w:r>
      <w:r w:rsidRPr="00C001A4">
        <w:rPr>
          <w:sz w:val="28"/>
          <w:szCs w:val="28"/>
        </w:rPr>
        <w:t xml:space="preserve"> </w:t>
      </w:r>
      <w:r>
        <w:rPr>
          <w:sz w:val="28"/>
          <w:szCs w:val="28"/>
        </w:rPr>
        <w:t xml:space="preserve">на услуги связи - на 0,4 %, на </w:t>
      </w:r>
      <w:r w:rsidRPr="00C001A4">
        <w:rPr>
          <w:sz w:val="28"/>
          <w:szCs w:val="28"/>
        </w:rPr>
        <w:t xml:space="preserve">коммунальные услуги </w:t>
      </w:r>
      <w:r>
        <w:rPr>
          <w:sz w:val="28"/>
          <w:szCs w:val="28"/>
        </w:rPr>
        <w:t>-</w:t>
      </w:r>
      <w:r w:rsidRPr="00C001A4">
        <w:rPr>
          <w:sz w:val="28"/>
          <w:szCs w:val="28"/>
        </w:rPr>
        <w:t xml:space="preserve"> на 22,3 %</w:t>
      </w:r>
      <w:r w:rsidR="00754423">
        <w:rPr>
          <w:sz w:val="28"/>
          <w:szCs w:val="28"/>
        </w:rPr>
        <w:t>)</w:t>
      </w:r>
      <w:r w:rsidRPr="00C001A4">
        <w:rPr>
          <w:sz w:val="28"/>
          <w:szCs w:val="28"/>
        </w:rPr>
        <w:t>.</w:t>
      </w:r>
      <w:proofErr w:type="gramEnd"/>
    </w:p>
    <w:p w:rsidR="00325CF8" w:rsidRPr="00777868" w:rsidRDefault="00325CF8" w:rsidP="00325CF8">
      <w:pPr>
        <w:ind w:firstLine="709"/>
        <w:jc w:val="both"/>
        <w:rPr>
          <w:sz w:val="28"/>
          <w:szCs w:val="28"/>
        </w:rPr>
      </w:pPr>
      <w:r w:rsidRPr="00170B2A">
        <w:rPr>
          <w:sz w:val="28"/>
          <w:szCs w:val="28"/>
        </w:rPr>
        <w:t xml:space="preserve">Информация об утвержденных и исполненных бюджетных назначениях </w:t>
      </w:r>
      <w:r>
        <w:rPr>
          <w:sz w:val="28"/>
          <w:szCs w:val="28"/>
        </w:rPr>
        <w:t>за январь-сентябрь 2015 года</w:t>
      </w:r>
      <w:r w:rsidRPr="00170B2A">
        <w:rPr>
          <w:sz w:val="28"/>
          <w:szCs w:val="28"/>
        </w:rPr>
        <w:t xml:space="preserve"> в разрезе по КО</w:t>
      </w:r>
      <w:r w:rsidR="004460F2">
        <w:rPr>
          <w:sz w:val="28"/>
          <w:szCs w:val="28"/>
        </w:rPr>
        <w:t>СГУ представлена в таблице 2</w:t>
      </w:r>
      <w:r w:rsidRPr="00170B2A">
        <w:rPr>
          <w:sz w:val="28"/>
          <w:szCs w:val="28"/>
        </w:rPr>
        <w:t>.</w:t>
      </w:r>
    </w:p>
    <w:p w:rsidR="00325CF8" w:rsidRPr="00777868" w:rsidRDefault="00325CF8" w:rsidP="00325CF8">
      <w:pPr>
        <w:ind w:firstLine="709"/>
        <w:jc w:val="right"/>
        <w:rPr>
          <w:sz w:val="28"/>
          <w:szCs w:val="28"/>
        </w:rPr>
      </w:pPr>
      <w:r w:rsidRPr="00777868">
        <w:rPr>
          <w:sz w:val="28"/>
          <w:szCs w:val="28"/>
        </w:rPr>
        <w:t>Таблица</w:t>
      </w:r>
      <w:r w:rsidR="004460F2">
        <w:rPr>
          <w:sz w:val="28"/>
          <w:szCs w:val="28"/>
        </w:rPr>
        <w:t xml:space="preserve"> 2</w:t>
      </w:r>
    </w:p>
    <w:p w:rsidR="00325CF8" w:rsidRPr="00777868" w:rsidRDefault="00325CF8" w:rsidP="00325CF8">
      <w:pPr>
        <w:ind w:firstLine="709"/>
        <w:jc w:val="right"/>
        <w:rPr>
          <w:sz w:val="28"/>
          <w:szCs w:val="28"/>
        </w:rPr>
      </w:pPr>
      <w:r w:rsidRPr="00777868">
        <w:rPr>
          <w:sz w:val="28"/>
          <w:szCs w:val="28"/>
        </w:rPr>
        <w:t>(тыс. рублей)</w:t>
      </w:r>
    </w:p>
    <w:tbl>
      <w:tblPr>
        <w:tblStyle w:val="a3"/>
        <w:tblW w:w="10205" w:type="dxa"/>
        <w:tblInd w:w="-743" w:type="dxa"/>
        <w:tblLayout w:type="fixed"/>
        <w:tblLook w:val="04A0"/>
      </w:tblPr>
      <w:tblGrid>
        <w:gridCol w:w="4395"/>
        <w:gridCol w:w="851"/>
        <w:gridCol w:w="1275"/>
        <w:gridCol w:w="1275"/>
        <w:gridCol w:w="1133"/>
        <w:gridCol w:w="1276"/>
      </w:tblGrid>
      <w:tr w:rsidR="00325CF8" w:rsidRPr="003B0D21" w:rsidTr="00511FAF">
        <w:tc>
          <w:tcPr>
            <w:tcW w:w="4395" w:type="dxa"/>
            <w:vAlign w:val="center"/>
          </w:tcPr>
          <w:p w:rsidR="00325CF8" w:rsidRPr="003B0D21" w:rsidRDefault="00325CF8" w:rsidP="00511FAF">
            <w:pPr>
              <w:jc w:val="center"/>
              <w:rPr>
                <w:sz w:val="22"/>
                <w:szCs w:val="22"/>
              </w:rPr>
            </w:pPr>
            <w:r w:rsidRPr="003B0D21">
              <w:rPr>
                <w:sz w:val="22"/>
                <w:szCs w:val="22"/>
              </w:rPr>
              <w:t>Наименование показателя</w:t>
            </w:r>
          </w:p>
        </w:tc>
        <w:tc>
          <w:tcPr>
            <w:tcW w:w="851" w:type="dxa"/>
            <w:vAlign w:val="center"/>
          </w:tcPr>
          <w:p w:rsidR="00325CF8" w:rsidRPr="003B0D21" w:rsidRDefault="00325CF8" w:rsidP="00511FAF">
            <w:pPr>
              <w:jc w:val="center"/>
              <w:rPr>
                <w:sz w:val="22"/>
                <w:szCs w:val="22"/>
              </w:rPr>
            </w:pPr>
            <w:r w:rsidRPr="003B0D21">
              <w:rPr>
                <w:sz w:val="22"/>
                <w:szCs w:val="22"/>
              </w:rPr>
              <w:t>КОСГУ</w:t>
            </w:r>
          </w:p>
        </w:tc>
        <w:tc>
          <w:tcPr>
            <w:tcW w:w="1275" w:type="dxa"/>
            <w:vAlign w:val="center"/>
          </w:tcPr>
          <w:p w:rsidR="00325CF8" w:rsidRPr="003B0D21" w:rsidRDefault="00325CF8" w:rsidP="00511FAF">
            <w:pPr>
              <w:jc w:val="center"/>
              <w:rPr>
                <w:sz w:val="22"/>
                <w:szCs w:val="22"/>
              </w:rPr>
            </w:pPr>
            <w:r w:rsidRPr="003B0D21">
              <w:rPr>
                <w:sz w:val="22"/>
                <w:szCs w:val="22"/>
              </w:rPr>
              <w:t xml:space="preserve">Утвержденные </w:t>
            </w:r>
            <w:proofErr w:type="spellStart"/>
            <w:r w:rsidRPr="003B0D21">
              <w:rPr>
                <w:sz w:val="22"/>
                <w:szCs w:val="22"/>
              </w:rPr>
              <w:t>бюдж</w:t>
            </w:r>
            <w:proofErr w:type="spellEnd"/>
            <w:r w:rsidRPr="003B0D21">
              <w:rPr>
                <w:sz w:val="22"/>
                <w:szCs w:val="22"/>
              </w:rPr>
              <w:t>. назначения</w:t>
            </w:r>
          </w:p>
        </w:tc>
        <w:tc>
          <w:tcPr>
            <w:tcW w:w="1275" w:type="dxa"/>
            <w:vAlign w:val="center"/>
          </w:tcPr>
          <w:p w:rsidR="00325CF8" w:rsidRPr="003B0D21" w:rsidRDefault="00325CF8" w:rsidP="00511FAF">
            <w:pPr>
              <w:jc w:val="center"/>
              <w:rPr>
                <w:sz w:val="22"/>
                <w:szCs w:val="22"/>
              </w:rPr>
            </w:pPr>
            <w:r w:rsidRPr="003B0D21">
              <w:rPr>
                <w:sz w:val="22"/>
                <w:szCs w:val="22"/>
              </w:rPr>
              <w:t>Исполнено</w:t>
            </w:r>
          </w:p>
        </w:tc>
        <w:tc>
          <w:tcPr>
            <w:tcW w:w="1133" w:type="dxa"/>
            <w:vAlign w:val="center"/>
          </w:tcPr>
          <w:p w:rsidR="00325CF8" w:rsidRPr="003B0D21" w:rsidRDefault="00325CF8" w:rsidP="00511FAF">
            <w:pPr>
              <w:jc w:val="center"/>
              <w:rPr>
                <w:sz w:val="22"/>
                <w:szCs w:val="22"/>
              </w:rPr>
            </w:pPr>
            <w:r w:rsidRPr="003B0D21">
              <w:rPr>
                <w:sz w:val="22"/>
                <w:szCs w:val="22"/>
              </w:rPr>
              <w:t>% исполнения</w:t>
            </w:r>
          </w:p>
        </w:tc>
        <w:tc>
          <w:tcPr>
            <w:tcW w:w="1276" w:type="dxa"/>
            <w:vAlign w:val="center"/>
          </w:tcPr>
          <w:p w:rsidR="00325CF8" w:rsidRPr="003B0D21" w:rsidRDefault="00325CF8" w:rsidP="00511FAF">
            <w:pPr>
              <w:jc w:val="center"/>
              <w:rPr>
                <w:sz w:val="22"/>
                <w:szCs w:val="22"/>
              </w:rPr>
            </w:pPr>
            <w:r w:rsidRPr="003B0D21">
              <w:rPr>
                <w:sz w:val="22"/>
                <w:szCs w:val="22"/>
              </w:rPr>
              <w:t>Не исполненные назначения</w:t>
            </w:r>
          </w:p>
        </w:tc>
      </w:tr>
      <w:tr w:rsidR="00325CF8" w:rsidRPr="003B0D21" w:rsidTr="00511FAF">
        <w:tc>
          <w:tcPr>
            <w:tcW w:w="4395" w:type="dxa"/>
          </w:tcPr>
          <w:p w:rsidR="00325CF8" w:rsidRPr="003B0D21" w:rsidRDefault="00325CF8" w:rsidP="00511FAF">
            <w:pPr>
              <w:rPr>
                <w:sz w:val="22"/>
                <w:szCs w:val="22"/>
              </w:rPr>
            </w:pPr>
            <w:r w:rsidRPr="003B0D21">
              <w:rPr>
                <w:sz w:val="22"/>
                <w:szCs w:val="22"/>
              </w:rPr>
              <w:t xml:space="preserve">Заработная плата </w:t>
            </w:r>
          </w:p>
        </w:tc>
        <w:tc>
          <w:tcPr>
            <w:tcW w:w="851" w:type="dxa"/>
          </w:tcPr>
          <w:p w:rsidR="00325CF8" w:rsidRPr="003B0D21" w:rsidRDefault="00325CF8" w:rsidP="00511FAF">
            <w:pPr>
              <w:rPr>
                <w:sz w:val="22"/>
                <w:szCs w:val="22"/>
              </w:rPr>
            </w:pPr>
            <w:r w:rsidRPr="003B0D21">
              <w:rPr>
                <w:sz w:val="22"/>
                <w:szCs w:val="22"/>
              </w:rPr>
              <w:t>211</w:t>
            </w:r>
          </w:p>
        </w:tc>
        <w:tc>
          <w:tcPr>
            <w:tcW w:w="1275" w:type="dxa"/>
          </w:tcPr>
          <w:p w:rsidR="00325CF8" w:rsidRPr="003B0D21" w:rsidRDefault="00325CF8" w:rsidP="00511FAF">
            <w:pPr>
              <w:jc w:val="center"/>
              <w:rPr>
                <w:sz w:val="22"/>
                <w:szCs w:val="22"/>
              </w:rPr>
            </w:pPr>
            <w:r w:rsidRPr="003B0D21">
              <w:rPr>
                <w:sz w:val="22"/>
                <w:szCs w:val="22"/>
              </w:rPr>
              <w:t>118669,59</w:t>
            </w:r>
          </w:p>
        </w:tc>
        <w:tc>
          <w:tcPr>
            <w:tcW w:w="1275" w:type="dxa"/>
          </w:tcPr>
          <w:p w:rsidR="00325CF8" w:rsidRPr="003B0D21" w:rsidRDefault="00325CF8" w:rsidP="00511FAF">
            <w:pPr>
              <w:jc w:val="center"/>
              <w:rPr>
                <w:sz w:val="22"/>
                <w:szCs w:val="22"/>
              </w:rPr>
            </w:pPr>
            <w:r w:rsidRPr="003B0D21">
              <w:rPr>
                <w:sz w:val="22"/>
                <w:szCs w:val="22"/>
              </w:rPr>
              <w:t>79028,86</w:t>
            </w:r>
          </w:p>
        </w:tc>
        <w:tc>
          <w:tcPr>
            <w:tcW w:w="1133" w:type="dxa"/>
          </w:tcPr>
          <w:p w:rsidR="00325CF8" w:rsidRPr="003B0D21" w:rsidRDefault="00325CF8" w:rsidP="00511FAF">
            <w:pPr>
              <w:jc w:val="center"/>
              <w:rPr>
                <w:sz w:val="22"/>
                <w:szCs w:val="22"/>
              </w:rPr>
            </w:pPr>
            <w:r w:rsidRPr="003B0D21">
              <w:rPr>
                <w:sz w:val="22"/>
                <w:szCs w:val="22"/>
              </w:rPr>
              <w:t>66,6 %</w:t>
            </w:r>
          </w:p>
        </w:tc>
        <w:tc>
          <w:tcPr>
            <w:tcW w:w="1276" w:type="dxa"/>
          </w:tcPr>
          <w:p w:rsidR="00325CF8" w:rsidRPr="003B0D21" w:rsidRDefault="00325CF8" w:rsidP="00511FAF">
            <w:pPr>
              <w:jc w:val="center"/>
              <w:rPr>
                <w:sz w:val="22"/>
                <w:szCs w:val="22"/>
              </w:rPr>
            </w:pPr>
            <w:r w:rsidRPr="003B0D21">
              <w:rPr>
                <w:sz w:val="22"/>
                <w:szCs w:val="22"/>
              </w:rPr>
              <w:t>39640,73</w:t>
            </w:r>
          </w:p>
        </w:tc>
      </w:tr>
      <w:tr w:rsidR="00325CF8" w:rsidRPr="003B0D21" w:rsidTr="00511FAF">
        <w:tc>
          <w:tcPr>
            <w:tcW w:w="4395" w:type="dxa"/>
          </w:tcPr>
          <w:p w:rsidR="00325CF8" w:rsidRPr="003B0D21" w:rsidRDefault="00325CF8" w:rsidP="00511FAF">
            <w:pPr>
              <w:rPr>
                <w:sz w:val="22"/>
                <w:szCs w:val="22"/>
              </w:rPr>
            </w:pPr>
            <w:r w:rsidRPr="003B0D21">
              <w:rPr>
                <w:sz w:val="22"/>
                <w:szCs w:val="22"/>
              </w:rPr>
              <w:t>Прочие выплаты</w:t>
            </w:r>
          </w:p>
        </w:tc>
        <w:tc>
          <w:tcPr>
            <w:tcW w:w="851" w:type="dxa"/>
          </w:tcPr>
          <w:p w:rsidR="00325CF8" w:rsidRPr="003B0D21" w:rsidRDefault="00325CF8" w:rsidP="00511FAF">
            <w:pPr>
              <w:rPr>
                <w:sz w:val="22"/>
                <w:szCs w:val="22"/>
              </w:rPr>
            </w:pPr>
            <w:r w:rsidRPr="003B0D21">
              <w:rPr>
                <w:sz w:val="22"/>
                <w:szCs w:val="22"/>
              </w:rPr>
              <w:t>212</w:t>
            </w:r>
          </w:p>
        </w:tc>
        <w:tc>
          <w:tcPr>
            <w:tcW w:w="1275" w:type="dxa"/>
          </w:tcPr>
          <w:p w:rsidR="00325CF8" w:rsidRPr="003B0D21" w:rsidRDefault="00325CF8" w:rsidP="00511FAF">
            <w:pPr>
              <w:jc w:val="center"/>
              <w:rPr>
                <w:sz w:val="22"/>
                <w:szCs w:val="22"/>
              </w:rPr>
            </w:pPr>
            <w:r w:rsidRPr="003B0D21">
              <w:rPr>
                <w:sz w:val="22"/>
                <w:szCs w:val="22"/>
              </w:rPr>
              <w:t>67,45</w:t>
            </w:r>
          </w:p>
        </w:tc>
        <w:tc>
          <w:tcPr>
            <w:tcW w:w="1275" w:type="dxa"/>
          </w:tcPr>
          <w:p w:rsidR="00325CF8" w:rsidRPr="003B0D21" w:rsidRDefault="00325CF8" w:rsidP="00511FAF">
            <w:pPr>
              <w:jc w:val="center"/>
              <w:rPr>
                <w:sz w:val="22"/>
                <w:szCs w:val="22"/>
              </w:rPr>
            </w:pPr>
            <w:r w:rsidRPr="003B0D21">
              <w:rPr>
                <w:sz w:val="22"/>
                <w:szCs w:val="22"/>
              </w:rPr>
              <w:t>25,17</w:t>
            </w:r>
          </w:p>
        </w:tc>
        <w:tc>
          <w:tcPr>
            <w:tcW w:w="1133" w:type="dxa"/>
          </w:tcPr>
          <w:p w:rsidR="00325CF8" w:rsidRPr="003B0D21" w:rsidRDefault="00325CF8" w:rsidP="00511FAF">
            <w:pPr>
              <w:jc w:val="center"/>
              <w:rPr>
                <w:sz w:val="22"/>
                <w:szCs w:val="22"/>
              </w:rPr>
            </w:pPr>
            <w:r w:rsidRPr="003B0D21">
              <w:rPr>
                <w:sz w:val="22"/>
                <w:szCs w:val="22"/>
              </w:rPr>
              <w:t>37,3 %</w:t>
            </w:r>
          </w:p>
        </w:tc>
        <w:tc>
          <w:tcPr>
            <w:tcW w:w="1276" w:type="dxa"/>
          </w:tcPr>
          <w:p w:rsidR="00325CF8" w:rsidRPr="003B0D21" w:rsidRDefault="00325CF8" w:rsidP="00511FAF">
            <w:pPr>
              <w:jc w:val="center"/>
              <w:rPr>
                <w:sz w:val="22"/>
                <w:szCs w:val="22"/>
              </w:rPr>
            </w:pPr>
            <w:r w:rsidRPr="003B0D21">
              <w:rPr>
                <w:sz w:val="22"/>
                <w:szCs w:val="22"/>
              </w:rPr>
              <w:t>42,28</w:t>
            </w:r>
          </w:p>
        </w:tc>
      </w:tr>
      <w:tr w:rsidR="00325CF8" w:rsidRPr="003B0D21" w:rsidTr="00511FAF">
        <w:tc>
          <w:tcPr>
            <w:tcW w:w="4395" w:type="dxa"/>
          </w:tcPr>
          <w:p w:rsidR="00325CF8" w:rsidRPr="003B0D21" w:rsidRDefault="00325CF8" w:rsidP="00511FAF">
            <w:pPr>
              <w:rPr>
                <w:sz w:val="22"/>
                <w:szCs w:val="22"/>
              </w:rPr>
            </w:pPr>
            <w:r w:rsidRPr="003B0D21">
              <w:rPr>
                <w:sz w:val="22"/>
                <w:szCs w:val="22"/>
              </w:rPr>
              <w:t>Начисления на выплаты по оплате труда</w:t>
            </w:r>
          </w:p>
        </w:tc>
        <w:tc>
          <w:tcPr>
            <w:tcW w:w="851" w:type="dxa"/>
          </w:tcPr>
          <w:p w:rsidR="00325CF8" w:rsidRPr="003B0D21" w:rsidRDefault="00325CF8" w:rsidP="00511FAF">
            <w:pPr>
              <w:rPr>
                <w:sz w:val="22"/>
                <w:szCs w:val="22"/>
              </w:rPr>
            </w:pPr>
            <w:r w:rsidRPr="003B0D21">
              <w:rPr>
                <w:sz w:val="22"/>
                <w:szCs w:val="22"/>
              </w:rPr>
              <w:t>213</w:t>
            </w:r>
          </w:p>
        </w:tc>
        <w:tc>
          <w:tcPr>
            <w:tcW w:w="1275" w:type="dxa"/>
          </w:tcPr>
          <w:p w:rsidR="00325CF8" w:rsidRPr="003B0D21" w:rsidRDefault="00325CF8" w:rsidP="00511FAF">
            <w:pPr>
              <w:jc w:val="center"/>
              <w:rPr>
                <w:sz w:val="22"/>
                <w:szCs w:val="22"/>
              </w:rPr>
            </w:pPr>
            <w:r w:rsidRPr="003B0D21">
              <w:rPr>
                <w:sz w:val="22"/>
                <w:szCs w:val="22"/>
              </w:rPr>
              <w:t>32954,31</w:t>
            </w:r>
          </w:p>
        </w:tc>
        <w:tc>
          <w:tcPr>
            <w:tcW w:w="1275" w:type="dxa"/>
          </w:tcPr>
          <w:p w:rsidR="00325CF8" w:rsidRPr="003B0D21" w:rsidRDefault="00325CF8" w:rsidP="00511FAF">
            <w:pPr>
              <w:jc w:val="center"/>
              <w:rPr>
                <w:sz w:val="22"/>
                <w:szCs w:val="22"/>
              </w:rPr>
            </w:pPr>
            <w:r w:rsidRPr="003B0D21">
              <w:rPr>
                <w:sz w:val="22"/>
                <w:szCs w:val="22"/>
              </w:rPr>
              <w:t>22685,82</w:t>
            </w:r>
          </w:p>
        </w:tc>
        <w:tc>
          <w:tcPr>
            <w:tcW w:w="1133" w:type="dxa"/>
          </w:tcPr>
          <w:p w:rsidR="00325CF8" w:rsidRPr="003B0D21" w:rsidRDefault="00325CF8" w:rsidP="00511FAF">
            <w:pPr>
              <w:jc w:val="center"/>
              <w:rPr>
                <w:sz w:val="22"/>
                <w:szCs w:val="22"/>
              </w:rPr>
            </w:pPr>
            <w:r w:rsidRPr="003B0D21">
              <w:rPr>
                <w:sz w:val="22"/>
                <w:szCs w:val="22"/>
              </w:rPr>
              <w:t>68,8 %</w:t>
            </w:r>
          </w:p>
        </w:tc>
        <w:tc>
          <w:tcPr>
            <w:tcW w:w="1276" w:type="dxa"/>
          </w:tcPr>
          <w:p w:rsidR="00325CF8" w:rsidRPr="003B0D21" w:rsidRDefault="00325CF8" w:rsidP="00511FAF">
            <w:pPr>
              <w:jc w:val="center"/>
              <w:rPr>
                <w:sz w:val="22"/>
                <w:szCs w:val="22"/>
              </w:rPr>
            </w:pPr>
            <w:r w:rsidRPr="003B0D21">
              <w:rPr>
                <w:sz w:val="22"/>
                <w:szCs w:val="22"/>
              </w:rPr>
              <w:t>10268,49</w:t>
            </w:r>
          </w:p>
        </w:tc>
      </w:tr>
      <w:tr w:rsidR="00325CF8" w:rsidRPr="003B0D21" w:rsidTr="00511FAF">
        <w:tc>
          <w:tcPr>
            <w:tcW w:w="4395" w:type="dxa"/>
          </w:tcPr>
          <w:p w:rsidR="00325CF8" w:rsidRPr="003B0D21" w:rsidRDefault="00325CF8" w:rsidP="00511FAF">
            <w:pPr>
              <w:rPr>
                <w:sz w:val="22"/>
                <w:szCs w:val="22"/>
              </w:rPr>
            </w:pPr>
            <w:r w:rsidRPr="003B0D21">
              <w:rPr>
                <w:sz w:val="22"/>
                <w:szCs w:val="22"/>
              </w:rPr>
              <w:t>Услуги связи</w:t>
            </w:r>
          </w:p>
        </w:tc>
        <w:tc>
          <w:tcPr>
            <w:tcW w:w="851" w:type="dxa"/>
          </w:tcPr>
          <w:p w:rsidR="00325CF8" w:rsidRPr="003B0D21" w:rsidRDefault="00325CF8" w:rsidP="00511FAF">
            <w:pPr>
              <w:rPr>
                <w:sz w:val="22"/>
                <w:szCs w:val="22"/>
              </w:rPr>
            </w:pPr>
            <w:r w:rsidRPr="003B0D21">
              <w:rPr>
                <w:sz w:val="22"/>
                <w:szCs w:val="22"/>
              </w:rPr>
              <w:t>221</w:t>
            </w:r>
          </w:p>
        </w:tc>
        <w:tc>
          <w:tcPr>
            <w:tcW w:w="1275" w:type="dxa"/>
          </w:tcPr>
          <w:p w:rsidR="00325CF8" w:rsidRPr="003B0D21" w:rsidRDefault="00325CF8" w:rsidP="00511FAF">
            <w:pPr>
              <w:jc w:val="center"/>
              <w:rPr>
                <w:sz w:val="22"/>
                <w:szCs w:val="22"/>
              </w:rPr>
            </w:pPr>
            <w:r w:rsidRPr="003B0D21">
              <w:rPr>
                <w:sz w:val="22"/>
                <w:szCs w:val="22"/>
              </w:rPr>
              <w:t>32893,8</w:t>
            </w:r>
          </w:p>
        </w:tc>
        <w:tc>
          <w:tcPr>
            <w:tcW w:w="1275" w:type="dxa"/>
          </w:tcPr>
          <w:p w:rsidR="00325CF8" w:rsidRPr="003B0D21" w:rsidRDefault="00325CF8" w:rsidP="00511FAF">
            <w:pPr>
              <w:jc w:val="center"/>
              <w:rPr>
                <w:sz w:val="22"/>
                <w:szCs w:val="22"/>
              </w:rPr>
            </w:pPr>
            <w:r w:rsidRPr="003B0D21">
              <w:rPr>
                <w:sz w:val="22"/>
                <w:szCs w:val="22"/>
              </w:rPr>
              <w:t>24709,19</w:t>
            </w:r>
          </w:p>
        </w:tc>
        <w:tc>
          <w:tcPr>
            <w:tcW w:w="1133" w:type="dxa"/>
          </w:tcPr>
          <w:p w:rsidR="00325CF8" w:rsidRPr="003B0D21" w:rsidRDefault="00325CF8" w:rsidP="00511FAF">
            <w:pPr>
              <w:jc w:val="center"/>
              <w:rPr>
                <w:sz w:val="22"/>
                <w:szCs w:val="22"/>
              </w:rPr>
            </w:pPr>
            <w:r w:rsidRPr="003B0D21">
              <w:rPr>
                <w:sz w:val="22"/>
                <w:szCs w:val="22"/>
              </w:rPr>
              <w:t>75,1 %</w:t>
            </w:r>
          </w:p>
        </w:tc>
        <w:tc>
          <w:tcPr>
            <w:tcW w:w="1276" w:type="dxa"/>
          </w:tcPr>
          <w:p w:rsidR="00325CF8" w:rsidRPr="003B0D21" w:rsidRDefault="00325CF8" w:rsidP="00511FAF">
            <w:pPr>
              <w:jc w:val="center"/>
              <w:rPr>
                <w:sz w:val="22"/>
                <w:szCs w:val="22"/>
              </w:rPr>
            </w:pPr>
            <w:r w:rsidRPr="003B0D21">
              <w:rPr>
                <w:sz w:val="22"/>
                <w:szCs w:val="22"/>
              </w:rPr>
              <w:t>8184,61</w:t>
            </w:r>
          </w:p>
        </w:tc>
      </w:tr>
      <w:tr w:rsidR="00325CF8" w:rsidRPr="003B0D21" w:rsidTr="00511FAF">
        <w:tc>
          <w:tcPr>
            <w:tcW w:w="4395" w:type="dxa"/>
          </w:tcPr>
          <w:p w:rsidR="00325CF8" w:rsidRPr="003B0D21" w:rsidRDefault="00325CF8" w:rsidP="00511FAF">
            <w:pPr>
              <w:rPr>
                <w:sz w:val="22"/>
                <w:szCs w:val="22"/>
              </w:rPr>
            </w:pPr>
            <w:r w:rsidRPr="003B0D21">
              <w:rPr>
                <w:sz w:val="22"/>
                <w:szCs w:val="22"/>
              </w:rPr>
              <w:t>Транспортные услуги</w:t>
            </w:r>
          </w:p>
        </w:tc>
        <w:tc>
          <w:tcPr>
            <w:tcW w:w="851" w:type="dxa"/>
          </w:tcPr>
          <w:p w:rsidR="00325CF8" w:rsidRPr="003B0D21" w:rsidRDefault="00325CF8" w:rsidP="00511FAF">
            <w:pPr>
              <w:rPr>
                <w:sz w:val="22"/>
                <w:szCs w:val="22"/>
              </w:rPr>
            </w:pPr>
            <w:r w:rsidRPr="003B0D21">
              <w:rPr>
                <w:sz w:val="22"/>
                <w:szCs w:val="22"/>
              </w:rPr>
              <w:t>222</w:t>
            </w:r>
          </w:p>
        </w:tc>
        <w:tc>
          <w:tcPr>
            <w:tcW w:w="1275" w:type="dxa"/>
          </w:tcPr>
          <w:p w:rsidR="00325CF8" w:rsidRPr="003B0D21" w:rsidRDefault="00325CF8" w:rsidP="00511FAF">
            <w:pPr>
              <w:jc w:val="center"/>
              <w:rPr>
                <w:sz w:val="22"/>
                <w:szCs w:val="22"/>
              </w:rPr>
            </w:pPr>
            <w:r w:rsidRPr="003B0D21">
              <w:rPr>
                <w:sz w:val="22"/>
                <w:szCs w:val="22"/>
              </w:rPr>
              <w:t>85,6</w:t>
            </w:r>
          </w:p>
        </w:tc>
        <w:tc>
          <w:tcPr>
            <w:tcW w:w="1275" w:type="dxa"/>
          </w:tcPr>
          <w:p w:rsidR="00325CF8" w:rsidRPr="003B0D21" w:rsidRDefault="00325CF8" w:rsidP="00511FAF">
            <w:pPr>
              <w:jc w:val="center"/>
              <w:rPr>
                <w:sz w:val="22"/>
                <w:szCs w:val="22"/>
              </w:rPr>
            </w:pPr>
            <w:r w:rsidRPr="003B0D21">
              <w:rPr>
                <w:sz w:val="22"/>
                <w:szCs w:val="22"/>
              </w:rPr>
              <w:t>13,99</w:t>
            </w:r>
          </w:p>
        </w:tc>
        <w:tc>
          <w:tcPr>
            <w:tcW w:w="1133" w:type="dxa"/>
          </w:tcPr>
          <w:p w:rsidR="00325CF8" w:rsidRPr="003B0D21" w:rsidRDefault="00325CF8" w:rsidP="00511FAF">
            <w:pPr>
              <w:jc w:val="center"/>
              <w:rPr>
                <w:sz w:val="22"/>
                <w:szCs w:val="22"/>
              </w:rPr>
            </w:pPr>
            <w:r w:rsidRPr="003B0D21">
              <w:rPr>
                <w:sz w:val="22"/>
                <w:szCs w:val="22"/>
              </w:rPr>
              <w:t>16,3 %</w:t>
            </w:r>
          </w:p>
        </w:tc>
        <w:tc>
          <w:tcPr>
            <w:tcW w:w="1276" w:type="dxa"/>
          </w:tcPr>
          <w:p w:rsidR="00325CF8" w:rsidRPr="003B0D21" w:rsidRDefault="00325CF8" w:rsidP="00511FAF">
            <w:pPr>
              <w:jc w:val="center"/>
              <w:rPr>
                <w:sz w:val="22"/>
                <w:szCs w:val="22"/>
              </w:rPr>
            </w:pPr>
            <w:r w:rsidRPr="003B0D21">
              <w:rPr>
                <w:sz w:val="22"/>
                <w:szCs w:val="22"/>
              </w:rPr>
              <w:t>71,61</w:t>
            </w:r>
          </w:p>
        </w:tc>
      </w:tr>
      <w:tr w:rsidR="00325CF8" w:rsidRPr="003B0D21" w:rsidTr="00511FAF">
        <w:tc>
          <w:tcPr>
            <w:tcW w:w="4395" w:type="dxa"/>
          </w:tcPr>
          <w:p w:rsidR="00325CF8" w:rsidRPr="003B0D21" w:rsidRDefault="00325CF8" w:rsidP="00511FAF">
            <w:pPr>
              <w:rPr>
                <w:sz w:val="22"/>
                <w:szCs w:val="22"/>
              </w:rPr>
            </w:pPr>
            <w:r w:rsidRPr="003B0D21">
              <w:rPr>
                <w:sz w:val="22"/>
                <w:szCs w:val="22"/>
              </w:rPr>
              <w:lastRenderedPageBreak/>
              <w:t>Коммунальные услуги</w:t>
            </w:r>
          </w:p>
        </w:tc>
        <w:tc>
          <w:tcPr>
            <w:tcW w:w="851" w:type="dxa"/>
          </w:tcPr>
          <w:p w:rsidR="00325CF8" w:rsidRPr="003B0D21" w:rsidRDefault="00325CF8" w:rsidP="00511FAF">
            <w:pPr>
              <w:rPr>
                <w:sz w:val="22"/>
                <w:szCs w:val="22"/>
              </w:rPr>
            </w:pPr>
            <w:r w:rsidRPr="003B0D21">
              <w:rPr>
                <w:sz w:val="22"/>
                <w:szCs w:val="22"/>
              </w:rPr>
              <w:t>223</w:t>
            </w:r>
          </w:p>
        </w:tc>
        <w:tc>
          <w:tcPr>
            <w:tcW w:w="1275" w:type="dxa"/>
          </w:tcPr>
          <w:p w:rsidR="00325CF8" w:rsidRPr="003B0D21" w:rsidRDefault="00325CF8" w:rsidP="00511FAF">
            <w:pPr>
              <w:jc w:val="center"/>
              <w:rPr>
                <w:sz w:val="22"/>
                <w:szCs w:val="22"/>
              </w:rPr>
            </w:pPr>
            <w:r w:rsidRPr="003B0D21">
              <w:rPr>
                <w:sz w:val="22"/>
                <w:szCs w:val="22"/>
              </w:rPr>
              <w:t>7075,0</w:t>
            </w:r>
          </w:p>
        </w:tc>
        <w:tc>
          <w:tcPr>
            <w:tcW w:w="1275" w:type="dxa"/>
          </w:tcPr>
          <w:p w:rsidR="00325CF8" w:rsidRPr="003B0D21" w:rsidRDefault="00325CF8" w:rsidP="00511FAF">
            <w:pPr>
              <w:jc w:val="center"/>
              <w:rPr>
                <w:sz w:val="22"/>
                <w:szCs w:val="22"/>
              </w:rPr>
            </w:pPr>
            <w:r w:rsidRPr="003B0D21">
              <w:rPr>
                <w:sz w:val="22"/>
                <w:szCs w:val="22"/>
              </w:rPr>
              <w:t>3138,17</w:t>
            </w:r>
          </w:p>
        </w:tc>
        <w:tc>
          <w:tcPr>
            <w:tcW w:w="1133" w:type="dxa"/>
          </w:tcPr>
          <w:p w:rsidR="00325CF8" w:rsidRPr="003B0D21" w:rsidRDefault="00325CF8" w:rsidP="00511FAF">
            <w:pPr>
              <w:jc w:val="center"/>
              <w:rPr>
                <w:sz w:val="22"/>
                <w:szCs w:val="22"/>
              </w:rPr>
            </w:pPr>
            <w:r w:rsidRPr="003B0D21">
              <w:rPr>
                <w:sz w:val="22"/>
                <w:szCs w:val="22"/>
              </w:rPr>
              <w:t>44,4 %</w:t>
            </w:r>
          </w:p>
        </w:tc>
        <w:tc>
          <w:tcPr>
            <w:tcW w:w="1276" w:type="dxa"/>
          </w:tcPr>
          <w:p w:rsidR="00325CF8" w:rsidRPr="003B0D21" w:rsidRDefault="00325CF8" w:rsidP="00511FAF">
            <w:pPr>
              <w:jc w:val="center"/>
              <w:rPr>
                <w:sz w:val="22"/>
                <w:szCs w:val="22"/>
              </w:rPr>
            </w:pPr>
            <w:r w:rsidRPr="003B0D21">
              <w:rPr>
                <w:sz w:val="22"/>
                <w:szCs w:val="22"/>
              </w:rPr>
              <w:t>3936,83</w:t>
            </w:r>
          </w:p>
        </w:tc>
      </w:tr>
      <w:tr w:rsidR="00325CF8" w:rsidRPr="003B0D21" w:rsidTr="00511FAF">
        <w:tc>
          <w:tcPr>
            <w:tcW w:w="4395" w:type="dxa"/>
          </w:tcPr>
          <w:p w:rsidR="00325CF8" w:rsidRPr="003B0D21" w:rsidRDefault="00325CF8" w:rsidP="00511FAF">
            <w:pPr>
              <w:rPr>
                <w:sz w:val="22"/>
                <w:szCs w:val="22"/>
              </w:rPr>
            </w:pPr>
            <w:r w:rsidRPr="003B0D21">
              <w:rPr>
                <w:sz w:val="22"/>
                <w:szCs w:val="22"/>
              </w:rPr>
              <w:t>Арендная плата за пользование имуществом</w:t>
            </w:r>
          </w:p>
        </w:tc>
        <w:tc>
          <w:tcPr>
            <w:tcW w:w="851" w:type="dxa"/>
          </w:tcPr>
          <w:p w:rsidR="00325CF8" w:rsidRPr="003B0D21" w:rsidRDefault="00325CF8" w:rsidP="00511FAF">
            <w:pPr>
              <w:rPr>
                <w:sz w:val="22"/>
                <w:szCs w:val="22"/>
              </w:rPr>
            </w:pPr>
            <w:r w:rsidRPr="003B0D21">
              <w:rPr>
                <w:sz w:val="22"/>
                <w:szCs w:val="22"/>
              </w:rPr>
              <w:t>224</w:t>
            </w:r>
          </w:p>
        </w:tc>
        <w:tc>
          <w:tcPr>
            <w:tcW w:w="1275" w:type="dxa"/>
          </w:tcPr>
          <w:p w:rsidR="00325CF8" w:rsidRPr="003B0D21" w:rsidRDefault="00325CF8" w:rsidP="00511FAF">
            <w:pPr>
              <w:jc w:val="center"/>
              <w:rPr>
                <w:sz w:val="22"/>
                <w:szCs w:val="22"/>
              </w:rPr>
            </w:pPr>
            <w:r w:rsidRPr="003B0D21">
              <w:rPr>
                <w:sz w:val="22"/>
                <w:szCs w:val="22"/>
              </w:rPr>
              <w:t>47828,0</w:t>
            </w:r>
          </w:p>
        </w:tc>
        <w:tc>
          <w:tcPr>
            <w:tcW w:w="1275" w:type="dxa"/>
          </w:tcPr>
          <w:p w:rsidR="00325CF8" w:rsidRPr="003B0D21" w:rsidRDefault="00325CF8" w:rsidP="00511FAF">
            <w:pPr>
              <w:jc w:val="center"/>
              <w:rPr>
                <w:sz w:val="22"/>
                <w:szCs w:val="22"/>
              </w:rPr>
            </w:pPr>
            <w:r w:rsidRPr="003B0D21">
              <w:rPr>
                <w:sz w:val="22"/>
                <w:szCs w:val="22"/>
              </w:rPr>
              <w:t>32074,08</w:t>
            </w:r>
          </w:p>
        </w:tc>
        <w:tc>
          <w:tcPr>
            <w:tcW w:w="1133" w:type="dxa"/>
          </w:tcPr>
          <w:p w:rsidR="00325CF8" w:rsidRPr="003B0D21" w:rsidRDefault="00325CF8" w:rsidP="00511FAF">
            <w:pPr>
              <w:jc w:val="center"/>
              <w:rPr>
                <w:sz w:val="22"/>
                <w:szCs w:val="22"/>
              </w:rPr>
            </w:pPr>
            <w:r w:rsidRPr="003B0D21">
              <w:rPr>
                <w:sz w:val="22"/>
                <w:szCs w:val="22"/>
              </w:rPr>
              <w:t>67,1 %</w:t>
            </w:r>
          </w:p>
        </w:tc>
        <w:tc>
          <w:tcPr>
            <w:tcW w:w="1276" w:type="dxa"/>
          </w:tcPr>
          <w:p w:rsidR="00325CF8" w:rsidRPr="003B0D21" w:rsidRDefault="00325CF8" w:rsidP="00511FAF">
            <w:pPr>
              <w:jc w:val="center"/>
              <w:rPr>
                <w:sz w:val="22"/>
                <w:szCs w:val="22"/>
              </w:rPr>
            </w:pPr>
            <w:r w:rsidRPr="003B0D21">
              <w:rPr>
                <w:sz w:val="22"/>
                <w:szCs w:val="22"/>
              </w:rPr>
              <w:t>15753,92</w:t>
            </w:r>
          </w:p>
        </w:tc>
      </w:tr>
      <w:tr w:rsidR="00325CF8" w:rsidRPr="003B0D21" w:rsidTr="00511FAF">
        <w:tc>
          <w:tcPr>
            <w:tcW w:w="4395" w:type="dxa"/>
          </w:tcPr>
          <w:p w:rsidR="00325CF8" w:rsidRPr="003B0D21" w:rsidRDefault="00325CF8" w:rsidP="00511FAF">
            <w:pPr>
              <w:rPr>
                <w:sz w:val="22"/>
                <w:szCs w:val="22"/>
              </w:rPr>
            </w:pPr>
            <w:r w:rsidRPr="003B0D21">
              <w:rPr>
                <w:sz w:val="22"/>
                <w:szCs w:val="22"/>
              </w:rPr>
              <w:t>Работы, услуги по содержанию имущества</w:t>
            </w:r>
          </w:p>
        </w:tc>
        <w:tc>
          <w:tcPr>
            <w:tcW w:w="851" w:type="dxa"/>
          </w:tcPr>
          <w:p w:rsidR="00325CF8" w:rsidRPr="003B0D21" w:rsidRDefault="00325CF8" w:rsidP="00511FAF">
            <w:pPr>
              <w:rPr>
                <w:sz w:val="22"/>
                <w:szCs w:val="22"/>
              </w:rPr>
            </w:pPr>
            <w:r w:rsidRPr="003B0D21">
              <w:rPr>
                <w:sz w:val="22"/>
                <w:szCs w:val="22"/>
              </w:rPr>
              <w:t>225</w:t>
            </w:r>
          </w:p>
        </w:tc>
        <w:tc>
          <w:tcPr>
            <w:tcW w:w="1275" w:type="dxa"/>
          </w:tcPr>
          <w:p w:rsidR="00325CF8" w:rsidRPr="003B0D21" w:rsidRDefault="00325CF8" w:rsidP="00511FAF">
            <w:pPr>
              <w:jc w:val="center"/>
              <w:rPr>
                <w:sz w:val="22"/>
                <w:szCs w:val="22"/>
              </w:rPr>
            </w:pPr>
            <w:r w:rsidRPr="003B0D21">
              <w:rPr>
                <w:sz w:val="22"/>
                <w:szCs w:val="22"/>
              </w:rPr>
              <w:t>37807,47</w:t>
            </w:r>
          </w:p>
        </w:tc>
        <w:tc>
          <w:tcPr>
            <w:tcW w:w="1275" w:type="dxa"/>
          </w:tcPr>
          <w:p w:rsidR="00325CF8" w:rsidRPr="003B0D21" w:rsidRDefault="00325CF8" w:rsidP="00511FAF">
            <w:pPr>
              <w:jc w:val="center"/>
              <w:rPr>
                <w:sz w:val="22"/>
                <w:szCs w:val="22"/>
              </w:rPr>
            </w:pPr>
            <w:r w:rsidRPr="003B0D21">
              <w:rPr>
                <w:sz w:val="22"/>
                <w:szCs w:val="22"/>
              </w:rPr>
              <w:t>12615,71</w:t>
            </w:r>
          </w:p>
        </w:tc>
        <w:tc>
          <w:tcPr>
            <w:tcW w:w="1133" w:type="dxa"/>
          </w:tcPr>
          <w:p w:rsidR="00325CF8" w:rsidRPr="003B0D21" w:rsidRDefault="00325CF8" w:rsidP="00511FAF">
            <w:pPr>
              <w:jc w:val="center"/>
              <w:rPr>
                <w:sz w:val="22"/>
                <w:szCs w:val="22"/>
              </w:rPr>
            </w:pPr>
            <w:r w:rsidRPr="003B0D21">
              <w:rPr>
                <w:sz w:val="22"/>
                <w:szCs w:val="22"/>
              </w:rPr>
              <w:t>33,4 %</w:t>
            </w:r>
          </w:p>
        </w:tc>
        <w:tc>
          <w:tcPr>
            <w:tcW w:w="1276" w:type="dxa"/>
          </w:tcPr>
          <w:p w:rsidR="00325CF8" w:rsidRPr="003B0D21" w:rsidRDefault="00325CF8" w:rsidP="00511FAF">
            <w:pPr>
              <w:jc w:val="center"/>
              <w:rPr>
                <w:sz w:val="22"/>
                <w:szCs w:val="22"/>
              </w:rPr>
            </w:pPr>
            <w:r w:rsidRPr="003B0D21">
              <w:rPr>
                <w:sz w:val="22"/>
                <w:szCs w:val="22"/>
              </w:rPr>
              <w:t>25191,76</w:t>
            </w:r>
          </w:p>
        </w:tc>
      </w:tr>
      <w:tr w:rsidR="00325CF8" w:rsidRPr="003B0D21" w:rsidTr="00511FAF">
        <w:tc>
          <w:tcPr>
            <w:tcW w:w="4395" w:type="dxa"/>
          </w:tcPr>
          <w:p w:rsidR="00325CF8" w:rsidRPr="003B0D21" w:rsidRDefault="00325CF8" w:rsidP="00511FAF">
            <w:pPr>
              <w:rPr>
                <w:sz w:val="22"/>
                <w:szCs w:val="22"/>
              </w:rPr>
            </w:pPr>
            <w:r w:rsidRPr="003B0D21">
              <w:rPr>
                <w:sz w:val="22"/>
                <w:szCs w:val="22"/>
              </w:rPr>
              <w:t>Прочие работы, услуги</w:t>
            </w:r>
          </w:p>
        </w:tc>
        <w:tc>
          <w:tcPr>
            <w:tcW w:w="851" w:type="dxa"/>
          </w:tcPr>
          <w:p w:rsidR="00325CF8" w:rsidRPr="003B0D21" w:rsidRDefault="00325CF8" w:rsidP="00511FAF">
            <w:pPr>
              <w:rPr>
                <w:sz w:val="22"/>
                <w:szCs w:val="22"/>
              </w:rPr>
            </w:pPr>
            <w:r w:rsidRPr="003B0D21">
              <w:rPr>
                <w:sz w:val="22"/>
                <w:szCs w:val="22"/>
              </w:rPr>
              <w:t>226</w:t>
            </w:r>
          </w:p>
        </w:tc>
        <w:tc>
          <w:tcPr>
            <w:tcW w:w="1275" w:type="dxa"/>
          </w:tcPr>
          <w:p w:rsidR="00325CF8" w:rsidRPr="003B0D21" w:rsidRDefault="00325CF8" w:rsidP="00511FAF">
            <w:pPr>
              <w:jc w:val="center"/>
              <w:rPr>
                <w:sz w:val="22"/>
                <w:szCs w:val="22"/>
              </w:rPr>
            </w:pPr>
            <w:r w:rsidRPr="003B0D21">
              <w:rPr>
                <w:sz w:val="22"/>
                <w:szCs w:val="22"/>
              </w:rPr>
              <w:t>12125,25</w:t>
            </w:r>
          </w:p>
        </w:tc>
        <w:tc>
          <w:tcPr>
            <w:tcW w:w="1275" w:type="dxa"/>
          </w:tcPr>
          <w:p w:rsidR="00325CF8" w:rsidRPr="003B0D21" w:rsidRDefault="00325CF8" w:rsidP="00511FAF">
            <w:pPr>
              <w:jc w:val="center"/>
              <w:rPr>
                <w:sz w:val="22"/>
                <w:szCs w:val="22"/>
              </w:rPr>
            </w:pPr>
            <w:r w:rsidRPr="003B0D21">
              <w:rPr>
                <w:sz w:val="22"/>
                <w:szCs w:val="22"/>
              </w:rPr>
              <w:t>7587,0</w:t>
            </w:r>
          </w:p>
        </w:tc>
        <w:tc>
          <w:tcPr>
            <w:tcW w:w="1133" w:type="dxa"/>
          </w:tcPr>
          <w:p w:rsidR="00325CF8" w:rsidRPr="003B0D21" w:rsidRDefault="00325CF8" w:rsidP="00511FAF">
            <w:pPr>
              <w:jc w:val="center"/>
              <w:rPr>
                <w:sz w:val="22"/>
                <w:szCs w:val="22"/>
              </w:rPr>
            </w:pPr>
            <w:r w:rsidRPr="003B0D21">
              <w:rPr>
                <w:sz w:val="22"/>
                <w:szCs w:val="22"/>
              </w:rPr>
              <w:t>62,6 %</w:t>
            </w:r>
          </w:p>
        </w:tc>
        <w:tc>
          <w:tcPr>
            <w:tcW w:w="1276" w:type="dxa"/>
          </w:tcPr>
          <w:p w:rsidR="00325CF8" w:rsidRPr="003B0D21" w:rsidRDefault="00325CF8" w:rsidP="00511FAF">
            <w:pPr>
              <w:jc w:val="center"/>
              <w:rPr>
                <w:sz w:val="22"/>
                <w:szCs w:val="22"/>
              </w:rPr>
            </w:pPr>
            <w:r w:rsidRPr="003B0D21">
              <w:rPr>
                <w:sz w:val="22"/>
                <w:szCs w:val="22"/>
              </w:rPr>
              <w:t>4538,25</w:t>
            </w:r>
          </w:p>
        </w:tc>
      </w:tr>
      <w:tr w:rsidR="00325CF8" w:rsidRPr="003B0D21" w:rsidTr="00511FAF">
        <w:tc>
          <w:tcPr>
            <w:tcW w:w="4395" w:type="dxa"/>
          </w:tcPr>
          <w:p w:rsidR="00325CF8" w:rsidRPr="003B0D21" w:rsidRDefault="00325CF8" w:rsidP="00511FAF">
            <w:pPr>
              <w:rPr>
                <w:sz w:val="22"/>
                <w:szCs w:val="22"/>
              </w:rPr>
            </w:pPr>
            <w:r w:rsidRPr="003B0D21">
              <w:rPr>
                <w:sz w:val="22"/>
                <w:szCs w:val="22"/>
              </w:rPr>
              <w:t>Прочие расходы</w:t>
            </w:r>
          </w:p>
        </w:tc>
        <w:tc>
          <w:tcPr>
            <w:tcW w:w="851" w:type="dxa"/>
          </w:tcPr>
          <w:p w:rsidR="00325CF8" w:rsidRPr="003B0D21" w:rsidRDefault="00325CF8" w:rsidP="00511FAF">
            <w:pPr>
              <w:rPr>
                <w:sz w:val="22"/>
                <w:szCs w:val="22"/>
              </w:rPr>
            </w:pPr>
            <w:r w:rsidRPr="003B0D21">
              <w:rPr>
                <w:sz w:val="22"/>
                <w:szCs w:val="22"/>
              </w:rPr>
              <w:t>290</w:t>
            </w:r>
          </w:p>
        </w:tc>
        <w:tc>
          <w:tcPr>
            <w:tcW w:w="1275" w:type="dxa"/>
          </w:tcPr>
          <w:p w:rsidR="00325CF8" w:rsidRPr="003B0D21" w:rsidRDefault="00325CF8" w:rsidP="00511FAF">
            <w:pPr>
              <w:jc w:val="center"/>
              <w:rPr>
                <w:sz w:val="22"/>
                <w:szCs w:val="22"/>
              </w:rPr>
            </w:pPr>
            <w:r w:rsidRPr="003B0D21">
              <w:rPr>
                <w:sz w:val="22"/>
                <w:szCs w:val="22"/>
              </w:rPr>
              <w:t>786,41</w:t>
            </w:r>
          </w:p>
        </w:tc>
        <w:tc>
          <w:tcPr>
            <w:tcW w:w="1275" w:type="dxa"/>
          </w:tcPr>
          <w:p w:rsidR="00325CF8" w:rsidRPr="003B0D21" w:rsidRDefault="00325CF8" w:rsidP="00511FAF">
            <w:pPr>
              <w:jc w:val="center"/>
              <w:rPr>
                <w:sz w:val="22"/>
                <w:szCs w:val="22"/>
              </w:rPr>
            </w:pPr>
            <w:r w:rsidRPr="003B0D21">
              <w:rPr>
                <w:sz w:val="22"/>
                <w:szCs w:val="22"/>
              </w:rPr>
              <w:t>762,72</w:t>
            </w:r>
          </w:p>
        </w:tc>
        <w:tc>
          <w:tcPr>
            <w:tcW w:w="1133" w:type="dxa"/>
          </w:tcPr>
          <w:p w:rsidR="00325CF8" w:rsidRPr="003B0D21" w:rsidRDefault="00325CF8" w:rsidP="00511FAF">
            <w:pPr>
              <w:jc w:val="center"/>
              <w:rPr>
                <w:sz w:val="22"/>
                <w:szCs w:val="22"/>
              </w:rPr>
            </w:pPr>
            <w:r w:rsidRPr="003B0D21">
              <w:rPr>
                <w:sz w:val="22"/>
                <w:szCs w:val="22"/>
              </w:rPr>
              <w:t>97,0 %</w:t>
            </w:r>
          </w:p>
        </w:tc>
        <w:tc>
          <w:tcPr>
            <w:tcW w:w="1276" w:type="dxa"/>
          </w:tcPr>
          <w:p w:rsidR="00325CF8" w:rsidRPr="003B0D21" w:rsidRDefault="00325CF8" w:rsidP="00511FAF">
            <w:pPr>
              <w:jc w:val="center"/>
              <w:rPr>
                <w:sz w:val="22"/>
                <w:szCs w:val="22"/>
              </w:rPr>
            </w:pPr>
            <w:r w:rsidRPr="003B0D21">
              <w:rPr>
                <w:sz w:val="22"/>
                <w:szCs w:val="22"/>
              </w:rPr>
              <w:t>23,69</w:t>
            </w:r>
          </w:p>
        </w:tc>
      </w:tr>
      <w:tr w:rsidR="00325CF8" w:rsidRPr="003B0D21" w:rsidTr="00511FAF">
        <w:tc>
          <w:tcPr>
            <w:tcW w:w="4395" w:type="dxa"/>
          </w:tcPr>
          <w:p w:rsidR="00325CF8" w:rsidRPr="003B0D21" w:rsidRDefault="00325CF8" w:rsidP="00511FAF">
            <w:pPr>
              <w:rPr>
                <w:sz w:val="22"/>
                <w:szCs w:val="22"/>
              </w:rPr>
            </w:pPr>
            <w:r w:rsidRPr="003B0D21">
              <w:rPr>
                <w:sz w:val="22"/>
                <w:szCs w:val="22"/>
              </w:rPr>
              <w:t>Увеличение стоимости основных средств</w:t>
            </w:r>
          </w:p>
        </w:tc>
        <w:tc>
          <w:tcPr>
            <w:tcW w:w="851" w:type="dxa"/>
          </w:tcPr>
          <w:p w:rsidR="00325CF8" w:rsidRPr="003B0D21" w:rsidRDefault="00325CF8" w:rsidP="00511FAF">
            <w:pPr>
              <w:rPr>
                <w:sz w:val="22"/>
                <w:szCs w:val="22"/>
              </w:rPr>
            </w:pPr>
            <w:r w:rsidRPr="003B0D21">
              <w:rPr>
                <w:sz w:val="22"/>
                <w:szCs w:val="22"/>
              </w:rPr>
              <w:t>310</w:t>
            </w:r>
          </w:p>
        </w:tc>
        <w:tc>
          <w:tcPr>
            <w:tcW w:w="1275" w:type="dxa"/>
          </w:tcPr>
          <w:p w:rsidR="00325CF8" w:rsidRPr="003B0D21" w:rsidRDefault="00D65B75" w:rsidP="00511FAF">
            <w:pPr>
              <w:jc w:val="center"/>
              <w:rPr>
                <w:sz w:val="22"/>
                <w:szCs w:val="22"/>
              </w:rPr>
            </w:pPr>
            <w:r>
              <w:rPr>
                <w:sz w:val="22"/>
                <w:szCs w:val="22"/>
              </w:rPr>
              <w:t>8367</w:t>
            </w:r>
            <w:r w:rsidR="00325CF8" w:rsidRPr="003B0D21">
              <w:rPr>
                <w:sz w:val="22"/>
                <w:szCs w:val="22"/>
              </w:rPr>
              <w:t>,53</w:t>
            </w:r>
          </w:p>
        </w:tc>
        <w:tc>
          <w:tcPr>
            <w:tcW w:w="1275" w:type="dxa"/>
          </w:tcPr>
          <w:p w:rsidR="00325CF8" w:rsidRPr="003B0D21" w:rsidRDefault="00325CF8" w:rsidP="00511FAF">
            <w:pPr>
              <w:jc w:val="center"/>
              <w:rPr>
                <w:sz w:val="22"/>
                <w:szCs w:val="22"/>
              </w:rPr>
            </w:pPr>
            <w:r w:rsidRPr="003B0D21">
              <w:rPr>
                <w:sz w:val="22"/>
                <w:szCs w:val="22"/>
              </w:rPr>
              <w:t>3759,71</w:t>
            </w:r>
          </w:p>
        </w:tc>
        <w:tc>
          <w:tcPr>
            <w:tcW w:w="1133" w:type="dxa"/>
          </w:tcPr>
          <w:p w:rsidR="00325CF8" w:rsidRPr="003B0D21" w:rsidRDefault="00D65B75" w:rsidP="00511FAF">
            <w:pPr>
              <w:jc w:val="center"/>
              <w:rPr>
                <w:sz w:val="22"/>
                <w:szCs w:val="22"/>
              </w:rPr>
            </w:pPr>
            <w:r>
              <w:rPr>
                <w:sz w:val="22"/>
                <w:szCs w:val="22"/>
              </w:rPr>
              <w:t>44,9</w:t>
            </w:r>
            <w:r w:rsidR="00325CF8" w:rsidRPr="003B0D21">
              <w:rPr>
                <w:sz w:val="22"/>
                <w:szCs w:val="22"/>
              </w:rPr>
              <w:t xml:space="preserve"> %</w:t>
            </w:r>
          </w:p>
        </w:tc>
        <w:tc>
          <w:tcPr>
            <w:tcW w:w="1276" w:type="dxa"/>
          </w:tcPr>
          <w:p w:rsidR="00325CF8" w:rsidRPr="003B0D21" w:rsidRDefault="00D65B75" w:rsidP="00511FAF">
            <w:pPr>
              <w:jc w:val="center"/>
              <w:rPr>
                <w:sz w:val="22"/>
                <w:szCs w:val="22"/>
              </w:rPr>
            </w:pPr>
            <w:r>
              <w:rPr>
                <w:sz w:val="22"/>
                <w:szCs w:val="22"/>
              </w:rPr>
              <w:t>4607,82</w:t>
            </w:r>
          </w:p>
        </w:tc>
      </w:tr>
      <w:tr w:rsidR="00325CF8" w:rsidRPr="003B0D21" w:rsidTr="00511FAF">
        <w:tc>
          <w:tcPr>
            <w:tcW w:w="4395" w:type="dxa"/>
          </w:tcPr>
          <w:p w:rsidR="00325CF8" w:rsidRPr="003B0D21" w:rsidRDefault="00325CF8" w:rsidP="00511FAF">
            <w:pPr>
              <w:rPr>
                <w:sz w:val="22"/>
                <w:szCs w:val="22"/>
              </w:rPr>
            </w:pPr>
            <w:r w:rsidRPr="003B0D21">
              <w:rPr>
                <w:sz w:val="22"/>
                <w:szCs w:val="22"/>
              </w:rPr>
              <w:t>Увеличение стоимости материальных запасов</w:t>
            </w:r>
          </w:p>
        </w:tc>
        <w:tc>
          <w:tcPr>
            <w:tcW w:w="851" w:type="dxa"/>
          </w:tcPr>
          <w:p w:rsidR="00325CF8" w:rsidRPr="003B0D21" w:rsidRDefault="00325CF8" w:rsidP="00511FAF">
            <w:pPr>
              <w:rPr>
                <w:sz w:val="22"/>
                <w:szCs w:val="22"/>
              </w:rPr>
            </w:pPr>
            <w:r w:rsidRPr="003B0D21">
              <w:rPr>
                <w:sz w:val="22"/>
                <w:szCs w:val="22"/>
              </w:rPr>
              <w:t>340</w:t>
            </w:r>
          </w:p>
        </w:tc>
        <w:tc>
          <w:tcPr>
            <w:tcW w:w="1275" w:type="dxa"/>
          </w:tcPr>
          <w:p w:rsidR="00325CF8" w:rsidRPr="003B0D21" w:rsidRDefault="00325CF8" w:rsidP="00511FAF">
            <w:pPr>
              <w:jc w:val="center"/>
              <w:rPr>
                <w:sz w:val="22"/>
                <w:szCs w:val="22"/>
              </w:rPr>
            </w:pPr>
            <w:r w:rsidRPr="003B0D21">
              <w:rPr>
                <w:sz w:val="22"/>
                <w:szCs w:val="22"/>
              </w:rPr>
              <w:t>6973,55</w:t>
            </w:r>
          </w:p>
        </w:tc>
        <w:tc>
          <w:tcPr>
            <w:tcW w:w="1275" w:type="dxa"/>
          </w:tcPr>
          <w:p w:rsidR="00325CF8" w:rsidRPr="003B0D21" w:rsidRDefault="00325CF8" w:rsidP="00511FAF">
            <w:pPr>
              <w:jc w:val="center"/>
              <w:rPr>
                <w:sz w:val="22"/>
                <w:szCs w:val="22"/>
              </w:rPr>
            </w:pPr>
            <w:r w:rsidRPr="003B0D21">
              <w:rPr>
                <w:sz w:val="22"/>
                <w:szCs w:val="22"/>
              </w:rPr>
              <w:t>5230,28</w:t>
            </w:r>
          </w:p>
        </w:tc>
        <w:tc>
          <w:tcPr>
            <w:tcW w:w="1133" w:type="dxa"/>
          </w:tcPr>
          <w:p w:rsidR="00325CF8" w:rsidRPr="003B0D21" w:rsidRDefault="00325CF8" w:rsidP="00511FAF">
            <w:pPr>
              <w:jc w:val="center"/>
              <w:rPr>
                <w:sz w:val="22"/>
                <w:szCs w:val="22"/>
              </w:rPr>
            </w:pPr>
            <w:r w:rsidRPr="003B0D21">
              <w:rPr>
                <w:sz w:val="22"/>
                <w:szCs w:val="22"/>
              </w:rPr>
              <w:t>75,0 %</w:t>
            </w:r>
          </w:p>
        </w:tc>
        <w:tc>
          <w:tcPr>
            <w:tcW w:w="1276" w:type="dxa"/>
          </w:tcPr>
          <w:p w:rsidR="00325CF8" w:rsidRPr="003B0D21" w:rsidRDefault="00325CF8" w:rsidP="00511FAF">
            <w:pPr>
              <w:jc w:val="center"/>
              <w:rPr>
                <w:sz w:val="22"/>
                <w:szCs w:val="22"/>
              </w:rPr>
            </w:pPr>
            <w:r w:rsidRPr="003B0D21">
              <w:rPr>
                <w:sz w:val="22"/>
                <w:szCs w:val="22"/>
              </w:rPr>
              <w:t>1743,27</w:t>
            </w:r>
          </w:p>
        </w:tc>
      </w:tr>
      <w:tr w:rsidR="00325CF8" w:rsidRPr="003B0D21" w:rsidTr="00511FAF">
        <w:tc>
          <w:tcPr>
            <w:tcW w:w="4395" w:type="dxa"/>
          </w:tcPr>
          <w:p w:rsidR="00325CF8" w:rsidRPr="003B0D21" w:rsidRDefault="00325CF8" w:rsidP="00511FAF">
            <w:pPr>
              <w:rPr>
                <w:b/>
                <w:sz w:val="22"/>
                <w:szCs w:val="22"/>
              </w:rPr>
            </w:pPr>
            <w:r w:rsidRPr="003B0D21">
              <w:rPr>
                <w:b/>
                <w:sz w:val="22"/>
                <w:szCs w:val="22"/>
              </w:rPr>
              <w:t>Всего расходы</w:t>
            </w:r>
          </w:p>
        </w:tc>
        <w:tc>
          <w:tcPr>
            <w:tcW w:w="851" w:type="dxa"/>
          </w:tcPr>
          <w:p w:rsidR="00325CF8" w:rsidRPr="003B0D21" w:rsidRDefault="00325CF8" w:rsidP="00511FAF">
            <w:pPr>
              <w:rPr>
                <w:b/>
                <w:sz w:val="22"/>
                <w:szCs w:val="22"/>
              </w:rPr>
            </w:pPr>
          </w:p>
        </w:tc>
        <w:tc>
          <w:tcPr>
            <w:tcW w:w="1275" w:type="dxa"/>
          </w:tcPr>
          <w:p w:rsidR="00325CF8" w:rsidRPr="003B0D21" w:rsidRDefault="00D65B75" w:rsidP="00511FAF">
            <w:pPr>
              <w:jc w:val="center"/>
              <w:rPr>
                <w:b/>
                <w:sz w:val="22"/>
                <w:szCs w:val="22"/>
              </w:rPr>
            </w:pPr>
            <w:r>
              <w:rPr>
                <w:b/>
                <w:sz w:val="22"/>
                <w:szCs w:val="22"/>
              </w:rPr>
              <w:t>305633</w:t>
            </w:r>
            <w:r w:rsidR="00325CF8" w:rsidRPr="003B0D21">
              <w:rPr>
                <w:b/>
                <w:sz w:val="22"/>
                <w:szCs w:val="22"/>
              </w:rPr>
              <w:t>,96</w:t>
            </w:r>
          </w:p>
        </w:tc>
        <w:tc>
          <w:tcPr>
            <w:tcW w:w="1275" w:type="dxa"/>
          </w:tcPr>
          <w:p w:rsidR="00325CF8" w:rsidRPr="003B0D21" w:rsidRDefault="00325CF8" w:rsidP="00511FAF">
            <w:pPr>
              <w:jc w:val="center"/>
              <w:rPr>
                <w:b/>
                <w:sz w:val="22"/>
                <w:szCs w:val="22"/>
              </w:rPr>
            </w:pPr>
            <w:r w:rsidRPr="003B0D21">
              <w:rPr>
                <w:b/>
                <w:sz w:val="22"/>
                <w:szCs w:val="22"/>
              </w:rPr>
              <w:t>191630,7</w:t>
            </w:r>
          </w:p>
        </w:tc>
        <w:tc>
          <w:tcPr>
            <w:tcW w:w="1133" w:type="dxa"/>
          </w:tcPr>
          <w:p w:rsidR="00325CF8" w:rsidRPr="003B0D21" w:rsidRDefault="00325CF8" w:rsidP="00511FAF">
            <w:pPr>
              <w:jc w:val="center"/>
              <w:rPr>
                <w:b/>
                <w:sz w:val="22"/>
                <w:szCs w:val="22"/>
              </w:rPr>
            </w:pPr>
            <w:r w:rsidRPr="003B0D21">
              <w:rPr>
                <w:b/>
                <w:sz w:val="22"/>
                <w:szCs w:val="22"/>
              </w:rPr>
              <w:t>63,2 %</w:t>
            </w:r>
          </w:p>
        </w:tc>
        <w:tc>
          <w:tcPr>
            <w:tcW w:w="1276" w:type="dxa"/>
          </w:tcPr>
          <w:p w:rsidR="00325CF8" w:rsidRPr="003B0D21" w:rsidRDefault="00D65B75" w:rsidP="00511FAF">
            <w:pPr>
              <w:jc w:val="center"/>
              <w:rPr>
                <w:b/>
                <w:sz w:val="22"/>
                <w:szCs w:val="22"/>
              </w:rPr>
            </w:pPr>
            <w:r>
              <w:rPr>
                <w:b/>
                <w:sz w:val="22"/>
                <w:szCs w:val="22"/>
              </w:rPr>
              <w:t>114003</w:t>
            </w:r>
            <w:r w:rsidR="00325CF8" w:rsidRPr="003B0D21">
              <w:rPr>
                <w:b/>
                <w:sz w:val="22"/>
                <w:szCs w:val="22"/>
              </w:rPr>
              <w:t>,26</w:t>
            </w:r>
          </w:p>
        </w:tc>
      </w:tr>
    </w:tbl>
    <w:p w:rsidR="0026654A" w:rsidRDefault="0026654A" w:rsidP="0026654A">
      <w:pPr>
        <w:ind w:firstLine="709"/>
        <w:jc w:val="both"/>
        <w:rPr>
          <w:sz w:val="28"/>
          <w:szCs w:val="28"/>
        </w:rPr>
      </w:pPr>
    </w:p>
    <w:p w:rsidR="00D746B0" w:rsidRPr="00170B2A" w:rsidRDefault="00D746B0" w:rsidP="00D746B0">
      <w:pPr>
        <w:pStyle w:val="a4"/>
        <w:spacing w:after="0"/>
        <w:ind w:left="0" w:firstLine="720"/>
        <w:jc w:val="both"/>
        <w:rPr>
          <w:rFonts w:ascii="Times New Roman" w:hAnsi="Times New Roman" w:cs="Times New Roman"/>
          <w:sz w:val="28"/>
          <w:szCs w:val="28"/>
        </w:rPr>
      </w:pPr>
      <w:r w:rsidRPr="0028774E">
        <w:rPr>
          <w:rFonts w:ascii="Times New Roman" w:hAnsi="Times New Roman" w:cs="Times New Roman"/>
          <w:sz w:val="28"/>
          <w:szCs w:val="28"/>
        </w:rPr>
        <w:t>За январь-сентябрь</w:t>
      </w:r>
      <w:r>
        <w:rPr>
          <w:rFonts w:ascii="Times New Roman" w:hAnsi="Times New Roman" w:cs="Times New Roman"/>
          <w:sz w:val="28"/>
          <w:szCs w:val="28"/>
        </w:rPr>
        <w:t xml:space="preserve"> 2015 года </w:t>
      </w:r>
      <w:r w:rsidRPr="00170B2A">
        <w:rPr>
          <w:rFonts w:ascii="Times New Roman" w:hAnsi="Times New Roman" w:cs="Times New Roman"/>
          <w:sz w:val="28"/>
          <w:szCs w:val="28"/>
        </w:rPr>
        <w:t xml:space="preserve">Департаментом исполнены расходы в сумме  </w:t>
      </w:r>
      <w:r w:rsidRPr="002D0200">
        <w:rPr>
          <w:rFonts w:ascii="Times New Roman" w:hAnsi="Times New Roman" w:cs="Times New Roman"/>
          <w:sz w:val="28"/>
          <w:szCs w:val="28"/>
        </w:rPr>
        <w:t>191630,7</w:t>
      </w:r>
      <w:r>
        <w:rPr>
          <w:rFonts w:ascii="Times New Roman" w:hAnsi="Times New Roman" w:cs="Times New Roman"/>
          <w:sz w:val="28"/>
          <w:szCs w:val="28"/>
        </w:rPr>
        <w:t xml:space="preserve">  </w:t>
      </w:r>
      <w:r w:rsidRPr="00170B2A">
        <w:rPr>
          <w:rFonts w:ascii="Times New Roman" w:hAnsi="Times New Roman" w:cs="Times New Roman"/>
          <w:sz w:val="28"/>
          <w:szCs w:val="28"/>
        </w:rPr>
        <w:t xml:space="preserve">тыс. рублей, или на </w:t>
      </w:r>
      <w:r>
        <w:rPr>
          <w:rFonts w:ascii="Times New Roman" w:hAnsi="Times New Roman" w:cs="Times New Roman"/>
          <w:sz w:val="28"/>
          <w:szCs w:val="28"/>
        </w:rPr>
        <w:t xml:space="preserve">63,2 </w:t>
      </w:r>
      <w:r w:rsidRPr="00170B2A">
        <w:rPr>
          <w:rFonts w:ascii="Times New Roman" w:hAnsi="Times New Roman" w:cs="Times New Roman"/>
          <w:sz w:val="28"/>
          <w:szCs w:val="28"/>
        </w:rPr>
        <w:t xml:space="preserve">%. Неисполненные назначения составляют </w:t>
      </w:r>
      <w:r>
        <w:rPr>
          <w:rFonts w:ascii="Times New Roman" w:hAnsi="Times New Roman" w:cs="Times New Roman"/>
          <w:sz w:val="28"/>
          <w:szCs w:val="28"/>
        </w:rPr>
        <w:t>114003,26</w:t>
      </w:r>
      <w:r w:rsidRPr="00170B2A">
        <w:rPr>
          <w:rFonts w:ascii="Times New Roman" w:hAnsi="Times New Roman" w:cs="Times New Roman"/>
          <w:sz w:val="28"/>
          <w:szCs w:val="28"/>
        </w:rPr>
        <w:t xml:space="preserve"> тыс. рублей.</w:t>
      </w:r>
    </w:p>
    <w:p w:rsidR="0026654A" w:rsidRDefault="0026654A" w:rsidP="0026654A">
      <w:pPr>
        <w:ind w:firstLine="709"/>
        <w:jc w:val="both"/>
        <w:rPr>
          <w:sz w:val="28"/>
          <w:szCs w:val="28"/>
        </w:rPr>
      </w:pPr>
      <w:r>
        <w:rPr>
          <w:sz w:val="28"/>
          <w:szCs w:val="28"/>
        </w:rPr>
        <w:t>В соответствии с постановлением Администрации Приморского края от 18.12.2014 № 536-па "О бюджетных инвестициях на приобретение объекта недвижимого имущества "Нежилые помещения для судебного участка № 76 Михайловского судебного района" в собственность Приморского края" срок приобретения объекта - ноябрь 2015 года.</w:t>
      </w:r>
    </w:p>
    <w:p w:rsidR="0012375E" w:rsidRDefault="0012375E" w:rsidP="0026654A">
      <w:pPr>
        <w:ind w:firstLine="709"/>
        <w:jc w:val="both"/>
        <w:rPr>
          <w:b/>
          <w:sz w:val="28"/>
          <w:szCs w:val="28"/>
        </w:rPr>
      </w:pPr>
    </w:p>
    <w:p w:rsidR="009E3697" w:rsidRPr="009E3697" w:rsidRDefault="009E3697" w:rsidP="0026654A">
      <w:pPr>
        <w:ind w:firstLine="709"/>
        <w:jc w:val="both"/>
        <w:rPr>
          <w:b/>
          <w:sz w:val="28"/>
          <w:szCs w:val="28"/>
        </w:rPr>
      </w:pPr>
      <w:r w:rsidRPr="009E3697">
        <w:rPr>
          <w:b/>
          <w:sz w:val="28"/>
          <w:szCs w:val="28"/>
        </w:rPr>
        <w:t>1.3.Исполнение расходов по КОСГУ (выборочно).</w:t>
      </w:r>
    </w:p>
    <w:p w:rsidR="003E121E" w:rsidRPr="005910CE" w:rsidRDefault="003E121E" w:rsidP="004414B6">
      <w:pPr>
        <w:ind w:firstLine="709"/>
        <w:jc w:val="both"/>
        <w:rPr>
          <w:b/>
          <w:sz w:val="28"/>
          <w:szCs w:val="28"/>
        </w:rPr>
      </w:pPr>
      <w:r w:rsidRPr="005910CE">
        <w:rPr>
          <w:b/>
          <w:sz w:val="28"/>
          <w:szCs w:val="28"/>
        </w:rPr>
        <w:t>КОСГУ 224 "Арендная плата за пользование имуществом".</w:t>
      </w:r>
    </w:p>
    <w:p w:rsidR="003E121E" w:rsidRPr="005910CE" w:rsidRDefault="003E121E" w:rsidP="004414B6">
      <w:pPr>
        <w:ind w:firstLine="709"/>
        <w:jc w:val="both"/>
        <w:rPr>
          <w:sz w:val="28"/>
          <w:szCs w:val="28"/>
        </w:rPr>
      </w:pPr>
      <w:r w:rsidRPr="005910CE">
        <w:rPr>
          <w:b/>
          <w:sz w:val="28"/>
          <w:szCs w:val="28"/>
        </w:rPr>
        <w:t xml:space="preserve">В 2014 году </w:t>
      </w:r>
      <w:r w:rsidRPr="005910CE">
        <w:rPr>
          <w:sz w:val="28"/>
          <w:szCs w:val="28"/>
        </w:rPr>
        <w:t xml:space="preserve">расходы исполнены в сумме 35646,3 тыс. рублей, или на 99,99 % (утверждено 35647,0 тыс. рублей). </w:t>
      </w:r>
    </w:p>
    <w:p w:rsidR="004414B6" w:rsidRPr="00507A5F" w:rsidRDefault="004414B6" w:rsidP="004414B6">
      <w:pPr>
        <w:ind w:firstLine="709"/>
        <w:jc w:val="both"/>
        <w:rPr>
          <w:sz w:val="28"/>
          <w:szCs w:val="28"/>
        </w:rPr>
      </w:pPr>
      <w:r w:rsidRPr="005910CE">
        <w:rPr>
          <w:sz w:val="28"/>
          <w:szCs w:val="28"/>
        </w:rPr>
        <w:t xml:space="preserve">За </w:t>
      </w:r>
      <w:r w:rsidRPr="005910CE">
        <w:rPr>
          <w:b/>
          <w:sz w:val="28"/>
          <w:szCs w:val="28"/>
        </w:rPr>
        <w:t>9 месяцев 2015 года</w:t>
      </w:r>
      <w:r w:rsidRPr="005910CE">
        <w:rPr>
          <w:sz w:val="28"/>
          <w:szCs w:val="28"/>
        </w:rPr>
        <w:t xml:space="preserve"> расходы исполнены в сумме 32074,08 тыс. рублей, или на 67,1 % (утверждено 47828,0 тыс. рублей)</w:t>
      </w:r>
      <w:r w:rsidR="00151FF7">
        <w:rPr>
          <w:sz w:val="28"/>
          <w:szCs w:val="28"/>
        </w:rPr>
        <w:t>.</w:t>
      </w:r>
      <w:r w:rsidR="00BF338B">
        <w:rPr>
          <w:sz w:val="28"/>
          <w:szCs w:val="28"/>
        </w:rPr>
        <w:t xml:space="preserve"> </w:t>
      </w:r>
    </w:p>
    <w:p w:rsidR="003E121E" w:rsidRPr="004359C1" w:rsidRDefault="003E121E" w:rsidP="003E121E">
      <w:pPr>
        <w:ind w:firstLine="709"/>
        <w:rPr>
          <w:b/>
          <w:sz w:val="28"/>
          <w:szCs w:val="28"/>
        </w:rPr>
      </w:pPr>
      <w:r w:rsidRPr="004359C1">
        <w:rPr>
          <w:b/>
          <w:sz w:val="28"/>
          <w:szCs w:val="28"/>
        </w:rPr>
        <w:t>КОСГУ 225 "Работы, услуги по содержанию имущества".</w:t>
      </w:r>
    </w:p>
    <w:p w:rsidR="003E121E" w:rsidRPr="00507A5F" w:rsidRDefault="004414B6" w:rsidP="003E121E">
      <w:pPr>
        <w:ind w:firstLine="709"/>
        <w:jc w:val="both"/>
        <w:rPr>
          <w:sz w:val="28"/>
          <w:szCs w:val="28"/>
        </w:rPr>
      </w:pPr>
      <w:r w:rsidRPr="004414B6">
        <w:rPr>
          <w:b/>
          <w:sz w:val="28"/>
          <w:szCs w:val="28"/>
        </w:rPr>
        <w:t>В 2014 году</w:t>
      </w:r>
      <w:r>
        <w:rPr>
          <w:sz w:val="28"/>
          <w:szCs w:val="28"/>
        </w:rPr>
        <w:t xml:space="preserve"> р</w:t>
      </w:r>
      <w:r w:rsidR="003E121E" w:rsidRPr="00507A5F">
        <w:rPr>
          <w:sz w:val="28"/>
          <w:szCs w:val="28"/>
        </w:rPr>
        <w:t>асходы исполнены в сумме 14910,5 тыс. рублей, или на 99,9 % (</w:t>
      </w:r>
      <w:r w:rsidR="003E121E">
        <w:rPr>
          <w:sz w:val="28"/>
          <w:szCs w:val="28"/>
        </w:rPr>
        <w:t xml:space="preserve">утверждено </w:t>
      </w:r>
      <w:r w:rsidR="003E121E" w:rsidRPr="00507A5F">
        <w:rPr>
          <w:sz w:val="28"/>
          <w:szCs w:val="28"/>
        </w:rPr>
        <w:t>1491</w:t>
      </w:r>
      <w:r w:rsidR="003E121E">
        <w:rPr>
          <w:sz w:val="28"/>
          <w:szCs w:val="28"/>
        </w:rPr>
        <w:t>8,0 тыс. рублей) и направлены</w:t>
      </w:r>
      <w:r w:rsidR="003E121E" w:rsidRPr="00507A5F">
        <w:rPr>
          <w:sz w:val="28"/>
          <w:szCs w:val="28"/>
        </w:rPr>
        <w:t>:</w:t>
      </w:r>
    </w:p>
    <w:p w:rsidR="003E121E" w:rsidRDefault="003E121E" w:rsidP="003E121E">
      <w:pPr>
        <w:ind w:firstLine="709"/>
        <w:jc w:val="both"/>
        <w:rPr>
          <w:sz w:val="28"/>
          <w:szCs w:val="28"/>
        </w:rPr>
      </w:pPr>
      <w:r>
        <w:rPr>
          <w:sz w:val="28"/>
          <w:szCs w:val="28"/>
        </w:rPr>
        <w:t xml:space="preserve">- 3327,5 тыс. рублей (план – 3335,0 тыс. рублей) – на </w:t>
      </w:r>
      <w:r w:rsidRPr="00B85037">
        <w:rPr>
          <w:sz w:val="28"/>
          <w:szCs w:val="28"/>
        </w:rPr>
        <w:t xml:space="preserve">оплату </w:t>
      </w:r>
      <w:r>
        <w:rPr>
          <w:sz w:val="28"/>
          <w:szCs w:val="28"/>
        </w:rPr>
        <w:t>работ по капитальному ремонту помещений судебных участков мировых судей;</w:t>
      </w:r>
    </w:p>
    <w:p w:rsidR="003E121E" w:rsidRPr="00B85037" w:rsidRDefault="003E121E" w:rsidP="003E121E">
      <w:pPr>
        <w:ind w:firstLine="709"/>
        <w:jc w:val="both"/>
        <w:rPr>
          <w:sz w:val="28"/>
          <w:szCs w:val="28"/>
        </w:rPr>
      </w:pPr>
      <w:r>
        <w:rPr>
          <w:sz w:val="28"/>
          <w:szCs w:val="28"/>
        </w:rPr>
        <w:t xml:space="preserve">- 11583,0 тыс. рублей, или 100,0 % - </w:t>
      </w:r>
      <w:r w:rsidR="00CD095F">
        <w:rPr>
          <w:sz w:val="28"/>
          <w:szCs w:val="28"/>
        </w:rPr>
        <w:t xml:space="preserve">на </w:t>
      </w:r>
      <w:r>
        <w:rPr>
          <w:sz w:val="28"/>
          <w:szCs w:val="28"/>
        </w:rPr>
        <w:t>оплату работ и услуг по содержанию имущества.</w:t>
      </w:r>
    </w:p>
    <w:p w:rsidR="003B4F6A" w:rsidRDefault="003B4F6A" w:rsidP="003B4F6A">
      <w:pPr>
        <w:ind w:firstLine="709"/>
        <w:jc w:val="both"/>
        <w:rPr>
          <w:sz w:val="28"/>
          <w:szCs w:val="28"/>
        </w:rPr>
      </w:pPr>
      <w:r>
        <w:rPr>
          <w:sz w:val="28"/>
          <w:szCs w:val="28"/>
        </w:rPr>
        <w:t xml:space="preserve">За </w:t>
      </w:r>
      <w:r w:rsidRPr="003B4F6A">
        <w:rPr>
          <w:b/>
          <w:sz w:val="28"/>
          <w:szCs w:val="28"/>
        </w:rPr>
        <w:t>9 месяцев 2015 года</w:t>
      </w:r>
      <w:r>
        <w:rPr>
          <w:sz w:val="28"/>
          <w:szCs w:val="28"/>
        </w:rPr>
        <w:t xml:space="preserve"> р</w:t>
      </w:r>
      <w:r w:rsidRPr="00507A5F">
        <w:rPr>
          <w:sz w:val="28"/>
          <w:szCs w:val="28"/>
        </w:rPr>
        <w:t xml:space="preserve">асходы исполнены в сумме </w:t>
      </w:r>
      <w:r>
        <w:rPr>
          <w:sz w:val="28"/>
          <w:szCs w:val="28"/>
        </w:rPr>
        <w:t>12615,71</w:t>
      </w:r>
      <w:r w:rsidRPr="00507A5F">
        <w:rPr>
          <w:sz w:val="28"/>
          <w:szCs w:val="28"/>
        </w:rPr>
        <w:t xml:space="preserve"> тыс. рублей, или на </w:t>
      </w:r>
      <w:r>
        <w:rPr>
          <w:sz w:val="28"/>
          <w:szCs w:val="28"/>
        </w:rPr>
        <w:t>33,4</w:t>
      </w:r>
      <w:r w:rsidRPr="00507A5F">
        <w:rPr>
          <w:sz w:val="28"/>
          <w:szCs w:val="28"/>
        </w:rPr>
        <w:t xml:space="preserve"> % (</w:t>
      </w:r>
      <w:r>
        <w:rPr>
          <w:sz w:val="28"/>
          <w:szCs w:val="28"/>
        </w:rPr>
        <w:t>утверждено 37807,47 тыс. рублей) и направлены:</w:t>
      </w:r>
    </w:p>
    <w:p w:rsidR="003E121E" w:rsidRDefault="003B4F6A" w:rsidP="003E121E">
      <w:pPr>
        <w:ind w:firstLine="709"/>
        <w:jc w:val="both"/>
        <w:rPr>
          <w:sz w:val="28"/>
          <w:szCs w:val="28"/>
        </w:rPr>
      </w:pPr>
      <w:r>
        <w:rPr>
          <w:sz w:val="28"/>
          <w:szCs w:val="28"/>
        </w:rPr>
        <w:t>- 1968,6 тыс. рублей</w:t>
      </w:r>
      <w:r w:rsidR="00CF0791">
        <w:rPr>
          <w:sz w:val="28"/>
          <w:szCs w:val="28"/>
        </w:rPr>
        <w:t>,</w:t>
      </w:r>
      <w:r>
        <w:rPr>
          <w:sz w:val="28"/>
          <w:szCs w:val="28"/>
        </w:rPr>
        <w:t xml:space="preserve"> </w:t>
      </w:r>
      <w:r w:rsidR="00CF0791">
        <w:rPr>
          <w:rFonts w:eastAsiaTheme="minorHAnsi"/>
          <w:sz w:val="28"/>
          <w:szCs w:val="28"/>
          <w:lang w:eastAsia="en-US"/>
        </w:rPr>
        <w:t>или 9,2 % утвержденных</w:t>
      </w:r>
      <w:r w:rsidR="00C23369">
        <w:rPr>
          <w:rFonts w:eastAsiaTheme="minorHAnsi"/>
          <w:sz w:val="28"/>
          <w:szCs w:val="28"/>
          <w:lang w:eastAsia="en-US"/>
        </w:rPr>
        <w:t xml:space="preserve"> годовых</w:t>
      </w:r>
      <w:r w:rsidR="00CF0791">
        <w:rPr>
          <w:rFonts w:eastAsiaTheme="minorHAnsi"/>
          <w:sz w:val="28"/>
          <w:szCs w:val="28"/>
          <w:lang w:eastAsia="en-US"/>
        </w:rPr>
        <w:t xml:space="preserve"> бюджетных назначений (утверждено 21385,47 тыс. рублей)</w:t>
      </w:r>
      <w:r>
        <w:rPr>
          <w:sz w:val="28"/>
          <w:szCs w:val="28"/>
        </w:rPr>
        <w:t xml:space="preserve">- на </w:t>
      </w:r>
      <w:r w:rsidRPr="00B85037">
        <w:rPr>
          <w:sz w:val="28"/>
          <w:szCs w:val="28"/>
        </w:rPr>
        <w:t xml:space="preserve">оплату </w:t>
      </w:r>
      <w:r>
        <w:rPr>
          <w:sz w:val="28"/>
          <w:szCs w:val="28"/>
        </w:rPr>
        <w:t>работ по капитальному ремонту помещений судебных участков мировых судей</w:t>
      </w:r>
      <w:r w:rsidR="00DA71B4">
        <w:rPr>
          <w:sz w:val="28"/>
          <w:szCs w:val="28"/>
        </w:rPr>
        <w:t>;</w:t>
      </w:r>
    </w:p>
    <w:p w:rsidR="00CD095F" w:rsidRDefault="00C23369" w:rsidP="00CD095F">
      <w:pPr>
        <w:ind w:firstLine="709"/>
        <w:jc w:val="both"/>
        <w:rPr>
          <w:sz w:val="28"/>
          <w:szCs w:val="28"/>
        </w:rPr>
      </w:pPr>
      <w:r>
        <w:rPr>
          <w:sz w:val="28"/>
          <w:szCs w:val="28"/>
        </w:rPr>
        <w:t>- 10647,11 тыс. рублей</w:t>
      </w:r>
      <w:r w:rsidR="00CD095F">
        <w:rPr>
          <w:sz w:val="28"/>
          <w:szCs w:val="28"/>
        </w:rPr>
        <w:t>, или 64,8 % (утверждено 16422,0 тыс. рублей) -</w:t>
      </w:r>
      <w:r w:rsidR="00CD095F" w:rsidRPr="00CD095F">
        <w:rPr>
          <w:sz w:val="28"/>
          <w:szCs w:val="28"/>
        </w:rPr>
        <w:t xml:space="preserve"> </w:t>
      </w:r>
      <w:r w:rsidR="00CD095F">
        <w:rPr>
          <w:sz w:val="28"/>
          <w:szCs w:val="28"/>
        </w:rPr>
        <w:t>на оплату работ и услуг по содержанию имущества.</w:t>
      </w:r>
    </w:p>
    <w:p w:rsidR="00E05C03" w:rsidRPr="007E20FB" w:rsidRDefault="009123F8" w:rsidP="00E05C03">
      <w:pPr>
        <w:pStyle w:val="a4"/>
        <w:spacing w:after="0" w:line="240" w:lineRule="auto"/>
        <w:ind w:left="0" w:firstLine="709"/>
        <w:jc w:val="both"/>
        <w:rPr>
          <w:rFonts w:ascii="Times New Roman" w:hAnsi="Times New Roman" w:cs="Times New Roman"/>
          <w:sz w:val="28"/>
          <w:szCs w:val="28"/>
        </w:rPr>
      </w:pPr>
      <w:r w:rsidRPr="00E05C03">
        <w:rPr>
          <w:rFonts w:ascii="Times New Roman" w:hAnsi="Times New Roman" w:cs="Times New Roman"/>
          <w:sz w:val="28"/>
          <w:szCs w:val="28"/>
        </w:rPr>
        <w:t xml:space="preserve">За период 2014-2015 годы выполнены работы по капитальному ремонту на общую сумму 5296,1 тыс. рублей. </w:t>
      </w:r>
      <w:r w:rsidR="000A0CEA" w:rsidRPr="00E05C03">
        <w:rPr>
          <w:rFonts w:ascii="Times New Roman" w:hAnsi="Times New Roman" w:cs="Times New Roman"/>
          <w:sz w:val="28"/>
          <w:szCs w:val="28"/>
        </w:rPr>
        <w:t>Пожарский судебный район и судебный район г</w:t>
      </w:r>
      <w:proofErr w:type="gramStart"/>
      <w:r w:rsidR="000A0CEA" w:rsidRPr="00E05C03">
        <w:rPr>
          <w:rFonts w:ascii="Times New Roman" w:hAnsi="Times New Roman" w:cs="Times New Roman"/>
          <w:sz w:val="28"/>
          <w:szCs w:val="28"/>
        </w:rPr>
        <w:t>.У</w:t>
      </w:r>
      <w:proofErr w:type="gramEnd"/>
      <w:r w:rsidR="000A0CEA" w:rsidRPr="00E05C03">
        <w:rPr>
          <w:rFonts w:ascii="Times New Roman" w:hAnsi="Times New Roman" w:cs="Times New Roman"/>
          <w:sz w:val="28"/>
          <w:szCs w:val="28"/>
        </w:rPr>
        <w:t>ссурийска и Уссурийского района (ул.Полушкина, 49а) занимают помещения на основании договоров аренды, помещения переданы</w:t>
      </w:r>
      <w:r w:rsidR="0037128A" w:rsidRPr="00E05C03">
        <w:rPr>
          <w:rFonts w:ascii="Times New Roman" w:hAnsi="Times New Roman" w:cs="Times New Roman"/>
          <w:sz w:val="28"/>
          <w:szCs w:val="28"/>
        </w:rPr>
        <w:t xml:space="preserve"> по актам приема-передачи (от 31.12.2013 и от 03.02.2014) без претензий. При этом </w:t>
      </w:r>
      <w:r w:rsidR="0066627E" w:rsidRPr="00E05C03">
        <w:rPr>
          <w:rFonts w:ascii="Times New Roman" w:hAnsi="Times New Roman" w:cs="Times New Roman"/>
          <w:sz w:val="28"/>
          <w:szCs w:val="28"/>
        </w:rPr>
        <w:t xml:space="preserve">оплата </w:t>
      </w:r>
      <w:r w:rsidR="000A0CEA" w:rsidRPr="00E05C03">
        <w:rPr>
          <w:rFonts w:ascii="Times New Roman" w:hAnsi="Times New Roman" w:cs="Times New Roman"/>
          <w:sz w:val="28"/>
          <w:szCs w:val="28"/>
        </w:rPr>
        <w:t>работ</w:t>
      </w:r>
      <w:r w:rsidR="0066627E" w:rsidRPr="00E05C03">
        <w:rPr>
          <w:rFonts w:ascii="Times New Roman" w:hAnsi="Times New Roman" w:cs="Times New Roman"/>
          <w:sz w:val="28"/>
          <w:szCs w:val="28"/>
        </w:rPr>
        <w:t xml:space="preserve"> по капитальному ремонту</w:t>
      </w:r>
      <w:r w:rsidR="000A0CEA" w:rsidRPr="00E05C03">
        <w:rPr>
          <w:rFonts w:ascii="Times New Roman" w:hAnsi="Times New Roman" w:cs="Times New Roman"/>
          <w:sz w:val="28"/>
          <w:szCs w:val="28"/>
        </w:rPr>
        <w:t xml:space="preserve"> </w:t>
      </w:r>
      <w:r w:rsidR="0066627E" w:rsidRPr="00E05C03">
        <w:rPr>
          <w:rFonts w:ascii="Times New Roman" w:hAnsi="Times New Roman" w:cs="Times New Roman"/>
          <w:sz w:val="28"/>
          <w:szCs w:val="28"/>
        </w:rPr>
        <w:t xml:space="preserve">по данным арендуемым </w:t>
      </w:r>
      <w:r w:rsidR="0066627E" w:rsidRPr="00E05C03">
        <w:rPr>
          <w:rFonts w:ascii="Times New Roman" w:hAnsi="Times New Roman" w:cs="Times New Roman"/>
          <w:sz w:val="28"/>
          <w:szCs w:val="28"/>
        </w:rPr>
        <w:lastRenderedPageBreak/>
        <w:t xml:space="preserve">помещениям </w:t>
      </w:r>
      <w:r w:rsidR="00034324" w:rsidRPr="00E05C03">
        <w:rPr>
          <w:rFonts w:ascii="Times New Roman" w:hAnsi="Times New Roman" w:cs="Times New Roman"/>
          <w:sz w:val="28"/>
          <w:szCs w:val="28"/>
        </w:rPr>
        <w:t xml:space="preserve">в 2014 году </w:t>
      </w:r>
      <w:r w:rsidR="0066627E" w:rsidRPr="00E05C03">
        <w:rPr>
          <w:rFonts w:ascii="Times New Roman" w:hAnsi="Times New Roman" w:cs="Times New Roman"/>
          <w:sz w:val="28"/>
          <w:szCs w:val="28"/>
        </w:rPr>
        <w:t xml:space="preserve">составила 1945,5 тыс. рублей. </w:t>
      </w:r>
      <w:r w:rsidR="00E05C03" w:rsidRPr="00E05C03">
        <w:rPr>
          <w:rFonts w:ascii="Times New Roman" w:hAnsi="Times New Roman" w:cs="Times New Roman"/>
          <w:sz w:val="28"/>
          <w:szCs w:val="28"/>
        </w:rPr>
        <w:t>Следует отметить, что гражданским законодательством предусмотрена обязанность арендодателя производить капитальный ремонт переданного в аренду имущества за свой счет, если иное не предусмотрено законом или договором</w:t>
      </w:r>
      <w:r w:rsidR="00E05C03">
        <w:rPr>
          <w:rFonts w:ascii="Times New Roman" w:hAnsi="Times New Roman" w:cs="Times New Roman"/>
          <w:sz w:val="28"/>
          <w:szCs w:val="28"/>
        </w:rPr>
        <w:t xml:space="preserve"> аренды.</w:t>
      </w:r>
    </w:p>
    <w:p w:rsidR="00CF0791" w:rsidRPr="00B85037" w:rsidRDefault="00CF0791" w:rsidP="003B4F6A">
      <w:pPr>
        <w:ind w:firstLine="709"/>
        <w:jc w:val="both"/>
        <w:rPr>
          <w:sz w:val="28"/>
          <w:szCs w:val="28"/>
        </w:rPr>
      </w:pPr>
      <w:r>
        <w:rPr>
          <w:sz w:val="28"/>
          <w:szCs w:val="28"/>
        </w:rPr>
        <w:t>Информация по выполнению работ по капит</w:t>
      </w:r>
      <w:r w:rsidR="00AE70B1">
        <w:rPr>
          <w:sz w:val="28"/>
          <w:szCs w:val="28"/>
        </w:rPr>
        <w:t>а</w:t>
      </w:r>
      <w:r>
        <w:rPr>
          <w:sz w:val="28"/>
          <w:szCs w:val="28"/>
        </w:rPr>
        <w:t xml:space="preserve">льному ремонту в разрезе по </w:t>
      </w:r>
      <w:proofErr w:type="spellStart"/>
      <w:r>
        <w:rPr>
          <w:sz w:val="28"/>
          <w:szCs w:val="28"/>
        </w:rPr>
        <w:t>госконтрак</w:t>
      </w:r>
      <w:r w:rsidR="004460F2">
        <w:rPr>
          <w:sz w:val="28"/>
          <w:szCs w:val="28"/>
        </w:rPr>
        <w:t>там</w:t>
      </w:r>
      <w:proofErr w:type="spellEnd"/>
      <w:r w:rsidR="004460F2">
        <w:rPr>
          <w:sz w:val="28"/>
          <w:szCs w:val="28"/>
        </w:rPr>
        <w:t xml:space="preserve"> представлена в таблице 3</w:t>
      </w:r>
      <w:r>
        <w:rPr>
          <w:sz w:val="28"/>
          <w:szCs w:val="28"/>
        </w:rPr>
        <w:t>.</w:t>
      </w:r>
    </w:p>
    <w:p w:rsidR="003E121E" w:rsidRPr="00FF525F" w:rsidRDefault="003E121E" w:rsidP="003E121E">
      <w:pPr>
        <w:ind w:firstLine="709"/>
        <w:jc w:val="right"/>
        <w:rPr>
          <w:sz w:val="28"/>
          <w:szCs w:val="28"/>
        </w:rPr>
      </w:pPr>
      <w:r w:rsidRPr="00FF525F">
        <w:rPr>
          <w:sz w:val="28"/>
          <w:szCs w:val="28"/>
        </w:rPr>
        <w:t>Таблица</w:t>
      </w:r>
      <w:r w:rsidR="004460F2">
        <w:rPr>
          <w:sz w:val="28"/>
          <w:szCs w:val="28"/>
        </w:rPr>
        <w:t xml:space="preserve"> 3</w:t>
      </w:r>
    </w:p>
    <w:p w:rsidR="003E121E" w:rsidRPr="00FF525F" w:rsidRDefault="003E121E" w:rsidP="003E121E">
      <w:pPr>
        <w:ind w:firstLine="709"/>
        <w:jc w:val="right"/>
        <w:rPr>
          <w:sz w:val="28"/>
          <w:szCs w:val="28"/>
        </w:rPr>
      </w:pPr>
      <w:r w:rsidRPr="00FF525F">
        <w:rPr>
          <w:sz w:val="28"/>
          <w:szCs w:val="28"/>
        </w:rPr>
        <w:t>(тыс. рублей)</w:t>
      </w:r>
    </w:p>
    <w:tbl>
      <w:tblPr>
        <w:tblStyle w:val="a3"/>
        <w:tblW w:w="10632" w:type="dxa"/>
        <w:tblInd w:w="-885" w:type="dxa"/>
        <w:tblLayout w:type="fixed"/>
        <w:tblLook w:val="04A0"/>
      </w:tblPr>
      <w:tblGrid>
        <w:gridCol w:w="3261"/>
        <w:gridCol w:w="1985"/>
        <w:gridCol w:w="1276"/>
        <w:gridCol w:w="4110"/>
      </w:tblGrid>
      <w:tr w:rsidR="00DA71B4" w:rsidTr="00DA71B4">
        <w:tc>
          <w:tcPr>
            <w:tcW w:w="3261" w:type="dxa"/>
            <w:vMerge w:val="restart"/>
            <w:vAlign w:val="center"/>
          </w:tcPr>
          <w:p w:rsidR="00DA71B4" w:rsidRPr="00CF0791" w:rsidRDefault="00DA71B4" w:rsidP="00197936">
            <w:pPr>
              <w:jc w:val="center"/>
              <w:rPr>
                <w:sz w:val="22"/>
                <w:szCs w:val="22"/>
              </w:rPr>
            </w:pPr>
            <w:r w:rsidRPr="00CF0791">
              <w:rPr>
                <w:sz w:val="22"/>
                <w:szCs w:val="22"/>
              </w:rPr>
              <w:t>Наименование исполнителя</w:t>
            </w:r>
          </w:p>
        </w:tc>
        <w:tc>
          <w:tcPr>
            <w:tcW w:w="3261" w:type="dxa"/>
            <w:gridSpan w:val="2"/>
            <w:vAlign w:val="center"/>
          </w:tcPr>
          <w:p w:rsidR="00DA71B4" w:rsidRPr="00CF0791" w:rsidRDefault="00DA71B4" w:rsidP="00197936">
            <w:pPr>
              <w:jc w:val="center"/>
              <w:rPr>
                <w:sz w:val="22"/>
                <w:szCs w:val="22"/>
              </w:rPr>
            </w:pPr>
            <w:proofErr w:type="spellStart"/>
            <w:r w:rsidRPr="00CF0791">
              <w:rPr>
                <w:sz w:val="22"/>
                <w:szCs w:val="22"/>
              </w:rPr>
              <w:t>Госконтракт</w:t>
            </w:r>
            <w:proofErr w:type="spellEnd"/>
          </w:p>
        </w:tc>
        <w:tc>
          <w:tcPr>
            <w:tcW w:w="4110" w:type="dxa"/>
            <w:vMerge w:val="restart"/>
            <w:vAlign w:val="center"/>
          </w:tcPr>
          <w:p w:rsidR="00DA71B4" w:rsidRPr="00CF0791" w:rsidRDefault="00DA71B4" w:rsidP="00197936">
            <w:pPr>
              <w:jc w:val="center"/>
              <w:rPr>
                <w:sz w:val="22"/>
                <w:szCs w:val="22"/>
              </w:rPr>
            </w:pPr>
            <w:r w:rsidRPr="00CF0791">
              <w:rPr>
                <w:sz w:val="22"/>
                <w:szCs w:val="22"/>
              </w:rPr>
              <w:t>Место выполнения работ</w:t>
            </w:r>
          </w:p>
        </w:tc>
      </w:tr>
      <w:tr w:rsidR="00DA71B4" w:rsidTr="00DA71B4">
        <w:tc>
          <w:tcPr>
            <w:tcW w:w="3261" w:type="dxa"/>
            <w:vMerge/>
          </w:tcPr>
          <w:p w:rsidR="00DA71B4" w:rsidRPr="00CF0791" w:rsidRDefault="00DA71B4" w:rsidP="004414B6">
            <w:pPr>
              <w:jc w:val="both"/>
              <w:rPr>
                <w:sz w:val="22"/>
                <w:szCs w:val="22"/>
              </w:rPr>
            </w:pPr>
          </w:p>
        </w:tc>
        <w:tc>
          <w:tcPr>
            <w:tcW w:w="1985" w:type="dxa"/>
            <w:vAlign w:val="center"/>
          </w:tcPr>
          <w:p w:rsidR="00DA71B4" w:rsidRPr="00CF0791" w:rsidRDefault="00DA71B4" w:rsidP="00197936">
            <w:pPr>
              <w:jc w:val="center"/>
              <w:rPr>
                <w:sz w:val="22"/>
                <w:szCs w:val="22"/>
              </w:rPr>
            </w:pPr>
            <w:r w:rsidRPr="00CF0791">
              <w:rPr>
                <w:sz w:val="22"/>
                <w:szCs w:val="22"/>
              </w:rPr>
              <w:t>Дата,№</w:t>
            </w:r>
          </w:p>
        </w:tc>
        <w:tc>
          <w:tcPr>
            <w:tcW w:w="1276" w:type="dxa"/>
            <w:vAlign w:val="center"/>
          </w:tcPr>
          <w:p w:rsidR="00DA71B4" w:rsidRPr="00CF0791" w:rsidRDefault="00DA71B4" w:rsidP="00197936">
            <w:pPr>
              <w:jc w:val="center"/>
              <w:rPr>
                <w:sz w:val="22"/>
                <w:szCs w:val="22"/>
              </w:rPr>
            </w:pPr>
            <w:r w:rsidRPr="00CF0791">
              <w:rPr>
                <w:sz w:val="22"/>
                <w:szCs w:val="22"/>
              </w:rPr>
              <w:t>Стоимость</w:t>
            </w:r>
          </w:p>
        </w:tc>
        <w:tc>
          <w:tcPr>
            <w:tcW w:w="4110" w:type="dxa"/>
            <w:vMerge/>
          </w:tcPr>
          <w:p w:rsidR="00DA71B4" w:rsidRPr="00CF0791" w:rsidRDefault="00DA71B4" w:rsidP="004414B6">
            <w:pPr>
              <w:jc w:val="both"/>
              <w:rPr>
                <w:sz w:val="22"/>
                <w:szCs w:val="22"/>
              </w:rPr>
            </w:pPr>
          </w:p>
        </w:tc>
      </w:tr>
      <w:tr w:rsidR="00DA71B4" w:rsidTr="00DA71B4">
        <w:tc>
          <w:tcPr>
            <w:tcW w:w="3261" w:type="dxa"/>
          </w:tcPr>
          <w:p w:rsidR="00DA71B4" w:rsidRPr="00DA71B4" w:rsidRDefault="00DA71B4" w:rsidP="004414B6">
            <w:pPr>
              <w:jc w:val="both"/>
              <w:rPr>
                <w:b/>
                <w:sz w:val="22"/>
                <w:szCs w:val="22"/>
              </w:rPr>
            </w:pPr>
            <w:r w:rsidRPr="00DA71B4">
              <w:rPr>
                <w:b/>
                <w:sz w:val="22"/>
                <w:szCs w:val="22"/>
              </w:rPr>
              <w:t>2014 год</w:t>
            </w:r>
          </w:p>
        </w:tc>
        <w:tc>
          <w:tcPr>
            <w:tcW w:w="1985" w:type="dxa"/>
            <w:vAlign w:val="center"/>
          </w:tcPr>
          <w:p w:rsidR="00DA71B4" w:rsidRPr="00CF0791" w:rsidRDefault="00DA71B4" w:rsidP="00197936">
            <w:pPr>
              <w:jc w:val="center"/>
              <w:rPr>
                <w:sz w:val="22"/>
                <w:szCs w:val="22"/>
              </w:rPr>
            </w:pPr>
          </w:p>
        </w:tc>
        <w:tc>
          <w:tcPr>
            <w:tcW w:w="1276" w:type="dxa"/>
            <w:vAlign w:val="center"/>
          </w:tcPr>
          <w:p w:rsidR="00DA71B4" w:rsidRPr="00CF0791" w:rsidRDefault="00DA71B4" w:rsidP="00197936">
            <w:pPr>
              <w:jc w:val="center"/>
              <w:rPr>
                <w:sz w:val="22"/>
                <w:szCs w:val="22"/>
              </w:rPr>
            </w:pPr>
          </w:p>
        </w:tc>
        <w:tc>
          <w:tcPr>
            <w:tcW w:w="4110" w:type="dxa"/>
          </w:tcPr>
          <w:p w:rsidR="00DA71B4" w:rsidRPr="00CF0791" w:rsidRDefault="00DA71B4" w:rsidP="004414B6">
            <w:pPr>
              <w:jc w:val="both"/>
              <w:rPr>
                <w:sz w:val="22"/>
                <w:szCs w:val="22"/>
              </w:rPr>
            </w:pPr>
          </w:p>
        </w:tc>
      </w:tr>
      <w:tr w:rsidR="00DA71B4" w:rsidTr="00DA71B4">
        <w:tc>
          <w:tcPr>
            <w:tcW w:w="3261" w:type="dxa"/>
          </w:tcPr>
          <w:p w:rsidR="00DA71B4" w:rsidRPr="00CF0791" w:rsidRDefault="00DA71B4" w:rsidP="004414B6">
            <w:pPr>
              <w:jc w:val="both"/>
              <w:rPr>
                <w:sz w:val="22"/>
                <w:szCs w:val="22"/>
              </w:rPr>
            </w:pPr>
            <w:r w:rsidRPr="00CF0791">
              <w:rPr>
                <w:sz w:val="22"/>
                <w:szCs w:val="22"/>
              </w:rPr>
              <w:t>ООО "Дело техники"</w:t>
            </w:r>
          </w:p>
        </w:tc>
        <w:tc>
          <w:tcPr>
            <w:tcW w:w="1985" w:type="dxa"/>
          </w:tcPr>
          <w:p w:rsidR="00DA71B4" w:rsidRPr="00CF0791" w:rsidRDefault="00DA71B4" w:rsidP="004414B6">
            <w:pPr>
              <w:jc w:val="both"/>
              <w:rPr>
                <w:sz w:val="22"/>
                <w:szCs w:val="22"/>
              </w:rPr>
            </w:pPr>
            <w:r>
              <w:rPr>
                <w:sz w:val="22"/>
                <w:szCs w:val="22"/>
              </w:rPr>
              <w:t xml:space="preserve">от </w:t>
            </w:r>
            <w:r w:rsidRPr="00CF0791">
              <w:rPr>
                <w:sz w:val="22"/>
                <w:szCs w:val="22"/>
              </w:rPr>
              <w:t>10.07.2014 № 44-12-ГК/ОА</w:t>
            </w:r>
          </w:p>
        </w:tc>
        <w:tc>
          <w:tcPr>
            <w:tcW w:w="1276" w:type="dxa"/>
            <w:vAlign w:val="center"/>
          </w:tcPr>
          <w:p w:rsidR="00DA71B4" w:rsidRPr="00CF0791" w:rsidRDefault="00DA71B4" w:rsidP="00197936">
            <w:pPr>
              <w:jc w:val="center"/>
              <w:rPr>
                <w:sz w:val="22"/>
                <w:szCs w:val="22"/>
              </w:rPr>
            </w:pPr>
            <w:r w:rsidRPr="00CF0791">
              <w:rPr>
                <w:sz w:val="22"/>
                <w:szCs w:val="22"/>
              </w:rPr>
              <w:t>1790,0</w:t>
            </w:r>
          </w:p>
        </w:tc>
        <w:tc>
          <w:tcPr>
            <w:tcW w:w="4110" w:type="dxa"/>
          </w:tcPr>
          <w:p w:rsidR="00DA71B4" w:rsidRPr="00CF0791" w:rsidRDefault="00DA71B4" w:rsidP="004414B6">
            <w:pPr>
              <w:jc w:val="both"/>
              <w:rPr>
                <w:sz w:val="22"/>
                <w:szCs w:val="22"/>
              </w:rPr>
            </w:pPr>
            <w:r w:rsidRPr="00CF0791">
              <w:rPr>
                <w:sz w:val="22"/>
                <w:szCs w:val="22"/>
              </w:rPr>
              <w:t xml:space="preserve">Пожарский судебный район в здании по адресу: </w:t>
            </w:r>
            <w:proofErr w:type="spellStart"/>
            <w:r w:rsidRPr="00CF0791">
              <w:rPr>
                <w:sz w:val="22"/>
                <w:szCs w:val="22"/>
              </w:rPr>
              <w:t>пгт</w:t>
            </w:r>
            <w:proofErr w:type="gramStart"/>
            <w:r w:rsidRPr="00CF0791">
              <w:rPr>
                <w:sz w:val="22"/>
                <w:szCs w:val="22"/>
              </w:rPr>
              <w:t>.Л</w:t>
            </w:r>
            <w:proofErr w:type="gramEnd"/>
            <w:r w:rsidRPr="00CF0791">
              <w:rPr>
                <w:sz w:val="22"/>
                <w:szCs w:val="22"/>
              </w:rPr>
              <w:t>учегорск</w:t>
            </w:r>
            <w:proofErr w:type="spellEnd"/>
            <w:r w:rsidRPr="00CF0791">
              <w:rPr>
                <w:sz w:val="22"/>
                <w:szCs w:val="22"/>
              </w:rPr>
              <w:t>, 4-й микрорайон 3 3б.</w:t>
            </w:r>
          </w:p>
        </w:tc>
      </w:tr>
      <w:tr w:rsidR="00DA71B4" w:rsidTr="00DA71B4">
        <w:tc>
          <w:tcPr>
            <w:tcW w:w="3261" w:type="dxa"/>
          </w:tcPr>
          <w:p w:rsidR="00DA71B4" w:rsidRPr="00CF0791" w:rsidRDefault="00DA71B4" w:rsidP="004414B6">
            <w:pPr>
              <w:jc w:val="both"/>
              <w:rPr>
                <w:sz w:val="22"/>
                <w:szCs w:val="22"/>
              </w:rPr>
            </w:pPr>
            <w:r w:rsidRPr="00CF0791">
              <w:rPr>
                <w:sz w:val="22"/>
                <w:szCs w:val="22"/>
              </w:rPr>
              <w:t>ООО "Реотан"</w:t>
            </w:r>
          </w:p>
        </w:tc>
        <w:tc>
          <w:tcPr>
            <w:tcW w:w="1985" w:type="dxa"/>
          </w:tcPr>
          <w:p w:rsidR="00DA71B4" w:rsidRPr="00CF0791" w:rsidRDefault="00DA71B4" w:rsidP="004414B6">
            <w:pPr>
              <w:jc w:val="both"/>
              <w:rPr>
                <w:sz w:val="22"/>
                <w:szCs w:val="22"/>
              </w:rPr>
            </w:pPr>
            <w:r>
              <w:rPr>
                <w:sz w:val="22"/>
                <w:szCs w:val="22"/>
              </w:rPr>
              <w:t xml:space="preserve">от </w:t>
            </w:r>
            <w:r w:rsidRPr="00CF0791">
              <w:rPr>
                <w:sz w:val="22"/>
                <w:szCs w:val="22"/>
              </w:rPr>
              <w:t>22.09.2014 № 44-15-ГК/ОА</w:t>
            </w:r>
          </w:p>
        </w:tc>
        <w:tc>
          <w:tcPr>
            <w:tcW w:w="1276" w:type="dxa"/>
            <w:vAlign w:val="center"/>
          </w:tcPr>
          <w:p w:rsidR="00DA71B4" w:rsidRPr="00CF0791" w:rsidRDefault="00DA71B4" w:rsidP="00197936">
            <w:pPr>
              <w:jc w:val="center"/>
              <w:rPr>
                <w:sz w:val="22"/>
                <w:szCs w:val="22"/>
              </w:rPr>
            </w:pPr>
            <w:r w:rsidRPr="00CF0791">
              <w:rPr>
                <w:sz w:val="22"/>
                <w:szCs w:val="22"/>
              </w:rPr>
              <w:t>176,4</w:t>
            </w:r>
          </w:p>
        </w:tc>
        <w:tc>
          <w:tcPr>
            <w:tcW w:w="4110" w:type="dxa"/>
          </w:tcPr>
          <w:p w:rsidR="00DA71B4" w:rsidRPr="00CF0791" w:rsidRDefault="00DA71B4" w:rsidP="004414B6">
            <w:pPr>
              <w:jc w:val="both"/>
              <w:rPr>
                <w:sz w:val="22"/>
                <w:szCs w:val="22"/>
              </w:rPr>
            </w:pPr>
            <w:r w:rsidRPr="00CF0791">
              <w:rPr>
                <w:sz w:val="22"/>
                <w:szCs w:val="22"/>
              </w:rPr>
              <w:t>Первомайский судебный район г</w:t>
            </w:r>
            <w:proofErr w:type="gramStart"/>
            <w:r w:rsidRPr="00CF0791">
              <w:rPr>
                <w:sz w:val="22"/>
                <w:szCs w:val="22"/>
              </w:rPr>
              <w:t>.В</w:t>
            </w:r>
            <w:proofErr w:type="gramEnd"/>
            <w:r w:rsidRPr="00CF0791">
              <w:rPr>
                <w:sz w:val="22"/>
                <w:szCs w:val="22"/>
              </w:rPr>
              <w:t>ладивостока, в здании по адресу: г.Владивосток, ул.Батумская, 15а</w:t>
            </w:r>
          </w:p>
        </w:tc>
      </w:tr>
      <w:tr w:rsidR="00DA71B4" w:rsidTr="00DA71B4">
        <w:tc>
          <w:tcPr>
            <w:tcW w:w="3261" w:type="dxa"/>
          </w:tcPr>
          <w:p w:rsidR="00DA71B4" w:rsidRPr="00CF0791" w:rsidRDefault="00DA71B4" w:rsidP="004414B6">
            <w:pPr>
              <w:jc w:val="both"/>
              <w:rPr>
                <w:sz w:val="22"/>
                <w:szCs w:val="22"/>
              </w:rPr>
            </w:pPr>
            <w:r w:rsidRPr="00CF0791">
              <w:rPr>
                <w:sz w:val="22"/>
                <w:szCs w:val="22"/>
              </w:rPr>
              <w:t>ООО фирма "</w:t>
            </w:r>
            <w:proofErr w:type="spellStart"/>
            <w:r w:rsidRPr="00CF0791">
              <w:rPr>
                <w:sz w:val="22"/>
                <w:szCs w:val="22"/>
              </w:rPr>
              <w:t>Диос</w:t>
            </w:r>
            <w:proofErr w:type="spellEnd"/>
            <w:r w:rsidRPr="00CF0791">
              <w:rPr>
                <w:sz w:val="22"/>
                <w:szCs w:val="22"/>
              </w:rPr>
              <w:t>"</w:t>
            </w:r>
          </w:p>
        </w:tc>
        <w:tc>
          <w:tcPr>
            <w:tcW w:w="1985" w:type="dxa"/>
          </w:tcPr>
          <w:p w:rsidR="00DA71B4" w:rsidRPr="00CF0791" w:rsidRDefault="00DA71B4" w:rsidP="004414B6">
            <w:pPr>
              <w:jc w:val="both"/>
              <w:rPr>
                <w:sz w:val="22"/>
                <w:szCs w:val="22"/>
              </w:rPr>
            </w:pPr>
            <w:r>
              <w:rPr>
                <w:sz w:val="22"/>
                <w:szCs w:val="22"/>
              </w:rPr>
              <w:t xml:space="preserve">от </w:t>
            </w:r>
            <w:r w:rsidRPr="00CF0791">
              <w:rPr>
                <w:sz w:val="22"/>
                <w:szCs w:val="22"/>
              </w:rPr>
              <w:t>29.09.2014 № 44-16-ГК/ОА</w:t>
            </w:r>
          </w:p>
        </w:tc>
        <w:tc>
          <w:tcPr>
            <w:tcW w:w="1276" w:type="dxa"/>
            <w:vAlign w:val="center"/>
          </w:tcPr>
          <w:p w:rsidR="00DA71B4" w:rsidRPr="00CF0791" w:rsidRDefault="00DA71B4" w:rsidP="00197936">
            <w:pPr>
              <w:jc w:val="center"/>
              <w:rPr>
                <w:sz w:val="22"/>
                <w:szCs w:val="22"/>
              </w:rPr>
            </w:pPr>
            <w:r w:rsidRPr="00CF0791">
              <w:rPr>
                <w:sz w:val="22"/>
                <w:szCs w:val="22"/>
              </w:rPr>
              <w:t>155,5</w:t>
            </w:r>
          </w:p>
        </w:tc>
        <w:tc>
          <w:tcPr>
            <w:tcW w:w="4110" w:type="dxa"/>
          </w:tcPr>
          <w:p w:rsidR="00DA71B4" w:rsidRPr="00CF0791" w:rsidRDefault="00DA71B4" w:rsidP="00CF0791">
            <w:pPr>
              <w:jc w:val="both"/>
              <w:rPr>
                <w:sz w:val="22"/>
                <w:szCs w:val="22"/>
              </w:rPr>
            </w:pPr>
            <w:r>
              <w:rPr>
                <w:sz w:val="22"/>
                <w:szCs w:val="22"/>
              </w:rPr>
              <w:t>С</w:t>
            </w:r>
            <w:r w:rsidRPr="00CF0791">
              <w:rPr>
                <w:sz w:val="22"/>
                <w:szCs w:val="22"/>
              </w:rPr>
              <w:t>удебн</w:t>
            </w:r>
            <w:r>
              <w:rPr>
                <w:sz w:val="22"/>
                <w:szCs w:val="22"/>
              </w:rPr>
              <w:t>ый</w:t>
            </w:r>
            <w:r w:rsidRPr="00CF0791">
              <w:rPr>
                <w:sz w:val="22"/>
                <w:szCs w:val="22"/>
              </w:rPr>
              <w:t xml:space="preserve"> участ</w:t>
            </w:r>
            <w:r>
              <w:rPr>
                <w:sz w:val="22"/>
                <w:szCs w:val="22"/>
              </w:rPr>
              <w:t>ок</w:t>
            </w:r>
            <w:r w:rsidRPr="00CF0791">
              <w:rPr>
                <w:sz w:val="22"/>
                <w:szCs w:val="22"/>
              </w:rPr>
              <w:t xml:space="preserve"> мирового судьи № 104 г</w:t>
            </w:r>
            <w:proofErr w:type="gramStart"/>
            <w:r w:rsidRPr="00CF0791">
              <w:rPr>
                <w:sz w:val="22"/>
                <w:szCs w:val="22"/>
              </w:rPr>
              <w:t>.У</w:t>
            </w:r>
            <w:proofErr w:type="gramEnd"/>
            <w:r w:rsidRPr="00CF0791">
              <w:rPr>
                <w:sz w:val="22"/>
                <w:szCs w:val="22"/>
              </w:rPr>
              <w:t>ссурийска и Уссурийского района в здании по адресу: г.Уссурийск, ул. Полушкина, 49а.</w:t>
            </w:r>
          </w:p>
        </w:tc>
      </w:tr>
      <w:tr w:rsidR="00DA71B4" w:rsidTr="00DA71B4">
        <w:tc>
          <w:tcPr>
            <w:tcW w:w="3261" w:type="dxa"/>
          </w:tcPr>
          <w:p w:rsidR="00DA71B4" w:rsidRPr="00CF0791" w:rsidRDefault="00DA71B4" w:rsidP="004414B6">
            <w:pPr>
              <w:jc w:val="both"/>
              <w:rPr>
                <w:sz w:val="22"/>
                <w:szCs w:val="22"/>
              </w:rPr>
            </w:pPr>
            <w:r w:rsidRPr="00CF0791">
              <w:rPr>
                <w:sz w:val="22"/>
                <w:szCs w:val="22"/>
              </w:rPr>
              <w:t>ООО "Зеленая линия"</w:t>
            </w:r>
          </w:p>
        </w:tc>
        <w:tc>
          <w:tcPr>
            <w:tcW w:w="1985" w:type="dxa"/>
          </w:tcPr>
          <w:p w:rsidR="00DA71B4" w:rsidRPr="00CF0791" w:rsidRDefault="00DA71B4" w:rsidP="004414B6">
            <w:pPr>
              <w:jc w:val="both"/>
              <w:rPr>
                <w:sz w:val="22"/>
                <w:szCs w:val="22"/>
              </w:rPr>
            </w:pPr>
            <w:r>
              <w:rPr>
                <w:sz w:val="22"/>
                <w:szCs w:val="22"/>
              </w:rPr>
              <w:t xml:space="preserve">от </w:t>
            </w:r>
            <w:r w:rsidRPr="00CF0791">
              <w:rPr>
                <w:sz w:val="22"/>
                <w:szCs w:val="22"/>
              </w:rPr>
              <w:t>29.10.2014 № 44-1-ГК/ЕП</w:t>
            </w:r>
          </w:p>
        </w:tc>
        <w:tc>
          <w:tcPr>
            <w:tcW w:w="1276" w:type="dxa"/>
            <w:vAlign w:val="center"/>
          </w:tcPr>
          <w:p w:rsidR="00DA71B4" w:rsidRPr="00CF0791" w:rsidRDefault="00DA71B4" w:rsidP="00197936">
            <w:pPr>
              <w:jc w:val="center"/>
              <w:rPr>
                <w:sz w:val="22"/>
                <w:szCs w:val="22"/>
              </w:rPr>
            </w:pPr>
            <w:r w:rsidRPr="00CF0791">
              <w:rPr>
                <w:sz w:val="22"/>
                <w:szCs w:val="22"/>
              </w:rPr>
              <w:t>421,3</w:t>
            </w:r>
          </w:p>
        </w:tc>
        <w:tc>
          <w:tcPr>
            <w:tcW w:w="4110" w:type="dxa"/>
          </w:tcPr>
          <w:p w:rsidR="00DA71B4" w:rsidRPr="00CF0791" w:rsidRDefault="00DA71B4" w:rsidP="00CF0791">
            <w:pPr>
              <w:jc w:val="both"/>
              <w:rPr>
                <w:sz w:val="22"/>
                <w:szCs w:val="22"/>
              </w:rPr>
            </w:pPr>
            <w:r>
              <w:rPr>
                <w:sz w:val="22"/>
                <w:szCs w:val="22"/>
              </w:rPr>
              <w:t>С</w:t>
            </w:r>
            <w:r w:rsidRPr="00CF0791">
              <w:rPr>
                <w:sz w:val="22"/>
                <w:szCs w:val="22"/>
              </w:rPr>
              <w:t>удебн</w:t>
            </w:r>
            <w:r>
              <w:rPr>
                <w:sz w:val="22"/>
                <w:szCs w:val="22"/>
              </w:rPr>
              <w:t>ый</w:t>
            </w:r>
            <w:r w:rsidRPr="00CF0791">
              <w:rPr>
                <w:sz w:val="22"/>
                <w:szCs w:val="22"/>
              </w:rPr>
              <w:t xml:space="preserve"> участ</w:t>
            </w:r>
            <w:r>
              <w:rPr>
                <w:sz w:val="22"/>
                <w:szCs w:val="22"/>
              </w:rPr>
              <w:t>ок</w:t>
            </w:r>
            <w:r w:rsidRPr="00CF0791">
              <w:rPr>
                <w:sz w:val="22"/>
                <w:szCs w:val="22"/>
              </w:rPr>
              <w:t xml:space="preserve"> мирового судьи № 73 Красноармейского судебного района в здании по адресу: с</w:t>
            </w:r>
            <w:proofErr w:type="gramStart"/>
            <w:r w:rsidRPr="00CF0791">
              <w:rPr>
                <w:sz w:val="22"/>
                <w:szCs w:val="22"/>
              </w:rPr>
              <w:t>.Н</w:t>
            </w:r>
            <w:proofErr w:type="gramEnd"/>
            <w:r w:rsidRPr="00CF0791">
              <w:rPr>
                <w:sz w:val="22"/>
                <w:szCs w:val="22"/>
              </w:rPr>
              <w:t>овопокровка, ул. Советская, 109</w:t>
            </w:r>
          </w:p>
        </w:tc>
      </w:tr>
      <w:tr w:rsidR="00DA71B4" w:rsidTr="00DA71B4">
        <w:tc>
          <w:tcPr>
            <w:tcW w:w="3261" w:type="dxa"/>
          </w:tcPr>
          <w:p w:rsidR="00DA71B4" w:rsidRPr="00CF0791" w:rsidRDefault="00DA71B4" w:rsidP="004414B6">
            <w:pPr>
              <w:jc w:val="both"/>
              <w:rPr>
                <w:sz w:val="22"/>
                <w:szCs w:val="22"/>
              </w:rPr>
            </w:pPr>
            <w:r w:rsidRPr="00CF0791">
              <w:rPr>
                <w:sz w:val="22"/>
                <w:szCs w:val="22"/>
              </w:rPr>
              <w:t>ООО "Сигнал"</w:t>
            </w:r>
          </w:p>
        </w:tc>
        <w:tc>
          <w:tcPr>
            <w:tcW w:w="1985" w:type="dxa"/>
          </w:tcPr>
          <w:p w:rsidR="00DA71B4" w:rsidRPr="00CF0791" w:rsidRDefault="00DA71B4" w:rsidP="004414B6">
            <w:pPr>
              <w:jc w:val="both"/>
              <w:rPr>
                <w:sz w:val="22"/>
                <w:szCs w:val="22"/>
              </w:rPr>
            </w:pPr>
            <w:r>
              <w:rPr>
                <w:sz w:val="22"/>
                <w:szCs w:val="22"/>
              </w:rPr>
              <w:t xml:space="preserve">от </w:t>
            </w:r>
            <w:r w:rsidRPr="00CF0791">
              <w:rPr>
                <w:sz w:val="22"/>
                <w:szCs w:val="22"/>
              </w:rPr>
              <w:t>26.11.2014 № 44-18-ГК/ОА</w:t>
            </w:r>
          </w:p>
        </w:tc>
        <w:tc>
          <w:tcPr>
            <w:tcW w:w="1276" w:type="dxa"/>
            <w:vAlign w:val="center"/>
          </w:tcPr>
          <w:p w:rsidR="00DA71B4" w:rsidRPr="00CF0791" w:rsidRDefault="00DA71B4" w:rsidP="00197936">
            <w:pPr>
              <w:jc w:val="center"/>
              <w:rPr>
                <w:sz w:val="22"/>
                <w:szCs w:val="22"/>
              </w:rPr>
            </w:pPr>
            <w:r w:rsidRPr="00CF0791">
              <w:rPr>
                <w:sz w:val="22"/>
                <w:szCs w:val="22"/>
              </w:rPr>
              <w:t>674,3</w:t>
            </w:r>
          </w:p>
        </w:tc>
        <w:tc>
          <w:tcPr>
            <w:tcW w:w="4110" w:type="dxa"/>
          </w:tcPr>
          <w:p w:rsidR="00DA71B4" w:rsidRPr="00CF0791" w:rsidRDefault="00DA71B4" w:rsidP="00CF0791">
            <w:pPr>
              <w:jc w:val="both"/>
              <w:rPr>
                <w:sz w:val="22"/>
                <w:szCs w:val="22"/>
              </w:rPr>
            </w:pPr>
            <w:r>
              <w:rPr>
                <w:sz w:val="22"/>
                <w:szCs w:val="22"/>
              </w:rPr>
              <w:t>С</w:t>
            </w:r>
            <w:r w:rsidRPr="00CF0791">
              <w:rPr>
                <w:sz w:val="22"/>
                <w:szCs w:val="22"/>
              </w:rPr>
              <w:t>удебны</w:t>
            </w:r>
            <w:r>
              <w:rPr>
                <w:sz w:val="22"/>
                <w:szCs w:val="22"/>
              </w:rPr>
              <w:t>е</w:t>
            </w:r>
            <w:r w:rsidRPr="00CF0791">
              <w:rPr>
                <w:sz w:val="22"/>
                <w:szCs w:val="22"/>
              </w:rPr>
              <w:t xml:space="preserve"> участк</w:t>
            </w:r>
            <w:r>
              <w:rPr>
                <w:sz w:val="22"/>
                <w:szCs w:val="22"/>
              </w:rPr>
              <w:t>и</w:t>
            </w:r>
            <w:r w:rsidRPr="00CF0791">
              <w:rPr>
                <w:sz w:val="22"/>
                <w:szCs w:val="22"/>
              </w:rPr>
              <w:t xml:space="preserve"> мировых судей Октябрьского судебного района в здании по адресу: с</w:t>
            </w:r>
            <w:proofErr w:type="gramStart"/>
            <w:r w:rsidRPr="00CF0791">
              <w:rPr>
                <w:sz w:val="22"/>
                <w:szCs w:val="22"/>
              </w:rPr>
              <w:t>.П</w:t>
            </w:r>
            <w:proofErr w:type="gramEnd"/>
            <w:r w:rsidRPr="00CF0791">
              <w:rPr>
                <w:sz w:val="22"/>
                <w:szCs w:val="22"/>
              </w:rPr>
              <w:t xml:space="preserve">окровка, ул. Октябрьская, 26 </w:t>
            </w:r>
          </w:p>
        </w:tc>
      </w:tr>
      <w:tr w:rsidR="00DA71B4" w:rsidTr="00DA71B4">
        <w:tc>
          <w:tcPr>
            <w:tcW w:w="3261" w:type="dxa"/>
          </w:tcPr>
          <w:p w:rsidR="00DA71B4" w:rsidRPr="00CF0791" w:rsidRDefault="00DA71B4" w:rsidP="004414B6">
            <w:pPr>
              <w:jc w:val="both"/>
              <w:rPr>
                <w:sz w:val="22"/>
                <w:szCs w:val="22"/>
              </w:rPr>
            </w:pPr>
            <w:r w:rsidRPr="00CF0791">
              <w:rPr>
                <w:sz w:val="22"/>
                <w:szCs w:val="22"/>
              </w:rPr>
              <w:t>ИП Ломакин В.В.</w:t>
            </w:r>
          </w:p>
        </w:tc>
        <w:tc>
          <w:tcPr>
            <w:tcW w:w="1985" w:type="dxa"/>
          </w:tcPr>
          <w:p w:rsidR="00DA71B4" w:rsidRPr="00CF0791" w:rsidRDefault="00DA71B4" w:rsidP="004414B6">
            <w:pPr>
              <w:jc w:val="both"/>
              <w:rPr>
                <w:sz w:val="22"/>
                <w:szCs w:val="22"/>
              </w:rPr>
            </w:pPr>
            <w:r>
              <w:rPr>
                <w:sz w:val="22"/>
                <w:szCs w:val="22"/>
              </w:rPr>
              <w:t xml:space="preserve">от </w:t>
            </w:r>
            <w:r w:rsidRPr="00CF0791">
              <w:rPr>
                <w:sz w:val="22"/>
                <w:szCs w:val="22"/>
              </w:rPr>
              <w:t>04.12.2014 № 44-25-ГК/ЗК</w:t>
            </w:r>
          </w:p>
        </w:tc>
        <w:tc>
          <w:tcPr>
            <w:tcW w:w="1276" w:type="dxa"/>
            <w:vAlign w:val="center"/>
          </w:tcPr>
          <w:p w:rsidR="00DA71B4" w:rsidRPr="00CF0791" w:rsidRDefault="00DA71B4" w:rsidP="00197936">
            <w:pPr>
              <w:jc w:val="center"/>
              <w:rPr>
                <w:sz w:val="22"/>
                <w:szCs w:val="22"/>
              </w:rPr>
            </w:pPr>
            <w:r w:rsidRPr="00CF0791">
              <w:rPr>
                <w:sz w:val="22"/>
                <w:szCs w:val="22"/>
              </w:rPr>
              <w:t>110,0</w:t>
            </w:r>
          </w:p>
        </w:tc>
        <w:tc>
          <w:tcPr>
            <w:tcW w:w="4110" w:type="dxa"/>
          </w:tcPr>
          <w:p w:rsidR="00DA71B4" w:rsidRPr="00CF0791" w:rsidRDefault="00DA71B4" w:rsidP="004414B6">
            <w:pPr>
              <w:jc w:val="both"/>
              <w:rPr>
                <w:sz w:val="22"/>
                <w:szCs w:val="22"/>
              </w:rPr>
            </w:pPr>
            <w:r>
              <w:rPr>
                <w:sz w:val="22"/>
                <w:szCs w:val="22"/>
              </w:rPr>
              <w:t>С</w:t>
            </w:r>
            <w:r w:rsidRPr="00CF0791">
              <w:rPr>
                <w:sz w:val="22"/>
                <w:szCs w:val="22"/>
              </w:rPr>
              <w:t xml:space="preserve">удебного участка мирового судьи № 69 </w:t>
            </w:r>
            <w:proofErr w:type="spellStart"/>
            <w:r w:rsidRPr="00CF0791">
              <w:rPr>
                <w:sz w:val="22"/>
                <w:szCs w:val="22"/>
              </w:rPr>
              <w:t>Анучинского</w:t>
            </w:r>
            <w:proofErr w:type="spellEnd"/>
            <w:r w:rsidRPr="00CF0791">
              <w:rPr>
                <w:sz w:val="22"/>
                <w:szCs w:val="22"/>
              </w:rPr>
              <w:t xml:space="preserve"> района в здании по адресу: с</w:t>
            </w:r>
            <w:proofErr w:type="gramStart"/>
            <w:r w:rsidRPr="00CF0791">
              <w:rPr>
                <w:sz w:val="22"/>
                <w:szCs w:val="22"/>
              </w:rPr>
              <w:t>.А</w:t>
            </w:r>
            <w:proofErr w:type="gramEnd"/>
            <w:r w:rsidRPr="00CF0791">
              <w:rPr>
                <w:sz w:val="22"/>
                <w:szCs w:val="22"/>
              </w:rPr>
              <w:t>нучино, ул.Лазо, 6.</w:t>
            </w:r>
          </w:p>
        </w:tc>
      </w:tr>
      <w:tr w:rsidR="00DA71B4" w:rsidTr="00DA71B4">
        <w:tc>
          <w:tcPr>
            <w:tcW w:w="3261" w:type="dxa"/>
          </w:tcPr>
          <w:p w:rsidR="00DA71B4" w:rsidRPr="00CF0791" w:rsidRDefault="00DA71B4" w:rsidP="004414B6">
            <w:pPr>
              <w:jc w:val="both"/>
              <w:rPr>
                <w:b/>
                <w:sz w:val="22"/>
                <w:szCs w:val="22"/>
              </w:rPr>
            </w:pPr>
            <w:r w:rsidRPr="00CF0791">
              <w:rPr>
                <w:b/>
                <w:sz w:val="22"/>
                <w:szCs w:val="22"/>
              </w:rPr>
              <w:t>Итого</w:t>
            </w:r>
          </w:p>
        </w:tc>
        <w:tc>
          <w:tcPr>
            <w:tcW w:w="1985" w:type="dxa"/>
          </w:tcPr>
          <w:p w:rsidR="00DA71B4" w:rsidRPr="00CF0791" w:rsidRDefault="00DA71B4" w:rsidP="004414B6">
            <w:pPr>
              <w:jc w:val="both"/>
              <w:rPr>
                <w:b/>
                <w:sz w:val="22"/>
                <w:szCs w:val="22"/>
              </w:rPr>
            </w:pPr>
          </w:p>
        </w:tc>
        <w:tc>
          <w:tcPr>
            <w:tcW w:w="1276" w:type="dxa"/>
            <w:vAlign w:val="center"/>
          </w:tcPr>
          <w:p w:rsidR="00DA71B4" w:rsidRPr="00CF0791" w:rsidRDefault="00DA71B4" w:rsidP="00197936">
            <w:pPr>
              <w:jc w:val="center"/>
              <w:rPr>
                <w:b/>
                <w:sz w:val="22"/>
                <w:szCs w:val="22"/>
              </w:rPr>
            </w:pPr>
            <w:r w:rsidRPr="00CF0791">
              <w:rPr>
                <w:b/>
                <w:sz w:val="22"/>
                <w:szCs w:val="22"/>
              </w:rPr>
              <w:t>3327,5</w:t>
            </w:r>
          </w:p>
        </w:tc>
        <w:tc>
          <w:tcPr>
            <w:tcW w:w="4110" w:type="dxa"/>
          </w:tcPr>
          <w:p w:rsidR="00DA71B4" w:rsidRPr="00CF0791" w:rsidRDefault="00DA71B4" w:rsidP="004414B6">
            <w:pPr>
              <w:jc w:val="both"/>
              <w:rPr>
                <w:b/>
                <w:sz w:val="22"/>
                <w:szCs w:val="22"/>
              </w:rPr>
            </w:pPr>
          </w:p>
        </w:tc>
      </w:tr>
      <w:tr w:rsidR="00DA71B4" w:rsidTr="00DA71B4">
        <w:tc>
          <w:tcPr>
            <w:tcW w:w="3261" w:type="dxa"/>
          </w:tcPr>
          <w:p w:rsidR="00DA71B4" w:rsidRPr="00CF0791" w:rsidRDefault="00DA71B4" w:rsidP="004414B6">
            <w:pPr>
              <w:jc w:val="both"/>
              <w:rPr>
                <w:b/>
                <w:sz w:val="22"/>
                <w:szCs w:val="22"/>
              </w:rPr>
            </w:pPr>
            <w:r w:rsidRPr="00CF0791">
              <w:rPr>
                <w:b/>
                <w:sz w:val="22"/>
                <w:szCs w:val="22"/>
              </w:rPr>
              <w:t>2015 год</w:t>
            </w:r>
          </w:p>
        </w:tc>
        <w:tc>
          <w:tcPr>
            <w:tcW w:w="1985" w:type="dxa"/>
          </w:tcPr>
          <w:p w:rsidR="00DA71B4" w:rsidRPr="00CF0791" w:rsidRDefault="00DA71B4" w:rsidP="004414B6">
            <w:pPr>
              <w:jc w:val="both"/>
              <w:rPr>
                <w:sz w:val="22"/>
                <w:szCs w:val="22"/>
              </w:rPr>
            </w:pPr>
          </w:p>
        </w:tc>
        <w:tc>
          <w:tcPr>
            <w:tcW w:w="1276" w:type="dxa"/>
            <w:vAlign w:val="center"/>
          </w:tcPr>
          <w:p w:rsidR="00DA71B4" w:rsidRPr="00CF0791" w:rsidRDefault="00DA71B4" w:rsidP="00197936">
            <w:pPr>
              <w:jc w:val="center"/>
              <w:rPr>
                <w:sz w:val="22"/>
                <w:szCs w:val="22"/>
              </w:rPr>
            </w:pPr>
          </w:p>
        </w:tc>
        <w:tc>
          <w:tcPr>
            <w:tcW w:w="4110" w:type="dxa"/>
          </w:tcPr>
          <w:p w:rsidR="00DA71B4" w:rsidRPr="00CF0791" w:rsidRDefault="00DA71B4" w:rsidP="004414B6">
            <w:pPr>
              <w:jc w:val="both"/>
              <w:rPr>
                <w:sz w:val="22"/>
                <w:szCs w:val="22"/>
              </w:rPr>
            </w:pPr>
          </w:p>
        </w:tc>
      </w:tr>
      <w:tr w:rsidR="00DA71B4" w:rsidTr="00DA71B4">
        <w:tc>
          <w:tcPr>
            <w:tcW w:w="3261" w:type="dxa"/>
          </w:tcPr>
          <w:p w:rsidR="00DA71B4" w:rsidRPr="00CF0791" w:rsidRDefault="00DA71B4" w:rsidP="00511FAF">
            <w:pPr>
              <w:jc w:val="both"/>
              <w:rPr>
                <w:sz w:val="22"/>
                <w:szCs w:val="22"/>
              </w:rPr>
            </w:pPr>
            <w:r w:rsidRPr="00CF0791">
              <w:rPr>
                <w:sz w:val="22"/>
                <w:szCs w:val="22"/>
              </w:rPr>
              <w:t>ООО "</w:t>
            </w:r>
            <w:proofErr w:type="spellStart"/>
            <w:r w:rsidRPr="00CF0791">
              <w:rPr>
                <w:sz w:val="22"/>
                <w:szCs w:val="22"/>
              </w:rPr>
              <w:t>Генстрой</w:t>
            </w:r>
            <w:proofErr w:type="spellEnd"/>
            <w:r w:rsidRPr="00CF0791">
              <w:rPr>
                <w:sz w:val="22"/>
                <w:szCs w:val="22"/>
              </w:rPr>
              <w:t>"</w:t>
            </w:r>
          </w:p>
        </w:tc>
        <w:tc>
          <w:tcPr>
            <w:tcW w:w="1985" w:type="dxa"/>
          </w:tcPr>
          <w:p w:rsidR="00DA71B4" w:rsidRPr="00CF0791" w:rsidRDefault="00DA71B4" w:rsidP="00511FAF">
            <w:pPr>
              <w:jc w:val="both"/>
              <w:rPr>
                <w:sz w:val="22"/>
                <w:szCs w:val="22"/>
              </w:rPr>
            </w:pPr>
            <w:r>
              <w:rPr>
                <w:sz w:val="22"/>
                <w:szCs w:val="22"/>
              </w:rPr>
              <w:t xml:space="preserve">от </w:t>
            </w:r>
            <w:r w:rsidRPr="00CF0791">
              <w:rPr>
                <w:sz w:val="22"/>
                <w:szCs w:val="22"/>
              </w:rPr>
              <w:t>08.05.2015 № 44-08-ГК/ОА</w:t>
            </w:r>
          </w:p>
        </w:tc>
        <w:tc>
          <w:tcPr>
            <w:tcW w:w="1276" w:type="dxa"/>
            <w:vAlign w:val="center"/>
          </w:tcPr>
          <w:p w:rsidR="00DA71B4" w:rsidRPr="00CF0791" w:rsidRDefault="00DA71B4" w:rsidP="00197936">
            <w:pPr>
              <w:jc w:val="center"/>
              <w:rPr>
                <w:sz w:val="22"/>
                <w:szCs w:val="22"/>
              </w:rPr>
            </w:pPr>
            <w:r>
              <w:rPr>
                <w:sz w:val="22"/>
                <w:szCs w:val="22"/>
              </w:rPr>
              <w:t>1689,9</w:t>
            </w:r>
          </w:p>
        </w:tc>
        <w:tc>
          <w:tcPr>
            <w:tcW w:w="4110" w:type="dxa"/>
          </w:tcPr>
          <w:p w:rsidR="00DA71B4" w:rsidRPr="00CF0791" w:rsidRDefault="00DA71B4" w:rsidP="00511FAF">
            <w:pPr>
              <w:jc w:val="both"/>
              <w:rPr>
                <w:sz w:val="22"/>
                <w:szCs w:val="22"/>
              </w:rPr>
            </w:pPr>
            <w:proofErr w:type="spellStart"/>
            <w:r w:rsidRPr="00CF0791">
              <w:rPr>
                <w:sz w:val="22"/>
                <w:szCs w:val="22"/>
              </w:rPr>
              <w:t>Хорольский</w:t>
            </w:r>
            <w:proofErr w:type="spellEnd"/>
            <w:r w:rsidRPr="00CF0791">
              <w:rPr>
                <w:sz w:val="22"/>
                <w:szCs w:val="22"/>
              </w:rPr>
              <w:t xml:space="preserve"> судебный район, с</w:t>
            </w:r>
            <w:proofErr w:type="gramStart"/>
            <w:r w:rsidRPr="00CF0791">
              <w:rPr>
                <w:sz w:val="22"/>
                <w:szCs w:val="22"/>
              </w:rPr>
              <w:t>.Х</w:t>
            </w:r>
            <w:proofErr w:type="gramEnd"/>
            <w:r w:rsidRPr="00CF0791">
              <w:rPr>
                <w:sz w:val="22"/>
                <w:szCs w:val="22"/>
              </w:rPr>
              <w:t>ороль, ул. Советская 2</w:t>
            </w:r>
          </w:p>
        </w:tc>
      </w:tr>
      <w:tr w:rsidR="0092206C" w:rsidTr="00DA71B4">
        <w:tc>
          <w:tcPr>
            <w:tcW w:w="3261" w:type="dxa"/>
            <w:vMerge w:val="restart"/>
          </w:tcPr>
          <w:p w:rsidR="0092206C" w:rsidRPr="00CF0791" w:rsidRDefault="0092206C" w:rsidP="00511FAF">
            <w:pPr>
              <w:rPr>
                <w:sz w:val="22"/>
                <w:szCs w:val="22"/>
              </w:rPr>
            </w:pPr>
            <w:r w:rsidRPr="00CF0791">
              <w:rPr>
                <w:sz w:val="22"/>
                <w:szCs w:val="22"/>
              </w:rPr>
              <w:t>ООО "ДСК-аутсорсинг"</w:t>
            </w:r>
          </w:p>
        </w:tc>
        <w:tc>
          <w:tcPr>
            <w:tcW w:w="1985" w:type="dxa"/>
          </w:tcPr>
          <w:p w:rsidR="0092206C" w:rsidRPr="00CF0791" w:rsidRDefault="0092206C" w:rsidP="00511FAF">
            <w:pPr>
              <w:rPr>
                <w:sz w:val="22"/>
                <w:szCs w:val="22"/>
              </w:rPr>
            </w:pPr>
            <w:r>
              <w:rPr>
                <w:sz w:val="22"/>
                <w:szCs w:val="22"/>
              </w:rPr>
              <w:t xml:space="preserve">от </w:t>
            </w:r>
            <w:r w:rsidRPr="00CF0791">
              <w:rPr>
                <w:sz w:val="22"/>
                <w:szCs w:val="22"/>
              </w:rPr>
              <w:t xml:space="preserve">15.04.2015 №ДП/К 3-15 от </w:t>
            </w:r>
          </w:p>
        </w:tc>
        <w:tc>
          <w:tcPr>
            <w:tcW w:w="1276" w:type="dxa"/>
            <w:vAlign w:val="center"/>
          </w:tcPr>
          <w:p w:rsidR="0092206C" w:rsidRPr="00CF0791" w:rsidRDefault="0092206C" w:rsidP="00197936">
            <w:pPr>
              <w:jc w:val="center"/>
              <w:rPr>
                <w:sz w:val="22"/>
                <w:szCs w:val="22"/>
              </w:rPr>
            </w:pPr>
            <w:r>
              <w:rPr>
                <w:sz w:val="22"/>
                <w:szCs w:val="22"/>
              </w:rPr>
              <w:t>89,1</w:t>
            </w:r>
          </w:p>
        </w:tc>
        <w:tc>
          <w:tcPr>
            <w:tcW w:w="4110" w:type="dxa"/>
            <w:vMerge w:val="restart"/>
          </w:tcPr>
          <w:p w:rsidR="0092206C" w:rsidRPr="00CF0791" w:rsidRDefault="0092206C" w:rsidP="00511FAF">
            <w:pPr>
              <w:rPr>
                <w:sz w:val="22"/>
                <w:szCs w:val="22"/>
              </w:rPr>
            </w:pPr>
            <w:r w:rsidRPr="00CF0791">
              <w:rPr>
                <w:sz w:val="22"/>
                <w:szCs w:val="22"/>
              </w:rPr>
              <w:t>Судебный район г</w:t>
            </w:r>
            <w:proofErr w:type="gramStart"/>
            <w:r w:rsidRPr="00CF0791">
              <w:rPr>
                <w:sz w:val="22"/>
                <w:szCs w:val="22"/>
              </w:rPr>
              <w:t>.Д</w:t>
            </w:r>
            <w:proofErr w:type="gramEnd"/>
            <w:r w:rsidRPr="00CF0791">
              <w:rPr>
                <w:sz w:val="22"/>
                <w:szCs w:val="22"/>
              </w:rPr>
              <w:t xml:space="preserve">альнереченска и </w:t>
            </w:r>
            <w:proofErr w:type="spellStart"/>
            <w:r w:rsidRPr="00CF0791">
              <w:rPr>
                <w:sz w:val="22"/>
                <w:szCs w:val="22"/>
              </w:rPr>
              <w:t>Дальнереченского</w:t>
            </w:r>
            <w:proofErr w:type="spellEnd"/>
            <w:r w:rsidRPr="00CF0791">
              <w:rPr>
                <w:sz w:val="22"/>
                <w:szCs w:val="22"/>
              </w:rPr>
              <w:t xml:space="preserve"> района, г.Дальнереченск, ул.Рябуха, 75</w:t>
            </w:r>
          </w:p>
        </w:tc>
      </w:tr>
      <w:tr w:rsidR="0092206C" w:rsidTr="00DA71B4">
        <w:tc>
          <w:tcPr>
            <w:tcW w:w="3261" w:type="dxa"/>
            <w:vMerge/>
          </w:tcPr>
          <w:p w:rsidR="0092206C" w:rsidRPr="00CF0791" w:rsidRDefault="0092206C" w:rsidP="00511FAF">
            <w:pPr>
              <w:jc w:val="both"/>
              <w:rPr>
                <w:sz w:val="22"/>
                <w:szCs w:val="22"/>
              </w:rPr>
            </w:pPr>
          </w:p>
        </w:tc>
        <w:tc>
          <w:tcPr>
            <w:tcW w:w="1985" w:type="dxa"/>
          </w:tcPr>
          <w:p w:rsidR="0092206C" w:rsidRPr="00CF0791" w:rsidRDefault="0092206C" w:rsidP="00511FAF">
            <w:pPr>
              <w:jc w:val="both"/>
              <w:rPr>
                <w:sz w:val="22"/>
                <w:szCs w:val="22"/>
              </w:rPr>
            </w:pPr>
            <w:r>
              <w:rPr>
                <w:sz w:val="22"/>
                <w:szCs w:val="22"/>
              </w:rPr>
              <w:t xml:space="preserve">от </w:t>
            </w:r>
            <w:r w:rsidRPr="00CF0791">
              <w:rPr>
                <w:sz w:val="22"/>
                <w:szCs w:val="22"/>
              </w:rPr>
              <w:t>15.04.2015 № ДП/К 4-15</w:t>
            </w:r>
          </w:p>
        </w:tc>
        <w:tc>
          <w:tcPr>
            <w:tcW w:w="1276" w:type="dxa"/>
            <w:vAlign w:val="center"/>
          </w:tcPr>
          <w:p w:rsidR="0092206C" w:rsidRPr="00CF0791" w:rsidRDefault="0092206C" w:rsidP="00197936">
            <w:pPr>
              <w:jc w:val="center"/>
              <w:rPr>
                <w:sz w:val="22"/>
                <w:szCs w:val="22"/>
              </w:rPr>
            </w:pPr>
            <w:r>
              <w:rPr>
                <w:sz w:val="22"/>
                <w:szCs w:val="22"/>
              </w:rPr>
              <w:t>90,9</w:t>
            </w:r>
          </w:p>
        </w:tc>
        <w:tc>
          <w:tcPr>
            <w:tcW w:w="4110" w:type="dxa"/>
            <w:vMerge/>
          </w:tcPr>
          <w:p w:rsidR="0092206C" w:rsidRPr="00CF0791" w:rsidRDefault="0092206C" w:rsidP="00511FAF">
            <w:pPr>
              <w:jc w:val="both"/>
              <w:rPr>
                <w:sz w:val="22"/>
                <w:szCs w:val="22"/>
              </w:rPr>
            </w:pPr>
          </w:p>
        </w:tc>
      </w:tr>
      <w:tr w:rsidR="00DA71B4" w:rsidTr="00DA71B4">
        <w:tc>
          <w:tcPr>
            <w:tcW w:w="3261" w:type="dxa"/>
          </w:tcPr>
          <w:p w:rsidR="00DA71B4" w:rsidRPr="00CF0791" w:rsidRDefault="00DA71B4" w:rsidP="00511FAF">
            <w:pPr>
              <w:rPr>
                <w:sz w:val="22"/>
                <w:szCs w:val="22"/>
              </w:rPr>
            </w:pPr>
            <w:r w:rsidRPr="00CF0791">
              <w:rPr>
                <w:sz w:val="22"/>
                <w:szCs w:val="22"/>
              </w:rPr>
              <w:t>ООО "ДСК-аутсорсинг"</w:t>
            </w:r>
          </w:p>
        </w:tc>
        <w:tc>
          <w:tcPr>
            <w:tcW w:w="1985" w:type="dxa"/>
          </w:tcPr>
          <w:p w:rsidR="00DA71B4" w:rsidRPr="00CF0791" w:rsidRDefault="00DA71B4" w:rsidP="00511FAF">
            <w:pPr>
              <w:jc w:val="both"/>
              <w:rPr>
                <w:sz w:val="22"/>
                <w:szCs w:val="22"/>
              </w:rPr>
            </w:pPr>
            <w:r w:rsidRPr="00CF0791">
              <w:rPr>
                <w:sz w:val="22"/>
                <w:szCs w:val="22"/>
              </w:rPr>
              <w:t>от 05.05.2015 № 15</w:t>
            </w:r>
          </w:p>
        </w:tc>
        <w:tc>
          <w:tcPr>
            <w:tcW w:w="1276" w:type="dxa"/>
            <w:vAlign w:val="center"/>
          </w:tcPr>
          <w:p w:rsidR="00DA71B4" w:rsidRPr="00CF0791" w:rsidRDefault="00DA71B4" w:rsidP="00197936">
            <w:pPr>
              <w:jc w:val="center"/>
              <w:rPr>
                <w:sz w:val="22"/>
                <w:szCs w:val="22"/>
              </w:rPr>
            </w:pPr>
            <w:r>
              <w:rPr>
                <w:sz w:val="22"/>
                <w:szCs w:val="22"/>
              </w:rPr>
              <w:t>98,7</w:t>
            </w:r>
          </w:p>
        </w:tc>
        <w:tc>
          <w:tcPr>
            <w:tcW w:w="4110" w:type="dxa"/>
          </w:tcPr>
          <w:p w:rsidR="00DA71B4" w:rsidRPr="00CF0791" w:rsidRDefault="00DA71B4" w:rsidP="00511FAF">
            <w:pPr>
              <w:jc w:val="both"/>
              <w:rPr>
                <w:sz w:val="22"/>
                <w:szCs w:val="22"/>
              </w:rPr>
            </w:pPr>
            <w:r w:rsidRPr="00CF0791">
              <w:rPr>
                <w:sz w:val="22"/>
                <w:szCs w:val="22"/>
              </w:rPr>
              <w:t xml:space="preserve">Партизанский район, </w:t>
            </w:r>
            <w:proofErr w:type="spellStart"/>
            <w:r w:rsidRPr="00CF0791">
              <w:rPr>
                <w:sz w:val="22"/>
                <w:szCs w:val="22"/>
              </w:rPr>
              <w:t>с</w:t>
            </w:r>
            <w:proofErr w:type="gramStart"/>
            <w:r w:rsidRPr="00CF0791">
              <w:rPr>
                <w:sz w:val="22"/>
                <w:szCs w:val="22"/>
              </w:rPr>
              <w:t>.В</w:t>
            </w:r>
            <w:proofErr w:type="gramEnd"/>
            <w:r w:rsidRPr="00CF0791">
              <w:rPr>
                <w:sz w:val="22"/>
                <w:szCs w:val="22"/>
              </w:rPr>
              <w:t>ладимиро-Александровское</w:t>
            </w:r>
            <w:proofErr w:type="spellEnd"/>
            <w:r w:rsidRPr="00CF0791">
              <w:rPr>
                <w:sz w:val="22"/>
                <w:szCs w:val="22"/>
              </w:rPr>
              <w:t>, ул.Комсомольская, 18</w:t>
            </w:r>
          </w:p>
        </w:tc>
      </w:tr>
      <w:tr w:rsidR="00DA71B4" w:rsidTr="00DA71B4">
        <w:tc>
          <w:tcPr>
            <w:tcW w:w="3261" w:type="dxa"/>
          </w:tcPr>
          <w:p w:rsidR="00DA71B4" w:rsidRPr="00CF0791" w:rsidRDefault="00DA71B4" w:rsidP="00511FAF">
            <w:pPr>
              <w:rPr>
                <w:b/>
                <w:sz w:val="22"/>
                <w:szCs w:val="22"/>
              </w:rPr>
            </w:pPr>
            <w:r w:rsidRPr="00CF0791">
              <w:rPr>
                <w:b/>
                <w:sz w:val="22"/>
                <w:szCs w:val="22"/>
              </w:rPr>
              <w:t>Итого</w:t>
            </w:r>
          </w:p>
        </w:tc>
        <w:tc>
          <w:tcPr>
            <w:tcW w:w="1985" w:type="dxa"/>
          </w:tcPr>
          <w:p w:rsidR="00DA71B4" w:rsidRPr="00CF0791" w:rsidRDefault="00DA71B4" w:rsidP="00511FAF">
            <w:pPr>
              <w:jc w:val="both"/>
              <w:rPr>
                <w:b/>
                <w:sz w:val="22"/>
                <w:szCs w:val="22"/>
              </w:rPr>
            </w:pPr>
          </w:p>
        </w:tc>
        <w:tc>
          <w:tcPr>
            <w:tcW w:w="1276" w:type="dxa"/>
            <w:vAlign w:val="center"/>
          </w:tcPr>
          <w:p w:rsidR="00DA71B4" w:rsidRPr="00CF0791" w:rsidRDefault="00DA71B4" w:rsidP="00197936">
            <w:pPr>
              <w:jc w:val="center"/>
              <w:rPr>
                <w:b/>
                <w:sz w:val="22"/>
                <w:szCs w:val="22"/>
              </w:rPr>
            </w:pPr>
            <w:r>
              <w:rPr>
                <w:b/>
                <w:sz w:val="22"/>
                <w:szCs w:val="22"/>
              </w:rPr>
              <w:t>1968,6</w:t>
            </w:r>
          </w:p>
        </w:tc>
        <w:tc>
          <w:tcPr>
            <w:tcW w:w="4110" w:type="dxa"/>
          </w:tcPr>
          <w:p w:rsidR="00DA71B4" w:rsidRPr="00CF0791" w:rsidRDefault="00DA71B4" w:rsidP="00511FAF">
            <w:pPr>
              <w:jc w:val="both"/>
              <w:rPr>
                <w:b/>
                <w:sz w:val="22"/>
                <w:szCs w:val="22"/>
              </w:rPr>
            </w:pPr>
          </w:p>
        </w:tc>
      </w:tr>
      <w:tr w:rsidR="00DA71B4" w:rsidTr="00DA71B4">
        <w:tc>
          <w:tcPr>
            <w:tcW w:w="3261" w:type="dxa"/>
          </w:tcPr>
          <w:p w:rsidR="00DA71B4" w:rsidRPr="00CF0791" w:rsidRDefault="00DA71B4" w:rsidP="00511FAF">
            <w:pPr>
              <w:rPr>
                <w:b/>
                <w:sz w:val="22"/>
                <w:szCs w:val="22"/>
              </w:rPr>
            </w:pPr>
            <w:r>
              <w:rPr>
                <w:b/>
                <w:sz w:val="22"/>
                <w:szCs w:val="22"/>
              </w:rPr>
              <w:t>ВСЕГО</w:t>
            </w:r>
          </w:p>
        </w:tc>
        <w:tc>
          <w:tcPr>
            <w:tcW w:w="1985" w:type="dxa"/>
          </w:tcPr>
          <w:p w:rsidR="00DA71B4" w:rsidRPr="00CF0791" w:rsidRDefault="00DA71B4" w:rsidP="00511FAF">
            <w:pPr>
              <w:jc w:val="both"/>
              <w:rPr>
                <w:b/>
                <w:sz w:val="22"/>
                <w:szCs w:val="22"/>
              </w:rPr>
            </w:pPr>
          </w:p>
        </w:tc>
        <w:tc>
          <w:tcPr>
            <w:tcW w:w="1276" w:type="dxa"/>
            <w:vAlign w:val="center"/>
          </w:tcPr>
          <w:p w:rsidR="00DA71B4" w:rsidRPr="00CF0791" w:rsidRDefault="0092206C" w:rsidP="00197936">
            <w:pPr>
              <w:jc w:val="center"/>
              <w:rPr>
                <w:b/>
                <w:sz w:val="22"/>
                <w:szCs w:val="22"/>
              </w:rPr>
            </w:pPr>
            <w:r>
              <w:rPr>
                <w:b/>
                <w:sz w:val="22"/>
                <w:szCs w:val="22"/>
              </w:rPr>
              <w:t>5296,1</w:t>
            </w:r>
          </w:p>
        </w:tc>
        <w:tc>
          <w:tcPr>
            <w:tcW w:w="4110" w:type="dxa"/>
          </w:tcPr>
          <w:p w:rsidR="00DA71B4" w:rsidRPr="00CF0791" w:rsidRDefault="00DA71B4" w:rsidP="00511FAF">
            <w:pPr>
              <w:jc w:val="both"/>
              <w:rPr>
                <w:b/>
                <w:sz w:val="22"/>
                <w:szCs w:val="22"/>
              </w:rPr>
            </w:pPr>
          </w:p>
        </w:tc>
      </w:tr>
    </w:tbl>
    <w:p w:rsidR="003E121E" w:rsidRDefault="003E121E" w:rsidP="003E121E">
      <w:pPr>
        <w:ind w:firstLine="709"/>
        <w:jc w:val="both"/>
        <w:rPr>
          <w:sz w:val="28"/>
          <w:szCs w:val="28"/>
        </w:rPr>
      </w:pPr>
    </w:p>
    <w:p w:rsidR="00B5170C" w:rsidRDefault="00B5170C" w:rsidP="00B5170C">
      <w:pPr>
        <w:ind w:firstLine="709"/>
        <w:jc w:val="both"/>
        <w:rPr>
          <w:sz w:val="28"/>
          <w:szCs w:val="28"/>
        </w:rPr>
      </w:pPr>
      <w:r w:rsidRPr="00B5170C">
        <w:rPr>
          <w:sz w:val="28"/>
          <w:szCs w:val="28"/>
        </w:rPr>
        <w:t xml:space="preserve">Выборочно проведен осмотр по выполненным работам по капитальному ремонту в </w:t>
      </w:r>
      <w:proofErr w:type="spellStart"/>
      <w:r w:rsidRPr="00B5170C">
        <w:rPr>
          <w:sz w:val="28"/>
          <w:szCs w:val="28"/>
        </w:rPr>
        <w:t>Хорольском</w:t>
      </w:r>
      <w:proofErr w:type="spellEnd"/>
      <w:r w:rsidRPr="00B5170C">
        <w:rPr>
          <w:sz w:val="28"/>
          <w:szCs w:val="28"/>
        </w:rPr>
        <w:t>, Партизанском судебных районах, судебных районах г</w:t>
      </w:r>
      <w:proofErr w:type="gramStart"/>
      <w:r w:rsidRPr="00B5170C">
        <w:rPr>
          <w:sz w:val="28"/>
          <w:szCs w:val="28"/>
        </w:rPr>
        <w:t>.У</w:t>
      </w:r>
      <w:proofErr w:type="gramEnd"/>
      <w:r w:rsidRPr="00B5170C">
        <w:rPr>
          <w:sz w:val="28"/>
          <w:szCs w:val="28"/>
        </w:rPr>
        <w:t>ссури</w:t>
      </w:r>
      <w:r w:rsidR="00C217D1">
        <w:rPr>
          <w:sz w:val="28"/>
          <w:szCs w:val="28"/>
        </w:rPr>
        <w:t>й</w:t>
      </w:r>
      <w:r w:rsidRPr="00B5170C">
        <w:rPr>
          <w:sz w:val="28"/>
          <w:szCs w:val="28"/>
        </w:rPr>
        <w:t xml:space="preserve">ска и Уссурийского района (судебный участок № 104), в </w:t>
      </w:r>
      <w:r w:rsidR="00C217D1">
        <w:rPr>
          <w:sz w:val="28"/>
          <w:szCs w:val="28"/>
        </w:rPr>
        <w:t xml:space="preserve">судебном участке </w:t>
      </w:r>
      <w:r w:rsidRPr="00B5170C">
        <w:rPr>
          <w:sz w:val="28"/>
          <w:szCs w:val="28"/>
        </w:rPr>
        <w:t>Перво</w:t>
      </w:r>
      <w:r w:rsidR="00887846">
        <w:rPr>
          <w:sz w:val="28"/>
          <w:szCs w:val="28"/>
        </w:rPr>
        <w:t>майского района г.Владивостока.</w:t>
      </w:r>
      <w:r w:rsidR="00725B68">
        <w:rPr>
          <w:sz w:val="28"/>
          <w:szCs w:val="28"/>
        </w:rPr>
        <w:t xml:space="preserve"> Информация представлена в разделе </w:t>
      </w:r>
      <w:r w:rsidR="00162A86">
        <w:rPr>
          <w:sz w:val="28"/>
          <w:szCs w:val="28"/>
        </w:rPr>
        <w:t>3</w:t>
      </w:r>
      <w:r w:rsidR="00725B68">
        <w:rPr>
          <w:sz w:val="28"/>
          <w:szCs w:val="28"/>
        </w:rPr>
        <w:t xml:space="preserve"> </w:t>
      </w:r>
      <w:r w:rsidR="00FE110D">
        <w:rPr>
          <w:sz w:val="28"/>
          <w:szCs w:val="28"/>
        </w:rPr>
        <w:t xml:space="preserve">данного </w:t>
      </w:r>
      <w:r w:rsidR="00725B68">
        <w:rPr>
          <w:sz w:val="28"/>
          <w:szCs w:val="28"/>
        </w:rPr>
        <w:t>акта контрольного мероприятия.</w:t>
      </w:r>
    </w:p>
    <w:p w:rsidR="00887846" w:rsidRPr="00BF17BB" w:rsidRDefault="00887846" w:rsidP="00B5170C">
      <w:pPr>
        <w:ind w:firstLine="709"/>
        <w:jc w:val="both"/>
        <w:rPr>
          <w:b/>
          <w:sz w:val="28"/>
          <w:szCs w:val="28"/>
        </w:rPr>
      </w:pPr>
      <w:r w:rsidRPr="00BF17BB">
        <w:rPr>
          <w:b/>
          <w:sz w:val="28"/>
          <w:szCs w:val="28"/>
        </w:rPr>
        <w:lastRenderedPageBreak/>
        <w:t>КОСГУ 226 "Прочие работы, услуги".</w:t>
      </w:r>
    </w:p>
    <w:p w:rsidR="00BF17BB" w:rsidRDefault="00BF17BB" w:rsidP="00BF17BB">
      <w:pPr>
        <w:ind w:firstLine="709"/>
        <w:jc w:val="both"/>
        <w:rPr>
          <w:sz w:val="28"/>
          <w:szCs w:val="28"/>
        </w:rPr>
      </w:pPr>
      <w:r>
        <w:rPr>
          <w:sz w:val="28"/>
          <w:szCs w:val="28"/>
        </w:rPr>
        <w:t xml:space="preserve">На 2014 год в целях обеспечения деятельности мировых судей Приморского края заключено 7 государственных контрактов на общую сумму 9425,9 тыс. рублей. </w:t>
      </w:r>
      <w:r w:rsidR="006B5E60">
        <w:rPr>
          <w:sz w:val="28"/>
          <w:szCs w:val="28"/>
        </w:rPr>
        <w:t>З</w:t>
      </w:r>
      <w:r>
        <w:rPr>
          <w:sz w:val="28"/>
          <w:szCs w:val="28"/>
        </w:rPr>
        <w:t xml:space="preserve">аключено 120 договоров и произведена 31 закупка без заключения договоров на общую сумму 1998,1 тыс. рублей. </w:t>
      </w:r>
      <w:r w:rsidR="006B5E60">
        <w:rPr>
          <w:sz w:val="28"/>
          <w:szCs w:val="28"/>
        </w:rPr>
        <w:t xml:space="preserve">Согласно представленным документам заключенные контракты и </w:t>
      </w:r>
      <w:r>
        <w:rPr>
          <w:sz w:val="28"/>
          <w:szCs w:val="28"/>
        </w:rPr>
        <w:t>счета оплачены в полном объеме в 2014 году.</w:t>
      </w:r>
    </w:p>
    <w:p w:rsidR="00BF17BB" w:rsidRDefault="00BF17BB" w:rsidP="00BF17BB">
      <w:pPr>
        <w:ind w:firstLine="709"/>
        <w:jc w:val="both"/>
        <w:rPr>
          <w:sz w:val="28"/>
          <w:szCs w:val="28"/>
        </w:rPr>
      </w:pPr>
      <w:r>
        <w:rPr>
          <w:sz w:val="28"/>
          <w:szCs w:val="28"/>
        </w:rPr>
        <w:t>На 2015 год по состоянию на 30.09.2015 заключено 9 государственных контрактов на общую сумму 8242,9  тыс. рублей, заключено 58 договоров и произведено 23 закупки без заключения договоров на общую сумму 1378,7 тыс. рублей.</w:t>
      </w:r>
    </w:p>
    <w:p w:rsidR="00BF17BB" w:rsidRDefault="00BF17BB" w:rsidP="00BF17BB">
      <w:pPr>
        <w:ind w:firstLine="709"/>
        <w:jc w:val="both"/>
        <w:rPr>
          <w:sz w:val="28"/>
          <w:szCs w:val="28"/>
        </w:rPr>
      </w:pPr>
      <w:proofErr w:type="gramStart"/>
      <w:r>
        <w:rPr>
          <w:sz w:val="28"/>
          <w:szCs w:val="28"/>
        </w:rPr>
        <w:t>Необходимо отметить, что на октябрь 2015 года в соответствии с планом – графиком закупок Департаментом запланирована закупка на выполнение работ по монтажу охранно-пожарной сигнализации, тревожной сигнализации и системы оповещения и эвакуации людей при пожаре (далее – ОПС) в помещениях  пяти судебных участков судебного района г. Находка в здании по адресу: г. Находка, ул. Портовая 1.</w:t>
      </w:r>
      <w:proofErr w:type="gramEnd"/>
      <w:r>
        <w:rPr>
          <w:sz w:val="28"/>
          <w:szCs w:val="28"/>
        </w:rPr>
        <w:t xml:space="preserve"> Выполнен сметный расчет, который  направлен в КГУП "Приморский РЦЦС" с целью проверки достоверности цены.</w:t>
      </w:r>
    </w:p>
    <w:p w:rsidR="00BF17BB" w:rsidRDefault="00BF17BB" w:rsidP="00BF17BB">
      <w:pPr>
        <w:ind w:firstLine="709"/>
        <w:jc w:val="both"/>
        <w:rPr>
          <w:sz w:val="28"/>
          <w:szCs w:val="28"/>
        </w:rPr>
      </w:pPr>
      <w:r>
        <w:rPr>
          <w:sz w:val="28"/>
          <w:szCs w:val="28"/>
        </w:rPr>
        <w:t>Вместе с тем, ввиду отсутствия денежных средств на обеспечение мировых судей услугами связи, почтовых расходов, оплаты аренды и налогов, Департаментом принято решение об увеличении недостающих статей расходов за счет отказа от проведения вышеуказанного аукциона в 2015 году. Проверенная смета от 26.10.2015 на монтаж ОПС в г. Находка вернулась в адрес Департамента 02.11.2015. Стоимость работ составила 567,8 тыс. рублей.</w:t>
      </w:r>
    </w:p>
    <w:p w:rsidR="00BF17BB" w:rsidRDefault="00BF17BB" w:rsidP="00BF17BB">
      <w:pPr>
        <w:ind w:firstLine="709"/>
        <w:jc w:val="both"/>
        <w:rPr>
          <w:sz w:val="28"/>
          <w:szCs w:val="28"/>
        </w:rPr>
      </w:pPr>
      <w:r>
        <w:rPr>
          <w:sz w:val="28"/>
          <w:szCs w:val="28"/>
        </w:rPr>
        <w:t>Таким образом, в связи с недостатком у Департамента денежных средств, обеспечение мировых судей системой ОПС в г. Находка в 2015 году не произведена.</w:t>
      </w:r>
    </w:p>
    <w:p w:rsidR="00C27138" w:rsidRDefault="00C27138" w:rsidP="00BF17BB">
      <w:pPr>
        <w:ind w:firstLine="709"/>
        <w:jc w:val="both"/>
        <w:rPr>
          <w:sz w:val="28"/>
          <w:szCs w:val="28"/>
        </w:rPr>
      </w:pPr>
    </w:p>
    <w:p w:rsidR="0026654A" w:rsidRPr="008573E8" w:rsidRDefault="0026654A" w:rsidP="0026654A">
      <w:pPr>
        <w:ind w:firstLine="709"/>
        <w:jc w:val="both"/>
        <w:rPr>
          <w:b/>
          <w:sz w:val="28"/>
          <w:szCs w:val="28"/>
        </w:rPr>
      </w:pPr>
      <w:r w:rsidRPr="008573E8">
        <w:rPr>
          <w:b/>
          <w:sz w:val="28"/>
          <w:szCs w:val="28"/>
        </w:rPr>
        <w:t>КОСГУ 310 "Увеличение стоимости основных средств".</w:t>
      </w:r>
    </w:p>
    <w:p w:rsidR="0026654A" w:rsidRDefault="0026654A" w:rsidP="0026654A">
      <w:pPr>
        <w:ind w:firstLine="709"/>
        <w:jc w:val="both"/>
        <w:rPr>
          <w:sz w:val="28"/>
          <w:szCs w:val="28"/>
        </w:rPr>
      </w:pPr>
      <w:r w:rsidRPr="006C7FB4">
        <w:rPr>
          <w:b/>
          <w:sz w:val="28"/>
          <w:szCs w:val="28"/>
        </w:rPr>
        <w:t>В 2014 году</w:t>
      </w:r>
      <w:r w:rsidRPr="008573E8">
        <w:rPr>
          <w:sz w:val="28"/>
          <w:szCs w:val="28"/>
        </w:rPr>
        <w:t xml:space="preserve"> расходы исполнены в сумме 2979,6 тыс. рублей, или на 100,0 %.</w:t>
      </w:r>
      <w:r>
        <w:rPr>
          <w:sz w:val="28"/>
          <w:szCs w:val="28"/>
        </w:rPr>
        <w:t xml:space="preserve"> За </w:t>
      </w:r>
      <w:r w:rsidRPr="003C1024">
        <w:rPr>
          <w:b/>
          <w:sz w:val="28"/>
          <w:szCs w:val="28"/>
        </w:rPr>
        <w:t>9 месяцев 2015 года</w:t>
      </w:r>
      <w:r>
        <w:rPr>
          <w:sz w:val="28"/>
          <w:szCs w:val="28"/>
        </w:rPr>
        <w:t xml:space="preserve"> расходы исполнены в сумме 3759,7 тыс. рублей, или на 62,9 % (утверждено на год 5977,5 тыс. рублей).</w:t>
      </w:r>
    </w:p>
    <w:p w:rsidR="0026654A" w:rsidRPr="002940CE" w:rsidRDefault="0026654A" w:rsidP="0026654A">
      <w:pPr>
        <w:ind w:firstLine="709"/>
        <w:jc w:val="both"/>
        <w:rPr>
          <w:sz w:val="28"/>
          <w:szCs w:val="28"/>
        </w:rPr>
      </w:pPr>
      <w:r>
        <w:rPr>
          <w:sz w:val="28"/>
          <w:szCs w:val="28"/>
        </w:rPr>
        <w:t xml:space="preserve">Информация о </w:t>
      </w:r>
      <w:r w:rsidRPr="009141DE">
        <w:rPr>
          <w:sz w:val="28"/>
          <w:szCs w:val="28"/>
        </w:rPr>
        <w:t>направлении</w:t>
      </w:r>
      <w:r>
        <w:rPr>
          <w:sz w:val="28"/>
          <w:szCs w:val="28"/>
        </w:rPr>
        <w:t xml:space="preserve"> расходования денежных средств Департаментом п</w:t>
      </w:r>
      <w:r w:rsidR="004460F2">
        <w:rPr>
          <w:sz w:val="28"/>
          <w:szCs w:val="28"/>
        </w:rPr>
        <w:t>редставлена в таблице 4</w:t>
      </w:r>
      <w:r>
        <w:rPr>
          <w:sz w:val="28"/>
          <w:szCs w:val="28"/>
        </w:rPr>
        <w:t>.</w:t>
      </w:r>
    </w:p>
    <w:p w:rsidR="0026654A" w:rsidRDefault="0026654A" w:rsidP="0026654A">
      <w:pPr>
        <w:ind w:firstLine="709"/>
        <w:jc w:val="right"/>
        <w:rPr>
          <w:sz w:val="28"/>
          <w:szCs w:val="28"/>
        </w:rPr>
      </w:pPr>
      <w:r>
        <w:rPr>
          <w:sz w:val="28"/>
          <w:szCs w:val="28"/>
        </w:rPr>
        <w:t>Таблица</w:t>
      </w:r>
      <w:r w:rsidR="004460F2">
        <w:rPr>
          <w:sz w:val="28"/>
          <w:szCs w:val="28"/>
        </w:rPr>
        <w:t xml:space="preserve"> 4</w:t>
      </w:r>
    </w:p>
    <w:p w:rsidR="0026654A" w:rsidRPr="002940CE" w:rsidRDefault="0026654A" w:rsidP="0026654A">
      <w:pPr>
        <w:ind w:firstLine="709"/>
        <w:jc w:val="right"/>
        <w:rPr>
          <w:sz w:val="28"/>
          <w:szCs w:val="28"/>
        </w:rPr>
      </w:pPr>
      <w:r>
        <w:rPr>
          <w:sz w:val="28"/>
          <w:szCs w:val="28"/>
        </w:rPr>
        <w:t>(тыс. рублей)</w:t>
      </w:r>
    </w:p>
    <w:tbl>
      <w:tblPr>
        <w:tblStyle w:val="a3"/>
        <w:tblW w:w="9784" w:type="dxa"/>
        <w:tblLook w:val="04A0"/>
      </w:tblPr>
      <w:tblGrid>
        <w:gridCol w:w="7054"/>
        <w:gridCol w:w="1418"/>
        <w:gridCol w:w="1312"/>
      </w:tblGrid>
      <w:tr w:rsidR="0026654A" w:rsidRPr="002C01B1" w:rsidTr="00511FAF">
        <w:tc>
          <w:tcPr>
            <w:tcW w:w="7054" w:type="dxa"/>
            <w:vMerge w:val="restart"/>
            <w:vAlign w:val="center"/>
          </w:tcPr>
          <w:p w:rsidR="0026654A" w:rsidRPr="000763DA" w:rsidRDefault="0026654A" w:rsidP="00511FAF">
            <w:pPr>
              <w:jc w:val="center"/>
              <w:rPr>
                <w:sz w:val="22"/>
                <w:szCs w:val="22"/>
              </w:rPr>
            </w:pPr>
            <w:r w:rsidRPr="000763DA">
              <w:rPr>
                <w:sz w:val="22"/>
                <w:szCs w:val="22"/>
              </w:rPr>
              <w:t>Наименование показателя</w:t>
            </w:r>
          </w:p>
        </w:tc>
        <w:tc>
          <w:tcPr>
            <w:tcW w:w="2730" w:type="dxa"/>
            <w:gridSpan w:val="2"/>
            <w:vAlign w:val="center"/>
          </w:tcPr>
          <w:p w:rsidR="0026654A" w:rsidRPr="000763DA" w:rsidRDefault="0026654A" w:rsidP="00511FAF">
            <w:pPr>
              <w:jc w:val="center"/>
              <w:rPr>
                <w:sz w:val="22"/>
                <w:szCs w:val="22"/>
              </w:rPr>
            </w:pPr>
            <w:r w:rsidRPr="000763DA">
              <w:rPr>
                <w:sz w:val="22"/>
                <w:szCs w:val="22"/>
              </w:rPr>
              <w:t>Кассовое исполнение</w:t>
            </w:r>
          </w:p>
        </w:tc>
      </w:tr>
      <w:tr w:rsidR="0026654A" w:rsidRPr="002C01B1" w:rsidTr="00511FAF">
        <w:tc>
          <w:tcPr>
            <w:tcW w:w="7054" w:type="dxa"/>
            <w:vMerge/>
            <w:vAlign w:val="center"/>
          </w:tcPr>
          <w:p w:rsidR="0026654A" w:rsidRPr="000763DA" w:rsidRDefault="0026654A" w:rsidP="00511FAF">
            <w:pPr>
              <w:jc w:val="center"/>
              <w:rPr>
                <w:sz w:val="22"/>
                <w:szCs w:val="22"/>
              </w:rPr>
            </w:pPr>
          </w:p>
        </w:tc>
        <w:tc>
          <w:tcPr>
            <w:tcW w:w="1418" w:type="dxa"/>
            <w:vAlign w:val="center"/>
          </w:tcPr>
          <w:p w:rsidR="0026654A" w:rsidRPr="000763DA" w:rsidRDefault="0026654A" w:rsidP="00511FAF">
            <w:pPr>
              <w:jc w:val="center"/>
              <w:rPr>
                <w:sz w:val="22"/>
                <w:szCs w:val="22"/>
              </w:rPr>
            </w:pPr>
            <w:r w:rsidRPr="000763DA">
              <w:rPr>
                <w:sz w:val="22"/>
                <w:szCs w:val="22"/>
              </w:rPr>
              <w:t>2014 год</w:t>
            </w:r>
          </w:p>
        </w:tc>
        <w:tc>
          <w:tcPr>
            <w:tcW w:w="1312" w:type="dxa"/>
            <w:vAlign w:val="center"/>
          </w:tcPr>
          <w:p w:rsidR="0026654A" w:rsidRPr="000763DA" w:rsidRDefault="0026654A" w:rsidP="00511FAF">
            <w:pPr>
              <w:jc w:val="center"/>
              <w:rPr>
                <w:sz w:val="22"/>
                <w:szCs w:val="22"/>
              </w:rPr>
            </w:pPr>
            <w:r w:rsidRPr="000763DA">
              <w:rPr>
                <w:sz w:val="22"/>
                <w:szCs w:val="22"/>
              </w:rPr>
              <w:t>9 мес.2015 года</w:t>
            </w:r>
          </w:p>
        </w:tc>
      </w:tr>
      <w:tr w:rsidR="0026654A" w:rsidRPr="002C01B1" w:rsidTr="00511FAF">
        <w:tc>
          <w:tcPr>
            <w:tcW w:w="7054" w:type="dxa"/>
          </w:tcPr>
          <w:p w:rsidR="0026654A" w:rsidRPr="000763DA" w:rsidRDefault="0026654A" w:rsidP="00511FAF">
            <w:pPr>
              <w:rPr>
                <w:sz w:val="22"/>
                <w:szCs w:val="22"/>
              </w:rPr>
            </w:pPr>
            <w:r>
              <w:rPr>
                <w:sz w:val="22"/>
                <w:szCs w:val="22"/>
              </w:rPr>
              <w:t>Компьютерная, оргтехника, факсы, модемы</w:t>
            </w:r>
          </w:p>
        </w:tc>
        <w:tc>
          <w:tcPr>
            <w:tcW w:w="1418" w:type="dxa"/>
            <w:vAlign w:val="center"/>
          </w:tcPr>
          <w:p w:rsidR="0026654A" w:rsidRPr="000763DA" w:rsidRDefault="0026654A" w:rsidP="00511FAF">
            <w:pPr>
              <w:jc w:val="center"/>
              <w:rPr>
                <w:sz w:val="22"/>
                <w:szCs w:val="22"/>
              </w:rPr>
            </w:pPr>
            <w:r>
              <w:rPr>
                <w:sz w:val="22"/>
                <w:szCs w:val="22"/>
              </w:rPr>
              <w:t>642,1</w:t>
            </w:r>
          </w:p>
        </w:tc>
        <w:tc>
          <w:tcPr>
            <w:tcW w:w="1312" w:type="dxa"/>
            <w:vAlign w:val="center"/>
          </w:tcPr>
          <w:p w:rsidR="0026654A" w:rsidRPr="000763DA" w:rsidRDefault="0026654A" w:rsidP="00511FAF">
            <w:pPr>
              <w:jc w:val="center"/>
              <w:rPr>
                <w:sz w:val="22"/>
                <w:szCs w:val="22"/>
              </w:rPr>
            </w:pPr>
            <w:r>
              <w:rPr>
                <w:sz w:val="22"/>
                <w:szCs w:val="22"/>
              </w:rPr>
              <w:t>1189,2</w:t>
            </w:r>
          </w:p>
        </w:tc>
      </w:tr>
      <w:tr w:rsidR="0026654A" w:rsidRPr="002C01B1" w:rsidTr="00511FAF">
        <w:tc>
          <w:tcPr>
            <w:tcW w:w="7054" w:type="dxa"/>
          </w:tcPr>
          <w:p w:rsidR="0026654A" w:rsidRPr="000763DA" w:rsidRDefault="0026654A" w:rsidP="00511FAF">
            <w:pPr>
              <w:rPr>
                <w:sz w:val="22"/>
                <w:szCs w:val="22"/>
              </w:rPr>
            </w:pPr>
            <w:r>
              <w:rPr>
                <w:sz w:val="22"/>
                <w:szCs w:val="22"/>
              </w:rPr>
              <w:t>Жалюзи</w:t>
            </w:r>
          </w:p>
        </w:tc>
        <w:tc>
          <w:tcPr>
            <w:tcW w:w="1418" w:type="dxa"/>
            <w:vAlign w:val="center"/>
          </w:tcPr>
          <w:p w:rsidR="0026654A" w:rsidRPr="000763DA" w:rsidRDefault="0026654A" w:rsidP="00511FAF">
            <w:pPr>
              <w:jc w:val="center"/>
              <w:rPr>
                <w:sz w:val="22"/>
                <w:szCs w:val="22"/>
              </w:rPr>
            </w:pPr>
            <w:r>
              <w:rPr>
                <w:sz w:val="22"/>
                <w:szCs w:val="22"/>
              </w:rPr>
              <w:t>80,0</w:t>
            </w:r>
          </w:p>
        </w:tc>
        <w:tc>
          <w:tcPr>
            <w:tcW w:w="1312" w:type="dxa"/>
            <w:vAlign w:val="center"/>
          </w:tcPr>
          <w:p w:rsidR="0026654A" w:rsidRPr="000763DA" w:rsidRDefault="0026654A" w:rsidP="00511FAF">
            <w:pPr>
              <w:jc w:val="center"/>
              <w:rPr>
                <w:sz w:val="22"/>
                <w:szCs w:val="22"/>
              </w:rPr>
            </w:pPr>
            <w:r>
              <w:rPr>
                <w:sz w:val="22"/>
                <w:szCs w:val="22"/>
              </w:rPr>
              <w:t>93,4</w:t>
            </w:r>
          </w:p>
        </w:tc>
      </w:tr>
      <w:tr w:rsidR="0026654A" w:rsidRPr="002C01B1" w:rsidTr="00511FAF">
        <w:tc>
          <w:tcPr>
            <w:tcW w:w="7054" w:type="dxa"/>
          </w:tcPr>
          <w:p w:rsidR="0026654A" w:rsidRPr="000763DA" w:rsidRDefault="0026654A" w:rsidP="00511FAF">
            <w:pPr>
              <w:rPr>
                <w:sz w:val="22"/>
                <w:szCs w:val="22"/>
              </w:rPr>
            </w:pPr>
            <w:r>
              <w:rPr>
                <w:sz w:val="22"/>
                <w:szCs w:val="22"/>
              </w:rPr>
              <w:t>Мебель, стеллажи</w:t>
            </w:r>
          </w:p>
        </w:tc>
        <w:tc>
          <w:tcPr>
            <w:tcW w:w="1418" w:type="dxa"/>
            <w:vAlign w:val="center"/>
          </w:tcPr>
          <w:p w:rsidR="0026654A" w:rsidRPr="000763DA" w:rsidRDefault="0026654A" w:rsidP="00511FAF">
            <w:pPr>
              <w:jc w:val="center"/>
              <w:rPr>
                <w:sz w:val="22"/>
                <w:szCs w:val="22"/>
              </w:rPr>
            </w:pPr>
            <w:r>
              <w:rPr>
                <w:sz w:val="22"/>
                <w:szCs w:val="22"/>
              </w:rPr>
              <w:t>1093,8</w:t>
            </w:r>
          </w:p>
        </w:tc>
        <w:tc>
          <w:tcPr>
            <w:tcW w:w="1312" w:type="dxa"/>
            <w:vAlign w:val="center"/>
          </w:tcPr>
          <w:p w:rsidR="0026654A" w:rsidRPr="000763DA" w:rsidRDefault="0026654A" w:rsidP="00511FAF">
            <w:pPr>
              <w:jc w:val="center"/>
              <w:rPr>
                <w:sz w:val="22"/>
                <w:szCs w:val="22"/>
              </w:rPr>
            </w:pPr>
            <w:r>
              <w:rPr>
                <w:sz w:val="22"/>
                <w:szCs w:val="22"/>
              </w:rPr>
              <w:t>1000,0</w:t>
            </w:r>
          </w:p>
        </w:tc>
      </w:tr>
      <w:tr w:rsidR="0026654A" w:rsidRPr="002C01B1" w:rsidTr="00511FAF">
        <w:tc>
          <w:tcPr>
            <w:tcW w:w="7054" w:type="dxa"/>
          </w:tcPr>
          <w:p w:rsidR="0026654A" w:rsidRPr="000763DA" w:rsidRDefault="0026654A" w:rsidP="00511FAF">
            <w:pPr>
              <w:rPr>
                <w:sz w:val="22"/>
                <w:szCs w:val="22"/>
              </w:rPr>
            </w:pPr>
            <w:r>
              <w:rPr>
                <w:sz w:val="22"/>
                <w:szCs w:val="22"/>
              </w:rPr>
              <w:t>Изготовление и монтаж вывески</w:t>
            </w:r>
          </w:p>
        </w:tc>
        <w:tc>
          <w:tcPr>
            <w:tcW w:w="1418" w:type="dxa"/>
            <w:vAlign w:val="center"/>
          </w:tcPr>
          <w:p w:rsidR="0026654A" w:rsidRPr="000763DA" w:rsidRDefault="0026654A" w:rsidP="00511FAF">
            <w:pPr>
              <w:jc w:val="center"/>
              <w:rPr>
                <w:sz w:val="22"/>
                <w:szCs w:val="22"/>
              </w:rPr>
            </w:pPr>
            <w:r>
              <w:rPr>
                <w:sz w:val="22"/>
                <w:szCs w:val="22"/>
              </w:rPr>
              <w:t>82,2</w:t>
            </w:r>
          </w:p>
        </w:tc>
        <w:tc>
          <w:tcPr>
            <w:tcW w:w="1312" w:type="dxa"/>
            <w:vAlign w:val="center"/>
          </w:tcPr>
          <w:p w:rsidR="0026654A" w:rsidRPr="000763DA" w:rsidRDefault="0026654A" w:rsidP="00511FAF">
            <w:pPr>
              <w:jc w:val="center"/>
              <w:rPr>
                <w:sz w:val="22"/>
                <w:szCs w:val="22"/>
              </w:rPr>
            </w:pPr>
            <w:r>
              <w:rPr>
                <w:sz w:val="22"/>
                <w:szCs w:val="22"/>
              </w:rPr>
              <w:t>-</w:t>
            </w:r>
          </w:p>
        </w:tc>
      </w:tr>
      <w:tr w:rsidR="0026654A" w:rsidRPr="002C01B1" w:rsidTr="00511FAF">
        <w:tc>
          <w:tcPr>
            <w:tcW w:w="7054" w:type="dxa"/>
          </w:tcPr>
          <w:p w:rsidR="0026654A" w:rsidRPr="000763DA" w:rsidRDefault="0026654A" w:rsidP="00511FAF">
            <w:pPr>
              <w:rPr>
                <w:sz w:val="22"/>
                <w:szCs w:val="22"/>
              </w:rPr>
            </w:pPr>
            <w:r>
              <w:rPr>
                <w:sz w:val="22"/>
                <w:szCs w:val="22"/>
              </w:rPr>
              <w:t>Огнетушители</w:t>
            </w:r>
          </w:p>
        </w:tc>
        <w:tc>
          <w:tcPr>
            <w:tcW w:w="1418" w:type="dxa"/>
            <w:vAlign w:val="center"/>
          </w:tcPr>
          <w:p w:rsidR="0026654A" w:rsidRPr="000763DA" w:rsidRDefault="0026654A" w:rsidP="00511FAF">
            <w:pPr>
              <w:jc w:val="center"/>
              <w:rPr>
                <w:sz w:val="22"/>
                <w:szCs w:val="22"/>
              </w:rPr>
            </w:pPr>
            <w:r>
              <w:rPr>
                <w:sz w:val="22"/>
                <w:szCs w:val="22"/>
              </w:rPr>
              <w:t>26,7</w:t>
            </w:r>
          </w:p>
        </w:tc>
        <w:tc>
          <w:tcPr>
            <w:tcW w:w="1312" w:type="dxa"/>
            <w:vAlign w:val="center"/>
          </w:tcPr>
          <w:p w:rsidR="0026654A" w:rsidRPr="000763DA" w:rsidRDefault="0026654A" w:rsidP="00511FAF">
            <w:pPr>
              <w:jc w:val="center"/>
              <w:rPr>
                <w:sz w:val="22"/>
                <w:szCs w:val="22"/>
              </w:rPr>
            </w:pPr>
            <w:r>
              <w:rPr>
                <w:sz w:val="22"/>
                <w:szCs w:val="22"/>
              </w:rPr>
              <w:t>28,5</w:t>
            </w:r>
          </w:p>
        </w:tc>
      </w:tr>
      <w:tr w:rsidR="0026654A" w:rsidRPr="002C01B1" w:rsidTr="00511FAF">
        <w:tc>
          <w:tcPr>
            <w:tcW w:w="7054" w:type="dxa"/>
          </w:tcPr>
          <w:p w:rsidR="0026654A" w:rsidRPr="000763DA" w:rsidRDefault="0026654A" w:rsidP="00511FAF">
            <w:pPr>
              <w:rPr>
                <w:sz w:val="22"/>
                <w:szCs w:val="22"/>
              </w:rPr>
            </w:pPr>
            <w:r>
              <w:rPr>
                <w:sz w:val="22"/>
                <w:szCs w:val="22"/>
              </w:rPr>
              <w:lastRenderedPageBreak/>
              <w:t xml:space="preserve">Электрический водонагреватель, кондиционер, холодильник, микроволновая печь и </w:t>
            </w:r>
            <w:proofErr w:type="spellStart"/>
            <w:r>
              <w:rPr>
                <w:sz w:val="22"/>
                <w:szCs w:val="22"/>
              </w:rPr>
              <w:t>тд</w:t>
            </w:r>
            <w:proofErr w:type="spellEnd"/>
            <w:r>
              <w:rPr>
                <w:sz w:val="22"/>
                <w:szCs w:val="22"/>
              </w:rPr>
              <w:t>.</w:t>
            </w:r>
          </w:p>
        </w:tc>
        <w:tc>
          <w:tcPr>
            <w:tcW w:w="1418" w:type="dxa"/>
            <w:vAlign w:val="center"/>
          </w:tcPr>
          <w:p w:rsidR="0026654A" w:rsidRPr="000763DA" w:rsidRDefault="0026654A" w:rsidP="00511FAF">
            <w:pPr>
              <w:jc w:val="center"/>
              <w:rPr>
                <w:sz w:val="22"/>
                <w:szCs w:val="22"/>
              </w:rPr>
            </w:pPr>
            <w:r>
              <w:rPr>
                <w:sz w:val="22"/>
                <w:szCs w:val="22"/>
              </w:rPr>
              <w:t>115,1</w:t>
            </w:r>
          </w:p>
        </w:tc>
        <w:tc>
          <w:tcPr>
            <w:tcW w:w="1312" w:type="dxa"/>
            <w:vAlign w:val="center"/>
          </w:tcPr>
          <w:p w:rsidR="0026654A" w:rsidRPr="000763DA" w:rsidRDefault="0026654A" w:rsidP="00511FAF">
            <w:pPr>
              <w:jc w:val="center"/>
              <w:rPr>
                <w:sz w:val="22"/>
                <w:szCs w:val="22"/>
              </w:rPr>
            </w:pPr>
            <w:r>
              <w:rPr>
                <w:sz w:val="22"/>
                <w:szCs w:val="22"/>
              </w:rPr>
              <w:t>165,0</w:t>
            </w:r>
          </w:p>
        </w:tc>
      </w:tr>
      <w:tr w:rsidR="0026654A" w:rsidRPr="002C01B1" w:rsidTr="00511FAF">
        <w:tc>
          <w:tcPr>
            <w:tcW w:w="7054" w:type="dxa"/>
          </w:tcPr>
          <w:p w:rsidR="0026654A" w:rsidRPr="000763DA" w:rsidRDefault="0026654A" w:rsidP="00511FAF">
            <w:pPr>
              <w:rPr>
                <w:sz w:val="22"/>
                <w:szCs w:val="22"/>
              </w:rPr>
            </w:pPr>
            <w:r>
              <w:rPr>
                <w:sz w:val="22"/>
                <w:szCs w:val="22"/>
              </w:rPr>
              <w:t xml:space="preserve">Стационарный </w:t>
            </w:r>
            <w:proofErr w:type="spellStart"/>
            <w:r>
              <w:rPr>
                <w:sz w:val="22"/>
                <w:szCs w:val="22"/>
              </w:rPr>
              <w:t>металлодетектор</w:t>
            </w:r>
            <w:proofErr w:type="spellEnd"/>
          </w:p>
        </w:tc>
        <w:tc>
          <w:tcPr>
            <w:tcW w:w="1418" w:type="dxa"/>
            <w:vAlign w:val="center"/>
          </w:tcPr>
          <w:p w:rsidR="0026654A" w:rsidRPr="000763DA" w:rsidRDefault="0026654A" w:rsidP="00511FAF">
            <w:pPr>
              <w:jc w:val="center"/>
              <w:rPr>
                <w:sz w:val="22"/>
                <w:szCs w:val="22"/>
              </w:rPr>
            </w:pPr>
            <w:r>
              <w:rPr>
                <w:sz w:val="22"/>
                <w:szCs w:val="22"/>
              </w:rPr>
              <w:t>931,2</w:t>
            </w:r>
          </w:p>
        </w:tc>
        <w:tc>
          <w:tcPr>
            <w:tcW w:w="1312" w:type="dxa"/>
            <w:vAlign w:val="center"/>
          </w:tcPr>
          <w:p w:rsidR="0026654A" w:rsidRPr="000763DA" w:rsidRDefault="0026654A" w:rsidP="00511FAF">
            <w:pPr>
              <w:jc w:val="center"/>
              <w:rPr>
                <w:sz w:val="22"/>
                <w:szCs w:val="22"/>
              </w:rPr>
            </w:pPr>
            <w:r>
              <w:rPr>
                <w:sz w:val="22"/>
                <w:szCs w:val="22"/>
              </w:rPr>
              <w:t>1283,6</w:t>
            </w:r>
          </w:p>
        </w:tc>
      </w:tr>
      <w:tr w:rsidR="0026654A" w:rsidRPr="002C01B1" w:rsidTr="00511FAF">
        <w:tc>
          <w:tcPr>
            <w:tcW w:w="7054" w:type="dxa"/>
          </w:tcPr>
          <w:p w:rsidR="0026654A" w:rsidRPr="000763DA" w:rsidRDefault="0026654A" w:rsidP="00511FAF">
            <w:pPr>
              <w:rPr>
                <w:sz w:val="22"/>
                <w:szCs w:val="22"/>
              </w:rPr>
            </w:pPr>
            <w:r>
              <w:rPr>
                <w:sz w:val="22"/>
                <w:szCs w:val="22"/>
              </w:rPr>
              <w:t>Прочие</w:t>
            </w:r>
          </w:p>
        </w:tc>
        <w:tc>
          <w:tcPr>
            <w:tcW w:w="1418" w:type="dxa"/>
            <w:vAlign w:val="center"/>
          </w:tcPr>
          <w:p w:rsidR="0026654A" w:rsidRPr="000763DA" w:rsidRDefault="0026654A" w:rsidP="00511FAF">
            <w:pPr>
              <w:jc w:val="center"/>
              <w:rPr>
                <w:sz w:val="22"/>
                <w:szCs w:val="22"/>
              </w:rPr>
            </w:pPr>
            <w:r>
              <w:rPr>
                <w:sz w:val="22"/>
                <w:szCs w:val="22"/>
              </w:rPr>
              <w:t>8,5</w:t>
            </w:r>
          </w:p>
        </w:tc>
        <w:tc>
          <w:tcPr>
            <w:tcW w:w="1312" w:type="dxa"/>
            <w:vAlign w:val="center"/>
          </w:tcPr>
          <w:p w:rsidR="0026654A" w:rsidRPr="000763DA" w:rsidRDefault="0026654A" w:rsidP="00511FAF">
            <w:pPr>
              <w:jc w:val="center"/>
              <w:rPr>
                <w:sz w:val="22"/>
                <w:szCs w:val="22"/>
              </w:rPr>
            </w:pPr>
            <w:r>
              <w:rPr>
                <w:sz w:val="22"/>
                <w:szCs w:val="22"/>
              </w:rPr>
              <w:t>-</w:t>
            </w:r>
          </w:p>
        </w:tc>
      </w:tr>
      <w:tr w:rsidR="0026654A" w:rsidRPr="002C01B1" w:rsidTr="00511FAF">
        <w:tc>
          <w:tcPr>
            <w:tcW w:w="7054" w:type="dxa"/>
          </w:tcPr>
          <w:p w:rsidR="0026654A" w:rsidRPr="000763DA" w:rsidRDefault="0026654A" w:rsidP="00511FAF">
            <w:pPr>
              <w:rPr>
                <w:b/>
                <w:sz w:val="22"/>
                <w:szCs w:val="22"/>
              </w:rPr>
            </w:pPr>
            <w:r w:rsidRPr="000763DA">
              <w:rPr>
                <w:b/>
                <w:sz w:val="22"/>
                <w:szCs w:val="22"/>
              </w:rPr>
              <w:t>Итого</w:t>
            </w:r>
          </w:p>
        </w:tc>
        <w:tc>
          <w:tcPr>
            <w:tcW w:w="1418" w:type="dxa"/>
            <w:vAlign w:val="center"/>
          </w:tcPr>
          <w:p w:rsidR="0026654A" w:rsidRPr="000763DA" w:rsidRDefault="0026654A" w:rsidP="00511FAF">
            <w:pPr>
              <w:jc w:val="center"/>
              <w:rPr>
                <w:b/>
                <w:sz w:val="22"/>
                <w:szCs w:val="22"/>
              </w:rPr>
            </w:pPr>
            <w:r>
              <w:rPr>
                <w:b/>
                <w:sz w:val="22"/>
                <w:szCs w:val="22"/>
              </w:rPr>
              <w:t>2979,6</w:t>
            </w:r>
          </w:p>
        </w:tc>
        <w:tc>
          <w:tcPr>
            <w:tcW w:w="1312" w:type="dxa"/>
            <w:vAlign w:val="center"/>
          </w:tcPr>
          <w:p w:rsidR="0026654A" w:rsidRPr="000763DA" w:rsidRDefault="0026654A" w:rsidP="00511FAF">
            <w:pPr>
              <w:jc w:val="center"/>
              <w:rPr>
                <w:b/>
                <w:sz w:val="22"/>
                <w:szCs w:val="22"/>
              </w:rPr>
            </w:pPr>
            <w:r>
              <w:rPr>
                <w:b/>
                <w:sz w:val="22"/>
                <w:szCs w:val="22"/>
              </w:rPr>
              <w:t>3759,6</w:t>
            </w:r>
          </w:p>
        </w:tc>
      </w:tr>
    </w:tbl>
    <w:p w:rsidR="00B5170C" w:rsidRPr="00B5170C" w:rsidRDefault="00B5170C" w:rsidP="00B5170C">
      <w:pPr>
        <w:ind w:firstLine="709"/>
        <w:jc w:val="both"/>
        <w:rPr>
          <w:sz w:val="28"/>
          <w:szCs w:val="28"/>
        </w:rPr>
      </w:pPr>
    </w:p>
    <w:p w:rsidR="002940CE" w:rsidRPr="002940CE" w:rsidRDefault="002940CE" w:rsidP="00507A5F">
      <w:pPr>
        <w:ind w:firstLine="709"/>
        <w:rPr>
          <w:b/>
          <w:sz w:val="28"/>
          <w:szCs w:val="28"/>
        </w:rPr>
      </w:pPr>
      <w:r w:rsidRPr="002940CE">
        <w:rPr>
          <w:b/>
          <w:sz w:val="28"/>
          <w:szCs w:val="28"/>
        </w:rPr>
        <w:t>КОСГУ 340 "Увеличение стоимости материальных запасов".</w:t>
      </w:r>
    </w:p>
    <w:p w:rsidR="002940CE" w:rsidRPr="002940CE" w:rsidRDefault="00C93961" w:rsidP="00B475EF">
      <w:pPr>
        <w:ind w:firstLine="709"/>
        <w:jc w:val="both"/>
        <w:rPr>
          <w:sz w:val="28"/>
          <w:szCs w:val="28"/>
        </w:rPr>
      </w:pPr>
      <w:r>
        <w:rPr>
          <w:sz w:val="28"/>
          <w:szCs w:val="28"/>
        </w:rPr>
        <w:t xml:space="preserve">В </w:t>
      </w:r>
      <w:r w:rsidRPr="00B475EF">
        <w:rPr>
          <w:b/>
          <w:sz w:val="28"/>
          <w:szCs w:val="28"/>
        </w:rPr>
        <w:t>2014 году</w:t>
      </w:r>
      <w:r>
        <w:rPr>
          <w:sz w:val="28"/>
          <w:szCs w:val="28"/>
        </w:rPr>
        <w:t xml:space="preserve"> р</w:t>
      </w:r>
      <w:r w:rsidR="002940CE">
        <w:rPr>
          <w:sz w:val="28"/>
          <w:szCs w:val="28"/>
        </w:rPr>
        <w:t>асходы исполнены в сумме 4400,0 тыс. рублей, или на 100,0 %</w:t>
      </w:r>
      <w:r w:rsidR="00B475EF">
        <w:rPr>
          <w:sz w:val="28"/>
          <w:szCs w:val="28"/>
        </w:rPr>
        <w:t xml:space="preserve">. </w:t>
      </w:r>
      <w:r>
        <w:rPr>
          <w:sz w:val="28"/>
          <w:szCs w:val="28"/>
        </w:rPr>
        <w:t xml:space="preserve">За </w:t>
      </w:r>
      <w:r w:rsidRPr="00B475EF">
        <w:rPr>
          <w:b/>
          <w:sz w:val="28"/>
          <w:szCs w:val="28"/>
        </w:rPr>
        <w:t>9 месяцев 2015 года</w:t>
      </w:r>
      <w:r>
        <w:rPr>
          <w:sz w:val="28"/>
          <w:szCs w:val="28"/>
        </w:rPr>
        <w:t xml:space="preserve"> расходы исполнены в сумме 5230,3 тыс. рублей, или на 75,0 % (утверждено на год 6973,6 тыс. рублей).</w:t>
      </w:r>
      <w:r w:rsidR="003D1EBA">
        <w:rPr>
          <w:sz w:val="28"/>
          <w:szCs w:val="28"/>
        </w:rPr>
        <w:t xml:space="preserve"> Информация о </w:t>
      </w:r>
      <w:r w:rsidR="003D1EBA" w:rsidRPr="009141DE">
        <w:rPr>
          <w:sz w:val="28"/>
          <w:szCs w:val="28"/>
        </w:rPr>
        <w:t>направлении</w:t>
      </w:r>
      <w:r w:rsidR="003D1EBA">
        <w:rPr>
          <w:sz w:val="28"/>
          <w:szCs w:val="28"/>
        </w:rPr>
        <w:t xml:space="preserve"> </w:t>
      </w:r>
      <w:r w:rsidR="009141DE">
        <w:rPr>
          <w:sz w:val="28"/>
          <w:szCs w:val="28"/>
        </w:rPr>
        <w:t xml:space="preserve">расходования </w:t>
      </w:r>
      <w:r w:rsidR="003D1EBA">
        <w:rPr>
          <w:sz w:val="28"/>
          <w:szCs w:val="28"/>
        </w:rPr>
        <w:t xml:space="preserve">денежных средств </w:t>
      </w:r>
      <w:r w:rsidR="009141DE">
        <w:rPr>
          <w:sz w:val="28"/>
          <w:szCs w:val="28"/>
        </w:rPr>
        <w:t xml:space="preserve">Департаментом </w:t>
      </w:r>
      <w:r w:rsidR="004460F2">
        <w:rPr>
          <w:sz w:val="28"/>
          <w:szCs w:val="28"/>
        </w:rPr>
        <w:t>представлена в таблице 5</w:t>
      </w:r>
      <w:r w:rsidR="003D1EBA">
        <w:rPr>
          <w:sz w:val="28"/>
          <w:szCs w:val="28"/>
        </w:rPr>
        <w:t>.</w:t>
      </w:r>
    </w:p>
    <w:p w:rsidR="002940CE" w:rsidRDefault="002C01B1" w:rsidP="002C01B1">
      <w:pPr>
        <w:ind w:firstLine="709"/>
        <w:jc w:val="right"/>
        <w:rPr>
          <w:sz w:val="28"/>
          <w:szCs w:val="28"/>
        </w:rPr>
      </w:pPr>
      <w:r>
        <w:rPr>
          <w:sz w:val="28"/>
          <w:szCs w:val="28"/>
        </w:rPr>
        <w:t>Таблица</w:t>
      </w:r>
      <w:r w:rsidR="004460F2">
        <w:rPr>
          <w:sz w:val="28"/>
          <w:szCs w:val="28"/>
        </w:rPr>
        <w:t xml:space="preserve"> 5</w:t>
      </w:r>
    </w:p>
    <w:p w:rsidR="002C01B1" w:rsidRPr="002940CE" w:rsidRDefault="002C01B1" w:rsidP="002C01B1">
      <w:pPr>
        <w:ind w:firstLine="709"/>
        <w:jc w:val="right"/>
        <w:rPr>
          <w:sz w:val="28"/>
          <w:szCs w:val="28"/>
        </w:rPr>
      </w:pPr>
      <w:r>
        <w:rPr>
          <w:sz w:val="28"/>
          <w:szCs w:val="28"/>
        </w:rPr>
        <w:t>(тыс. рублей)</w:t>
      </w:r>
    </w:p>
    <w:tbl>
      <w:tblPr>
        <w:tblStyle w:val="a3"/>
        <w:tblW w:w="9784" w:type="dxa"/>
        <w:tblLook w:val="04A0"/>
      </w:tblPr>
      <w:tblGrid>
        <w:gridCol w:w="7054"/>
        <w:gridCol w:w="1418"/>
        <w:gridCol w:w="1312"/>
      </w:tblGrid>
      <w:tr w:rsidR="000763DA" w:rsidRPr="002C01B1" w:rsidTr="000763DA">
        <w:tc>
          <w:tcPr>
            <w:tcW w:w="7054" w:type="dxa"/>
            <w:vMerge w:val="restart"/>
            <w:vAlign w:val="center"/>
          </w:tcPr>
          <w:p w:rsidR="000763DA" w:rsidRPr="000763DA" w:rsidRDefault="000763DA" w:rsidP="000763DA">
            <w:pPr>
              <w:jc w:val="center"/>
              <w:rPr>
                <w:sz w:val="22"/>
                <w:szCs w:val="22"/>
              </w:rPr>
            </w:pPr>
            <w:r w:rsidRPr="000763DA">
              <w:rPr>
                <w:sz w:val="22"/>
                <w:szCs w:val="22"/>
              </w:rPr>
              <w:t>Наименование показателя</w:t>
            </w:r>
          </w:p>
        </w:tc>
        <w:tc>
          <w:tcPr>
            <w:tcW w:w="2730" w:type="dxa"/>
            <w:gridSpan w:val="2"/>
            <w:vAlign w:val="center"/>
          </w:tcPr>
          <w:p w:rsidR="000763DA" w:rsidRPr="000763DA" w:rsidRDefault="000763DA" w:rsidP="000763DA">
            <w:pPr>
              <w:jc w:val="center"/>
              <w:rPr>
                <w:sz w:val="22"/>
                <w:szCs w:val="22"/>
              </w:rPr>
            </w:pPr>
            <w:r w:rsidRPr="000763DA">
              <w:rPr>
                <w:sz w:val="22"/>
                <w:szCs w:val="22"/>
              </w:rPr>
              <w:t>Кассовое исполнение</w:t>
            </w:r>
          </w:p>
        </w:tc>
      </w:tr>
      <w:tr w:rsidR="000763DA" w:rsidRPr="002C01B1" w:rsidTr="000763DA">
        <w:tc>
          <w:tcPr>
            <w:tcW w:w="7054" w:type="dxa"/>
            <w:vMerge/>
            <w:vAlign w:val="center"/>
          </w:tcPr>
          <w:p w:rsidR="000763DA" w:rsidRPr="000763DA" w:rsidRDefault="000763DA" w:rsidP="000763DA">
            <w:pPr>
              <w:jc w:val="center"/>
              <w:rPr>
                <w:sz w:val="22"/>
                <w:szCs w:val="22"/>
              </w:rPr>
            </w:pPr>
          </w:p>
        </w:tc>
        <w:tc>
          <w:tcPr>
            <w:tcW w:w="1418" w:type="dxa"/>
            <w:vAlign w:val="center"/>
          </w:tcPr>
          <w:p w:rsidR="000763DA" w:rsidRPr="000763DA" w:rsidRDefault="000763DA" w:rsidP="000763DA">
            <w:pPr>
              <w:jc w:val="center"/>
              <w:rPr>
                <w:sz w:val="22"/>
                <w:szCs w:val="22"/>
              </w:rPr>
            </w:pPr>
            <w:r w:rsidRPr="000763DA">
              <w:rPr>
                <w:sz w:val="22"/>
                <w:szCs w:val="22"/>
              </w:rPr>
              <w:t>2014 год</w:t>
            </w:r>
          </w:p>
        </w:tc>
        <w:tc>
          <w:tcPr>
            <w:tcW w:w="1312" w:type="dxa"/>
            <w:vAlign w:val="center"/>
          </w:tcPr>
          <w:p w:rsidR="000763DA" w:rsidRPr="000763DA" w:rsidRDefault="000763DA" w:rsidP="000763DA">
            <w:pPr>
              <w:jc w:val="center"/>
              <w:rPr>
                <w:sz w:val="22"/>
                <w:szCs w:val="22"/>
              </w:rPr>
            </w:pPr>
            <w:r w:rsidRPr="000763DA">
              <w:rPr>
                <w:sz w:val="22"/>
                <w:szCs w:val="22"/>
              </w:rPr>
              <w:t>9 мес.2015 года</w:t>
            </w:r>
          </w:p>
        </w:tc>
      </w:tr>
      <w:tr w:rsidR="000763DA" w:rsidRPr="002C01B1" w:rsidTr="000763DA">
        <w:tc>
          <w:tcPr>
            <w:tcW w:w="7054" w:type="dxa"/>
          </w:tcPr>
          <w:p w:rsidR="000763DA" w:rsidRPr="000763DA" w:rsidRDefault="000763DA" w:rsidP="000763DA">
            <w:pPr>
              <w:rPr>
                <w:sz w:val="22"/>
                <w:szCs w:val="22"/>
              </w:rPr>
            </w:pPr>
            <w:r w:rsidRPr="000763DA">
              <w:rPr>
                <w:sz w:val="22"/>
                <w:szCs w:val="22"/>
              </w:rPr>
              <w:t>приобретение бумаги офисной</w:t>
            </w:r>
          </w:p>
        </w:tc>
        <w:tc>
          <w:tcPr>
            <w:tcW w:w="1418" w:type="dxa"/>
            <w:vAlign w:val="center"/>
          </w:tcPr>
          <w:p w:rsidR="000763DA" w:rsidRPr="000763DA" w:rsidRDefault="000763DA" w:rsidP="000763DA">
            <w:pPr>
              <w:jc w:val="center"/>
              <w:rPr>
                <w:sz w:val="22"/>
                <w:szCs w:val="22"/>
              </w:rPr>
            </w:pPr>
            <w:r w:rsidRPr="000763DA">
              <w:rPr>
                <w:sz w:val="22"/>
                <w:szCs w:val="22"/>
              </w:rPr>
              <w:t>1685,9</w:t>
            </w:r>
          </w:p>
        </w:tc>
        <w:tc>
          <w:tcPr>
            <w:tcW w:w="1312" w:type="dxa"/>
            <w:vAlign w:val="center"/>
          </w:tcPr>
          <w:p w:rsidR="000763DA" w:rsidRPr="000763DA" w:rsidRDefault="000763DA" w:rsidP="000763DA">
            <w:pPr>
              <w:jc w:val="center"/>
              <w:rPr>
                <w:sz w:val="22"/>
                <w:szCs w:val="22"/>
              </w:rPr>
            </w:pPr>
            <w:r w:rsidRPr="000763DA">
              <w:rPr>
                <w:sz w:val="22"/>
                <w:szCs w:val="22"/>
              </w:rPr>
              <w:t>1849,4</w:t>
            </w:r>
          </w:p>
        </w:tc>
      </w:tr>
      <w:tr w:rsidR="000763DA" w:rsidRPr="002C01B1" w:rsidTr="000763DA">
        <w:tc>
          <w:tcPr>
            <w:tcW w:w="7054" w:type="dxa"/>
          </w:tcPr>
          <w:p w:rsidR="000763DA" w:rsidRPr="000763DA" w:rsidRDefault="000763DA" w:rsidP="000763DA">
            <w:pPr>
              <w:rPr>
                <w:sz w:val="22"/>
                <w:szCs w:val="22"/>
              </w:rPr>
            </w:pPr>
            <w:r w:rsidRPr="000763DA">
              <w:rPr>
                <w:sz w:val="22"/>
                <w:szCs w:val="22"/>
              </w:rPr>
              <w:t>приобретение комплектующих, запчастей для компьютеров, оргтехники</w:t>
            </w:r>
          </w:p>
        </w:tc>
        <w:tc>
          <w:tcPr>
            <w:tcW w:w="1418" w:type="dxa"/>
            <w:vAlign w:val="center"/>
          </w:tcPr>
          <w:p w:rsidR="000763DA" w:rsidRPr="000763DA" w:rsidRDefault="000763DA" w:rsidP="000763DA">
            <w:pPr>
              <w:jc w:val="center"/>
              <w:rPr>
                <w:sz w:val="22"/>
                <w:szCs w:val="22"/>
              </w:rPr>
            </w:pPr>
            <w:r w:rsidRPr="000763DA">
              <w:rPr>
                <w:sz w:val="22"/>
                <w:szCs w:val="22"/>
              </w:rPr>
              <w:t>107,3</w:t>
            </w:r>
          </w:p>
        </w:tc>
        <w:tc>
          <w:tcPr>
            <w:tcW w:w="1312" w:type="dxa"/>
            <w:vAlign w:val="center"/>
          </w:tcPr>
          <w:p w:rsidR="000763DA" w:rsidRPr="000763DA" w:rsidRDefault="000763DA" w:rsidP="000763DA">
            <w:pPr>
              <w:jc w:val="center"/>
              <w:rPr>
                <w:sz w:val="22"/>
                <w:szCs w:val="22"/>
              </w:rPr>
            </w:pPr>
            <w:r w:rsidRPr="000763DA">
              <w:rPr>
                <w:sz w:val="22"/>
                <w:szCs w:val="22"/>
              </w:rPr>
              <w:t>34,9</w:t>
            </w:r>
          </w:p>
        </w:tc>
      </w:tr>
      <w:tr w:rsidR="000763DA" w:rsidRPr="002C01B1" w:rsidTr="000763DA">
        <w:tc>
          <w:tcPr>
            <w:tcW w:w="7054" w:type="dxa"/>
          </w:tcPr>
          <w:p w:rsidR="000763DA" w:rsidRPr="000763DA" w:rsidRDefault="000763DA" w:rsidP="000763DA">
            <w:pPr>
              <w:rPr>
                <w:sz w:val="22"/>
                <w:szCs w:val="22"/>
              </w:rPr>
            </w:pPr>
            <w:r w:rsidRPr="000763DA">
              <w:rPr>
                <w:sz w:val="22"/>
                <w:szCs w:val="22"/>
              </w:rPr>
              <w:t>приобретение канцелярских принадлежностей</w:t>
            </w:r>
          </w:p>
        </w:tc>
        <w:tc>
          <w:tcPr>
            <w:tcW w:w="1418" w:type="dxa"/>
            <w:vAlign w:val="center"/>
          </w:tcPr>
          <w:p w:rsidR="000763DA" w:rsidRPr="000763DA" w:rsidRDefault="000763DA" w:rsidP="000763DA">
            <w:pPr>
              <w:jc w:val="center"/>
              <w:rPr>
                <w:sz w:val="22"/>
                <w:szCs w:val="22"/>
              </w:rPr>
            </w:pPr>
            <w:r w:rsidRPr="000763DA">
              <w:rPr>
                <w:sz w:val="22"/>
                <w:szCs w:val="22"/>
              </w:rPr>
              <w:t>369,7</w:t>
            </w:r>
          </w:p>
        </w:tc>
        <w:tc>
          <w:tcPr>
            <w:tcW w:w="1312" w:type="dxa"/>
            <w:vAlign w:val="center"/>
          </w:tcPr>
          <w:p w:rsidR="000763DA" w:rsidRPr="000763DA" w:rsidRDefault="000763DA" w:rsidP="000763DA">
            <w:pPr>
              <w:jc w:val="center"/>
              <w:rPr>
                <w:sz w:val="22"/>
                <w:szCs w:val="22"/>
              </w:rPr>
            </w:pPr>
            <w:r w:rsidRPr="000763DA">
              <w:rPr>
                <w:sz w:val="22"/>
                <w:szCs w:val="22"/>
              </w:rPr>
              <w:t>1923,0</w:t>
            </w:r>
          </w:p>
        </w:tc>
      </w:tr>
      <w:tr w:rsidR="000763DA" w:rsidRPr="002C01B1" w:rsidTr="000763DA">
        <w:tc>
          <w:tcPr>
            <w:tcW w:w="7054" w:type="dxa"/>
          </w:tcPr>
          <w:p w:rsidR="000763DA" w:rsidRPr="000763DA" w:rsidRDefault="000763DA" w:rsidP="000763DA">
            <w:pPr>
              <w:rPr>
                <w:sz w:val="22"/>
                <w:szCs w:val="22"/>
              </w:rPr>
            </w:pPr>
            <w:r w:rsidRPr="000763DA">
              <w:rPr>
                <w:sz w:val="22"/>
                <w:szCs w:val="22"/>
              </w:rPr>
              <w:t>приобретение картриджей, тонеров</w:t>
            </w:r>
          </w:p>
        </w:tc>
        <w:tc>
          <w:tcPr>
            <w:tcW w:w="1418" w:type="dxa"/>
            <w:vAlign w:val="center"/>
          </w:tcPr>
          <w:p w:rsidR="000763DA" w:rsidRPr="000763DA" w:rsidRDefault="000763DA" w:rsidP="000763DA">
            <w:pPr>
              <w:jc w:val="center"/>
              <w:rPr>
                <w:sz w:val="22"/>
                <w:szCs w:val="22"/>
              </w:rPr>
            </w:pPr>
            <w:r w:rsidRPr="000763DA">
              <w:rPr>
                <w:sz w:val="22"/>
                <w:szCs w:val="22"/>
              </w:rPr>
              <w:t>1012,2</w:t>
            </w:r>
          </w:p>
        </w:tc>
        <w:tc>
          <w:tcPr>
            <w:tcW w:w="1312" w:type="dxa"/>
            <w:vAlign w:val="center"/>
          </w:tcPr>
          <w:p w:rsidR="000763DA" w:rsidRPr="000763DA" w:rsidRDefault="000763DA" w:rsidP="000763DA">
            <w:pPr>
              <w:jc w:val="center"/>
              <w:rPr>
                <w:sz w:val="22"/>
                <w:szCs w:val="22"/>
              </w:rPr>
            </w:pPr>
            <w:r w:rsidRPr="000763DA">
              <w:rPr>
                <w:sz w:val="22"/>
                <w:szCs w:val="22"/>
              </w:rPr>
              <w:t>881,1</w:t>
            </w:r>
          </w:p>
        </w:tc>
      </w:tr>
      <w:tr w:rsidR="000763DA" w:rsidRPr="002C01B1" w:rsidTr="000763DA">
        <w:tc>
          <w:tcPr>
            <w:tcW w:w="7054" w:type="dxa"/>
          </w:tcPr>
          <w:p w:rsidR="000763DA" w:rsidRPr="000763DA" w:rsidRDefault="000763DA" w:rsidP="000763DA">
            <w:pPr>
              <w:rPr>
                <w:sz w:val="22"/>
                <w:szCs w:val="22"/>
              </w:rPr>
            </w:pPr>
            <w:r w:rsidRPr="000763DA">
              <w:rPr>
                <w:sz w:val="22"/>
                <w:szCs w:val="22"/>
              </w:rPr>
              <w:t>приобретение оснастки для печати, изготовление штампов и печати</w:t>
            </w:r>
          </w:p>
        </w:tc>
        <w:tc>
          <w:tcPr>
            <w:tcW w:w="1418" w:type="dxa"/>
            <w:vAlign w:val="center"/>
          </w:tcPr>
          <w:p w:rsidR="000763DA" w:rsidRPr="000763DA" w:rsidRDefault="000763DA" w:rsidP="000763DA">
            <w:pPr>
              <w:jc w:val="center"/>
              <w:rPr>
                <w:sz w:val="22"/>
                <w:szCs w:val="22"/>
              </w:rPr>
            </w:pPr>
            <w:r w:rsidRPr="000763DA">
              <w:rPr>
                <w:sz w:val="22"/>
                <w:szCs w:val="22"/>
              </w:rPr>
              <w:t>132,6</w:t>
            </w:r>
          </w:p>
        </w:tc>
        <w:tc>
          <w:tcPr>
            <w:tcW w:w="1312" w:type="dxa"/>
            <w:vAlign w:val="center"/>
          </w:tcPr>
          <w:p w:rsidR="000763DA" w:rsidRPr="000763DA" w:rsidRDefault="000763DA" w:rsidP="000763DA">
            <w:pPr>
              <w:jc w:val="center"/>
              <w:rPr>
                <w:sz w:val="22"/>
                <w:szCs w:val="22"/>
              </w:rPr>
            </w:pPr>
            <w:r w:rsidRPr="000763DA">
              <w:rPr>
                <w:sz w:val="22"/>
                <w:szCs w:val="22"/>
              </w:rPr>
              <w:t>187,2</w:t>
            </w:r>
          </w:p>
        </w:tc>
      </w:tr>
      <w:tr w:rsidR="000763DA" w:rsidRPr="002C01B1" w:rsidTr="000763DA">
        <w:tc>
          <w:tcPr>
            <w:tcW w:w="7054" w:type="dxa"/>
          </w:tcPr>
          <w:p w:rsidR="000763DA" w:rsidRPr="000763DA" w:rsidRDefault="000763DA" w:rsidP="000763DA">
            <w:pPr>
              <w:rPr>
                <w:sz w:val="22"/>
                <w:szCs w:val="22"/>
              </w:rPr>
            </w:pPr>
            <w:r w:rsidRPr="000763DA">
              <w:rPr>
                <w:sz w:val="22"/>
                <w:szCs w:val="22"/>
              </w:rPr>
              <w:t>пошив мантий</w:t>
            </w:r>
          </w:p>
        </w:tc>
        <w:tc>
          <w:tcPr>
            <w:tcW w:w="1418" w:type="dxa"/>
            <w:vAlign w:val="center"/>
          </w:tcPr>
          <w:p w:rsidR="000763DA" w:rsidRPr="000763DA" w:rsidRDefault="000763DA" w:rsidP="000763DA">
            <w:pPr>
              <w:jc w:val="center"/>
              <w:rPr>
                <w:sz w:val="22"/>
                <w:szCs w:val="22"/>
              </w:rPr>
            </w:pPr>
            <w:r w:rsidRPr="000763DA">
              <w:rPr>
                <w:sz w:val="22"/>
                <w:szCs w:val="22"/>
              </w:rPr>
              <w:t>234,1</w:t>
            </w:r>
          </w:p>
        </w:tc>
        <w:tc>
          <w:tcPr>
            <w:tcW w:w="1312" w:type="dxa"/>
            <w:vAlign w:val="center"/>
          </w:tcPr>
          <w:p w:rsidR="000763DA" w:rsidRPr="000763DA" w:rsidRDefault="000763DA" w:rsidP="000763DA">
            <w:pPr>
              <w:jc w:val="center"/>
              <w:rPr>
                <w:sz w:val="22"/>
                <w:szCs w:val="22"/>
              </w:rPr>
            </w:pPr>
            <w:r w:rsidRPr="000763DA">
              <w:rPr>
                <w:sz w:val="22"/>
                <w:szCs w:val="22"/>
              </w:rPr>
              <w:t>88,2</w:t>
            </w:r>
          </w:p>
        </w:tc>
      </w:tr>
      <w:tr w:rsidR="000763DA" w:rsidRPr="002C01B1" w:rsidTr="000763DA">
        <w:tc>
          <w:tcPr>
            <w:tcW w:w="7054" w:type="dxa"/>
          </w:tcPr>
          <w:p w:rsidR="000763DA" w:rsidRPr="000763DA" w:rsidRDefault="000763DA" w:rsidP="000763DA">
            <w:pPr>
              <w:rPr>
                <w:sz w:val="22"/>
                <w:szCs w:val="22"/>
              </w:rPr>
            </w:pPr>
            <w:r w:rsidRPr="000763DA">
              <w:rPr>
                <w:sz w:val="22"/>
                <w:szCs w:val="22"/>
              </w:rPr>
              <w:t>изготовление бланочной продукции, вкладыша в удостоверение, приобретение немаркированных конвертов</w:t>
            </w:r>
          </w:p>
        </w:tc>
        <w:tc>
          <w:tcPr>
            <w:tcW w:w="1418" w:type="dxa"/>
            <w:vAlign w:val="center"/>
          </w:tcPr>
          <w:p w:rsidR="000763DA" w:rsidRPr="000763DA" w:rsidRDefault="000763DA" w:rsidP="000763DA">
            <w:pPr>
              <w:jc w:val="center"/>
              <w:rPr>
                <w:sz w:val="22"/>
                <w:szCs w:val="22"/>
              </w:rPr>
            </w:pPr>
            <w:r w:rsidRPr="000763DA">
              <w:rPr>
                <w:sz w:val="22"/>
                <w:szCs w:val="22"/>
              </w:rPr>
              <w:t>625,5</w:t>
            </w:r>
          </w:p>
        </w:tc>
        <w:tc>
          <w:tcPr>
            <w:tcW w:w="1312" w:type="dxa"/>
            <w:vAlign w:val="center"/>
          </w:tcPr>
          <w:p w:rsidR="000763DA" w:rsidRPr="000763DA" w:rsidRDefault="000763DA" w:rsidP="000763DA">
            <w:pPr>
              <w:jc w:val="center"/>
              <w:rPr>
                <w:sz w:val="22"/>
                <w:szCs w:val="22"/>
              </w:rPr>
            </w:pPr>
            <w:r w:rsidRPr="000763DA">
              <w:rPr>
                <w:sz w:val="22"/>
                <w:szCs w:val="22"/>
              </w:rPr>
              <w:t>202,3</w:t>
            </w:r>
          </w:p>
        </w:tc>
      </w:tr>
      <w:tr w:rsidR="000763DA" w:rsidRPr="002C01B1" w:rsidTr="000763DA">
        <w:tc>
          <w:tcPr>
            <w:tcW w:w="7054" w:type="dxa"/>
          </w:tcPr>
          <w:p w:rsidR="000763DA" w:rsidRPr="000763DA" w:rsidRDefault="000763DA" w:rsidP="000763DA">
            <w:pPr>
              <w:rPr>
                <w:sz w:val="22"/>
                <w:szCs w:val="22"/>
              </w:rPr>
            </w:pPr>
            <w:r w:rsidRPr="000763DA">
              <w:rPr>
                <w:sz w:val="22"/>
                <w:szCs w:val="22"/>
              </w:rPr>
              <w:t>изготовление, монтаж таблички</w:t>
            </w:r>
          </w:p>
        </w:tc>
        <w:tc>
          <w:tcPr>
            <w:tcW w:w="1418" w:type="dxa"/>
            <w:vAlign w:val="center"/>
          </w:tcPr>
          <w:p w:rsidR="000763DA" w:rsidRPr="000763DA" w:rsidRDefault="000763DA" w:rsidP="000763DA">
            <w:pPr>
              <w:jc w:val="center"/>
              <w:rPr>
                <w:sz w:val="22"/>
                <w:szCs w:val="22"/>
              </w:rPr>
            </w:pPr>
            <w:r w:rsidRPr="000763DA">
              <w:rPr>
                <w:sz w:val="22"/>
                <w:szCs w:val="22"/>
              </w:rPr>
              <w:t>50,2</w:t>
            </w:r>
          </w:p>
        </w:tc>
        <w:tc>
          <w:tcPr>
            <w:tcW w:w="1312" w:type="dxa"/>
            <w:vAlign w:val="center"/>
          </w:tcPr>
          <w:p w:rsidR="000763DA" w:rsidRPr="000763DA" w:rsidRDefault="000763DA" w:rsidP="000763DA">
            <w:pPr>
              <w:jc w:val="center"/>
              <w:rPr>
                <w:sz w:val="22"/>
                <w:szCs w:val="22"/>
              </w:rPr>
            </w:pPr>
            <w:r w:rsidRPr="000763DA">
              <w:rPr>
                <w:sz w:val="22"/>
                <w:szCs w:val="22"/>
              </w:rPr>
              <w:t>-</w:t>
            </w:r>
          </w:p>
        </w:tc>
      </w:tr>
      <w:tr w:rsidR="000763DA" w:rsidRPr="002C01B1" w:rsidTr="000763DA">
        <w:tc>
          <w:tcPr>
            <w:tcW w:w="7054" w:type="dxa"/>
          </w:tcPr>
          <w:p w:rsidR="000763DA" w:rsidRPr="000763DA" w:rsidRDefault="000763DA" w:rsidP="000763DA">
            <w:pPr>
              <w:rPr>
                <w:sz w:val="22"/>
                <w:szCs w:val="22"/>
              </w:rPr>
            </w:pPr>
            <w:r w:rsidRPr="000763DA">
              <w:rPr>
                <w:sz w:val="22"/>
                <w:szCs w:val="22"/>
              </w:rPr>
              <w:t>приобретение продукции пожарно-технического назначения</w:t>
            </w:r>
          </w:p>
        </w:tc>
        <w:tc>
          <w:tcPr>
            <w:tcW w:w="1418" w:type="dxa"/>
            <w:vAlign w:val="center"/>
          </w:tcPr>
          <w:p w:rsidR="000763DA" w:rsidRPr="000763DA" w:rsidRDefault="000763DA" w:rsidP="000763DA">
            <w:pPr>
              <w:jc w:val="center"/>
              <w:rPr>
                <w:sz w:val="22"/>
                <w:szCs w:val="22"/>
              </w:rPr>
            </w:pPr>
            <w:r w:rsidRPr="000763DA">
              <w:rPr>
                <w:sz w:val="22"/>
                <w:szCs w:val="22"/>
              </w:rPr>
              <w:t>57,3</w:t>
            </w:r>
          </w:p>
        </w:tc>
        <w:tc>
          <w:tcPr>
            <w:tcW w:w="1312" w:type="dxa"/>
            <w:vAlign w:val="center"/>
          </w:tcPr>
          <w:p w:rsidR="000763DA" w:rsidRPr="000763DA" w:rsidRDefault="000763DA" w:rsidP="000763DA">
            <w:pPr>
              <w:jc w:val="center"/>
              <w:rPr>
                <w:sz w:val="22"/>
                <w:szCs w:val="22"/>
              </w:rPr>
            </w:pPr>
            <w:r w:rsidRPr="000763DA">
              <w:rPr>
                <w:sz w:val="22"/>
                <w:szCs w:val="22"/>
              </w:rPr>
              <w:t>47,1</w:t>
            </w:r>
          </w:p>
        </w:tc>
      </w:tr>
      <w:tr w:rsidR="000763DA" w:rsidRPr="002C01B1" w:rsidTr="000763DA">
        <w:tc>
          <w:tcPr>
            <w:tcW w:w="7054" w:type="dxa"/>
          </w:tcPr>
          <w:p w:rsidR="000763DA" w:rsidRPr="000763DA" w:rsidRDefault="000763DA" w:rsidP="000763DA">
            <w:pPr>
              <w:rPr>
                <w:sz w:val="22"/>
                <w:szCs w:val="22"/>
              </w:rPr>
            </w:pPr>
            <w:r w:rsidRPr="000763DA">
              <w:rPr>
                <w:sz w:val="22"/>
                <w:szCs w:val="22"/>
              </w:rPr>
              <w:t>приобретение прочих материальных запасов</w:t>
            </w:r>
          </w:p>
        </w:tc>
        <w:tc>
          <w:tcPr>
            <w:tcW w:w="1418" w:type="dxa"/>
            <w:vAlign w:val="center"/>
          </w:tcPr>
          <w:p w:rsidR="000763DA" w:rsidRPr="000763DA" w:rsidRDefault="000763DA" w:rsidP="000763DA">
            <w:pPr>
              <w:jc w:val="center"/>
              <w:rPr>
                <w:sz w:val="22"/>
                <w:szCs w:val="22"/>
              </w:rPr>
            </w:pPr>
            <w:r w:rsidRPr="000763DA">
              <w:rPr>
                <w:sz w:val="22"/>
                <w:szCs w:val="22"/>
              </w:rPr>
              <w:t>125,2</w:t>
            </w:r>
          </w:p>
        </w:tc>
        <w:tc>
          <w:tcPr>
            <w:tcW w:w="1312" w:type="dxa"/>
            <w:vAlign w:val="center"/>
          </w:tcPr>
          <w:p w:rsidR="000763DA" w:rsidRPr="000763DA" w:rsidRDefault="000763DA" w:rsidP="000763DA">
            <w:pPr>
              <w:jc w:val="center"/>
              <w:rPr>
                <w:sz w:val="22"/>
                <w:szCs w:val="22"/>
              </w:rPr>
            </w:pPr>
            <w:r w:rsidRPr="000763DA">
              <w:rPr>
                <w:sz w:val="22"/>
                <w:szCs w:val="22"/>
              </w:rPr>
              <w:t>17,1</w:t>
            </w:r>
          </w:p>
        </w:tc>
      </w:tr>
      <w:tr w:rsidR="000763DA" w:rsidRPr="002C01B1" w:rsidTr="000763DA">
        <w:tc>
          <w:tcPr>
            <w:tcW w:w="7054" w:type="dxa"/>
          </w:tcPr>
          <w:p w:rsidR="000763DA" w:rsidRPr="000763DA" w:rsidRDefault="000763DA" w:rsidP="000763DA">
            <w:pPr>
              <w:rPr>
                <w:b/>
                <w:sz w:val="22"/>
                <w:szCs w:val="22"/>
              </w:rPr>
            </w:pPr>
            <w:r w:rsidRPr="000763DA">
              <w:rPr>
                <w:b/>
                <w:sz w:val="22"/>
                <w:szCs w:val="22"/>
              </w:rPr>
              <w:t>Итого</w:t>
            </w:r>
          </w:p>
        </w:tc>
        <w:tc>
          <w:tcPr>
            <w:tcW w:w="1418" w:type="dxa"/>
            <w:vAlign w:val="center"/>
          </w:tcPr>
          <w:p w:rsidR="000763DA" w:rsidRPr="000763DA" w:rsidRDefault="000763DA" w:rsidP="000763DA">
            <w:pPr>
              <w:jc w:val="center"/>
              <w:rPr>
                <w:b/>
                <w:sz w:val="22"/>
                <w:szCs w:val="22"/>
              </w:rPr>
            </w:pPr>
            <w:r w:rsidRPr="000763DA">
              <w:rPr>
                <w:b/>
                <w:sz w:val="22"/>
                <w:szCs w:val="22"/>
              </w:rPr>
              <w:t>4400,0</w:t>
            </w:r>
          </w:p>
        </w:tc>
        <w:tc>
          <w:tcPr>
            <w:tcW w:w="1312" w:type="dxa"/>
            <w:vAlign w:val="center"/>
          </w:tcPr>
          <w:p w:rsidR="000763DA" w:rsidRPr="000763DA" w:rsidRDefault="000763DA" w:rsidP="000763DA">
            <w:pPr>
              <w:jc w:val="center"/>
              <w:rPr>
                <w:b/>
                <w:sz w:val="22"/>
                <w:szCs w:val="22"/>
              </w:rPr>
            </w:pPr>
            <w:r w:rsidRPr="000763DA">
              <w:rPr>
                <w:b/>
                <w:sz w:val="22"/>
                <w:szCs w:val="22"/>
              </w:rPr>
              <w:t>5230,3</w:t>
            </w:r>
          </w:p>
        </w:tc>
      </w:tr>
    </w:tbl>
    <w:p w:rsidR="002940CE" w:rsidRPr="002C01B1" w:rsidRDefault="002940CE" w:rsidP="00507A5F">
      <w:pPr>
        <w:ind w:firstLine="709"/>
      </w:pPr>
    </w:p>
    <w:p w:rsidR="00902AA2" w:rsidRPr="00A10671" w:rsidRDefault="00CA2FCE" w:rsidP="00902AA2">
      <w:pPr>
        <w:ind w:firstLine="709"/>
        <w:jc w:val="both"/>
        <w:rPr>
          <w:b/>
          <w:sz w:val="28"/>
          <w:szCs w:val="28"/>
        </w:rPr>
      </w:pPr>
      <w:r>
        <w:rPr>
          <w:b/>
          <w:sz w:val="28"/>
          <w:szCs w:val="28"/>
        </w:rPr>
        <w:t>2</w:t>
      </w:r>
      <w:r w:rsidR="00902AA2">
        <w:rPr>
          <w:b/>
          <w:sz w:val="28"/>
          <w:szCs w:val="28"/>
        </w:rPr>
        <w:t>.</w:t>
      </w:r>
      <w:r w:rsidR="00902AA2" w:rsidRPr="00A10671">
        <w:rPr>
          <w:b/>
          <w:sz w:val="28"/>
          <w:szCs w:val="28"/>
        </w:rPr>
        <w:t>Проверка расходования средств на командировочные расходы.</w:t>
      </w:r>
    </w:p>
    <w:p w:rsidR="009E3697" w:rsidRDefault="009E3697" w:rsidP="009E3697">
      <w:pPr>
        <w:ind w:firstLine="709"/>
        <w:jc w:val="both"/>
        <w:rPr>
          <w:sz w:val="28"/>
          <w:szCs w:val="28"/>
        </w:rPr>
      </w:pPr>
      <w:r>
        <w:rPr>
          <w:sz w:val="28"/>
          <w:szCs w:val="28"/>
        </w:rPr>
        <w:t xml:space="preserve">Командировочные расходы на обеспечение деятельности мировых судей Приморского края за период 2014 и 2015 годов осуществлялись в соответствии с </w:t>
      </w:r>
      <w:r w:rsidRPr="000E594A">
        <w:rPr>
          <w:sz w:val="28"/>
          <w:szCs w:val="28"/>
        </w:rPr>
        <w:t>постановлением Губернатора Приморского края от 30</w:t>
      </w:r>
      <w:r>
        <w:rPr>
          <w:sz w:val="28"/>
          <w:szCs w:val="28"/>
        </w:rPr>
        <w:t xml:space="preserve">.07.2008 </w:t>
      </w:r>
      <w:r w:rsidRPr="000E594A">
        <w:rPr>
          <w:sz w:val="28"/>
          <w:szCs w:val="28"/>
        </w:rPr>
        <w:t>№ 73-пг "Об утверждении порядка и условий командирования государственных гражданских служащих Приморского края"</w:t>
      </w:r>
      <w:r>
        <w:rPr>
          <w:sz w:val="28"/>
          <w:szCs w:val="28"/>
        </w:rPr>
        <w:t xml:space="preserve"> (далее – Постановление № 73-пг)</w:t>
      </w:r>
      <w:r w:rsidRPr="000E594A">
        <w:rPr>
          <w:sz w:val="28"/>
          <w:szCs w:val="28"/>
        </w:rPr>
        <w:t>.</w:t>
      </w:r>
    </w:p>
    <w:p w:rsidR="009E3697" w:rsidRDefault="009E3697" w:rsidP="009E3697">
      <w:pPr>
        <w:ind w:firstLine="709"/>
        <w:jc w:val="both"/>
        <w:rPr>
          <w:sz w:val="28"/>
          <w:szCs w:val="28"/>
        </w:rPr>
      </w:pPr>
      <w:proofErr w:type="gramStart"/>
      <w:r>
        <w:rPr>
          <w:sz w:val="28"/>
          <w:szCs w:val="28"/>
        </w:rPr>
        <w:t xml:space="preserve">Выборочной проверкой авансовых отчетов установлено несвоевременное предоставление в 2014 году </w:t>
      </w:r>
      <w:r w:rsidRPr="009D1542">
        <w:rPr>
          <w:sz w:val="28"/>
          <w:szCs w:val="28"/>
        </w:rPr>
        <w:t>сотрудниками</w:t>
      </w:r>
      <w:r>
        <w:rPr>
          <w:sz w:val="28"/>
          <w:szCs w:val="28"/>
        </w:rPr>
        <w:t xml:space="preserve"> аппарата </w:t>
      </w:r>
      <w:r w:rsidRPr="00BA13FF">
        <w:rPr>
          <w:sz w:val="28"/>
          <w:szCs w:val="28"/>
        </w:rPr>
        <w:t>мировых судей</w:t>
      </w:r>
      <w:r>
        <w:rPr>
          <w:sz w:val="28"/>
          <w:szCs w:val="28"/>
        </w:rPr>
        <w:t xml:space="preserve"> авансовых отчетов об израсходованных в связи со служебной командировкой суммах (более трех дней по возвращении из служебной командировки), что нарушает требования пункта 34 Постановления № 73-пг и пункта 3.3.3 Учетной политики государственного казенного учреждения Приморского казначейства в рамках исполнения функций </w:t>
      </w:r>
      <w:r w:rsidR="006A004D">
        <w:rPr>
          <w:sz w:val="28"/>
          <w:szCs w:val="28"/>
        </w:rPr>
        <w:t>по бухгалтерскому обслуживанию Д</w:t>
      </w:r>
      <w:r>
        <w:rPr>
          <w:sz w:val="28"/>
          <w:szCs w:val="28"/>
        </w:rPr>
        <w:t>епартамента, утвержденной совместным приказом</w:t>
      </w:r>
      <w:proofErr w:type="gramEnd"/>
      <w:r>
        <w:rPr>
          <w:sz w:val="28"/>
          <w:szCs w:val="28"/>
        </w:rPr>
        <w:t xml:space="preserve"> </w:t>
      </w:r>
      <w:r w:rsidR="00C464F6">
        <w:rPr>
          <w:sz w:val="28"/>
          <w:szCs w:val="28"/>
        </w:rPr>
        <w:t>Д</w:t>
      </w:r>
      <w:r>
        <w:rPr>
          <w:sz w:val="28"/>
          <w:szCs w:val="28"/>
        </w:rPr>
        <w:t xml:space="preserve">епартамента от 13.02.2014 №44 </w:t>
      </w:r>
      <w:proofErr w:type="spellStart"/>
      <w:proofErr w:type="gramStart"/>
      <w:r>
        <w:rPr>
          <w:sz w:val="28"/>
          <w:szCs w:val="28"/>
        </w:rPr>
        <w:t>пр</w:t>
      </w:r>
      <w:proofErr w:type="spellEnd"/>
      <w:proofErr w:type="gramEnd"/>
      <w:r>
        <w:rPr>
          <w:sz w:val="28"/>
          <w:szCs w:val="28"/>
        </w:rPr>
        <w:t xml:space="preserve">/5 и государственного казенного учреждения Приморского казначейства от 11.02.2014 № 53 </w:t>
      </w:r>
      <w:proofErr w:type="spellStart"/>
      <w:r>
        <w:rPr>
          <w:sz w:val="28"/>
          <w:szCs w:val="28"/>
        </w:rPr>
        <w:t>сп</w:t>
      </w:r>
      <w:proofErr w:type="spellEnd"/>
      <w:r>
        <w:rPr>
          <w:sz w:val="28"/>
          <w:szCs w:val="28"/>
        </w:rPr>
        <w:t xml:space="preserve"> (далее -.Приказ об учетной политике).</w:t>
      </w:r>
    </w:p>
    <w:p w:rsidR="009E3697" w:rsidRDefault="009E3697" w:rsidP="009E3697">
      <w:pPr>
        <w:ind w:firstLine="709"/>
        <w:jc w:val="both"/>
        <w:rPr>
          <w:sz w:val="28"/>
          <w:szCs w:val="28"/>
        </w:rPr>
      </w:pPr>
      <w:r>
        <w:rPr>
          <w:sz w:val="28"/>
          <w:szCs w:val="28"/>
        </w:rPr>
        <w:lastRenderedPageBreak/>
        <w:t xml:space="preserve">Например, помощником мирового судьи судебного участка № 47 (г. Находка) Пановой Т.Г. авансовый отчет представлен 06.08.2014, тогда как отметка о возвращении из командировки 23.06.2014, то есть авансовый отчет представлен через 32 рабочих дня  после возвращения из командировки (командировочное удостоверение от 20.06.2014 № 491); помощником мирового судьи судебного участка № 30 (г. Арсеньев) Немчиновой С.В. авансовый отчет представлен 06.08.2014, отметка о возвращении из командировки 23.06.2014, то есть через 32 рабочих дня после возвращения из командировки (командировочное удостоверение от 20.06.2014 № 492); помощником мирового судьи судебного участка № 43 (г. Дальнереченск) </w:t>
      </w:r>
      <w:proofErr w:type="spellStart"/>
      <w:r>
        <w:rPr>
          <w:sz w:val="28"/>
          <w:szCs w:val="28"/>
        </w:rPr>
        <w:t>Митюк</w:t>
      </w:r>
      <w:proofErr w:type="spellEnd"/>
      <w:r>
        <w:rPr>
          <w:sz w:val="28"/>
          <w:szCs w:val="28"/>
        </w:rPr>
        <w:t xml:space="preserve"> И.В. авансовый отчет представлен 08.08.2014, то есть через 31 рабочий день после возвращения из командировки (отметка о возвращении из командировки 25.06.2014, командировочное удостоверение от 25.06.2014 № 507).</w:t>
      </w:r>
    </w:p>
    <w:p w:rsidR="009E3697" w:rsidRDefault="009E3697" w:rsidP="009E36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Статьей 166 </w:t>
      </w:r>
      <w:r w:rsidRPr="00AD6E99">
        <w:rPr>
          <w:rFonts w:ascii="Times New Roman" w:hAnsi="Times New Roman" w:cs="Times New Roman"/>
          <w:sz w:val="28"/>
          <w:szCs w:val="28"/>
        </w:rPr>
        <w:t xml:space="preserve">Трудового кодекса Российской Федерации </w:t>
      </w:r>
      <w:r>
        <w:rPr>
          <w:rFonts w:ascii="Times New Roman" w:hAnsi="Times New Roman" w:cs="Times New Roman"/>
          <w:sz w:val="28"/>
          <w:szCs w:val="28"/>
        </w:rPr>
        <w:t xml:space="preserve">(далее-Трудовой кодекс) определено, что </w:t>
      </w:r>
      <w:r w:rsidRPr="00AD6E99">
        <w:rPr>
          <w:rFonts w:ascii="Times New Roman" w:hAnsi="Times New Roman" w:cs="Times New Roman"/>
          <w:sz w:val="28"/>
          <w:szCs w:val="28"/>
        </w:rPr>
        <w:t>служебн</w:t>
      </w:r>
      <w:r>
        <w:rPr>
          <w:rFonts w:ascii="Times New Roman" w:hAnsi="Times New Roman" w:cs="Times New Roman"/>
          <w:sz w:val="28"/>
          <w:szCs w:val="28"/>
        </w:rPr>
        <w:t>ой к</w:t>
      </w:r>
      <w:r w:rsidRPr="00AD6E99">
        <w:rPr>
          <w:rFonts w:ascii="Times New Roman" w:hAnsi="Times New Roman" w:cs="Times New Roman"/>
          <w:sz w:val="28"/>
          <w:szCs w:val="28"/>
        </w:rPr>
        <w:t>омандировк</w:t>
      </w:r>
      <w:r>
        <w:rPr>
          <w:rFonts w:ascii="Times New Roman" w:hAnsi="Times New Roman" w:cs="Times New Roman"/>
          <w:sz w:val="28"/>
          <w:szCs w:val="28"/>
        </w:rPr>
        <w:t xml:space="preserve">ой является </w:t>
      </w:r>
      <w:r w:rsidRPr="00AD6E99">
        <w:rPr>
          <w:rFonts w:ascii="Times New Roman" w:hAnsi="Times New Roman" w:cs="Times New Roman"/>
          <w:sz w:val="28"/>
          <w:szCs w:val="28"/>
        </w:rPr>
        <w:t xml:space="preserve">поездка работника по распоряжению работодателя на определенный срок для выполнения служебного поручения вне места постоянной работы. </w:t>
      </w:r>
    </w:p>
    <w:p w:rsidR="009E3697" w:rsidRDefault="009E3697" w:rsidP="009E36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Статьей 167 Трудового кодекса предусмотрено, что п</w:t>
      </w:r>
      <w:r w:rsidRPr="00AD6E99">
        <w:rPr>
          <w:rFonts w:ascii="Times New Roman" w:hAnsi="Times New Roman" w:cs="Times New Roman"/>
          <w:sz w:val="28"/>
          <w:szCs w:val="28"/>
        </w:rPr>
        <w:t>ри направлении работника в служебную командировку ему гарантиру</w:t>
      </w:r>
      <w:r>
        <w:rPr>
          <w:rFonts w:ascii="Times New Roman" w:hAnsi="Times New Roman" w:cs="Times New Roman"/>
          <w:sz w:val="28"/>
          <w:szCs w:val="28"/>
        </w:rPr>
        <w:t>е</w:t>
      </w:r>
      <w:r w:rsidRPr="00AD6E99">
        <w:rPr>
          <w:rFonts w:ascii="Times New Roman" w:hAnsi="Times New Roman" w:cs="Times New Roman"/>
          <w:sz w:val="28"/>
          <w:szCs w:val="28"/>
        </w:rPr>
        <w:t>тся возмещение расходов, связанных со служебной командировкой</w:t>
      </w:r>
      <w:r>
        <w:rPr>
          <w:rFonts w:ascii="Times New Roman" w:hAnsi="Times New Roman" w:cs="Times New Roman"/>
          <w:sz w:val="28"/>
          <w:szCs w:val="28"/>
        </w:rPr>
        <w:t>.</w:t>
      </w:r>
    </w:p>
    <w:p w:rsidR="009E3697" w:rsidRPr="00AD6E99" w:rsidRDefault="009E3697" w:rsidP="009E3697">
      <w:pPr>
        <w:pStyle w:val="ConsPlusNormal"/>
        <w:ind w:firstLine="709"/>
        <w:jc w:val="both"/>
        <w:rPr>
          <w:rFonts w:ascii="Times New Roman" w:hAnsi="Times New Roman" w:cs="Times New Roman"/>
          <w:sz w:val="28"/>
          <w:szCs w:val="28"/>
        </w:rPr>
      </w:pPr>
      <w:r w:rsidRPr="00AD6E99">
        <w:rPr>
          <w:rFonts w:ascii="Times New Roman" w:hAnsi="Times New Roman" w:cs="Times New Roman"/>
          <w:sz w:val="28"/>
          <w:szCs w:val="28"/>
        </w:rPr>
        <w:t>Постановлением от 30.07.2008 № 73-пг утвержден Порядок и условия командирования государственных гражданских служащих Приморского края.</w:t>
      </w:r>
      <w:r w:rsidR="00324807">
        <w:rPr>
          <w:rFonts w:ascii="Times New Roman" w:hAnsi="Times New Roman" w:cs="Times New Roman"/>
          <w:sz w:val="28"/>
          <w:szCs w:val="28"/>
        </w:rPr>
        <w:t xml:space="preserve"> </w:t>
      </w:r>
      <w:r w:rsidRPr="00AD6E99">
        <w:rPr>
          <w:rFonts w:ascii="Times New Roman" w:hAnsi="Times New Roman" w:cs="Times New Roman"/>
          <w:sz w:val="28"/>
          <w:szCs w:val="28"/>
        </w:rPr>
        <w:t>Пунктом 10 названного Порядка установлено, что при направлении гражданского служащего в служебн</w:t>
      </w:r>
      <w:r w:rsidR="00324807">
        <w:rPr>
          <w:rFonts w:ascii="Times New Roman" w:hAnsi="Times New Roman" w:cs="Times New Roman"/>
          <w:sz w:val="28"/>
          <w:szCs w:val="28"/>
        </w:rPr>
        <w:t xml:space="preserve">ую командировку ему возмещаются расходы, </w:t>
      </w:r>
      <w:r w:rsidR="00324807" w:rsidRPr="00AD6E99">
        <w:rPr>
          <w:rFonts w:ascii="Times New Roman" w:hAnsi="Times New Roman" w:cs="Times New Roman"/>
          <w:sz w:val="28"/>
          <w:szCs w:val="28"/>
        </w:rPr>
        <w:t>связанные со служебной командировкой</w:t>
      </w:r>
      <w:r w:rsidR="00324807">
        <w:rPr>
          <w:rFonts w:ascii="Times New Roman" w:hAnsi="Times New Roman" w:cs="Times New Roman"/>
          <w:sz w:val="28"/>
          <w:szCs w:val="28"/>
        </w:rPr>
        <w:t>.</w:t>
      </w:r>
    </w:p>
    <w:p w:rsidR="009E3697" w:rsidRDefault="009E3697" w:rsidP="009E3697">
      <w:pPr>
        <w:pStyle w:val="ConsPlusNormal"/>
        <w:ind w:firstLine="709"/>
        <w:jc w:val="both"/>
        <w:rPr>
          <w:rFonts w:ascii="Times New Roman" w:hAnsi="Times New Roman" w:cs="Times New Roman"/>
          <w:sz w:val="28"/>
          <w:szCs w:val="28"/>
        </w:rPr>
      </w:pPr>
      <w:r w:rsidRPr="00040F37">
        <w:rPr>
          <w:rFonts w:ascii="Times New Roman" w:hAnsi="Times New Roman" w:cs="Times New Roman"/>
          <w:sz w:val="28"/>
          <w:szCs w:val="28"/>
        </w:rPr>
        <w:t xml:space="preserve">Согласно приказу Администрации Приморского края от 27.07.2015 № 290-пк о направлении в командировку, заместитель директора департамента – начальник отдела материально-технического обеспечения Федосеенко Е.Е. направлена с 29.07.2015 по 31.07.2015 на судебные участки мировых судей: </w:t>
      </w:r>
      <w:proofErr w:type="gramStart"/>
      <w:r w:rsidRPr="00040F37">
        <w:rPr>
          <w:rFonts w:ascii="Times New Roman" w:hAnsi="Times New Roman" w:cs="Times New Roman"/>
          <w:sz w:val="28"/>
          <w:szCs w:val="28"/>
        </w:rPr>
        <w:t>с</w:t>
      </w:r>
      <w:proofErr w:type="gramEnd"/>
      <w:r w:rsidRPr="00040F37">
        <w:rPr>
          <w:rFonts w:ascii="Times New Roman" w:hAnsi="Times New Roman" w:cs="Times New Roman"/>
          <w:sz w:val="28"/>
          <w:szCs w:val="28"/>
        </w:rPr>
        <w:t xml:space="preserve">. </w:t>
      </w:r>
      <w:proofErr w:type="gramStart"/>
      <w:r w:rsidRPr="00040F37">
        <w:rPr>
          <w:rFonts w:ascii="Times New Roman" w:hAnsi="Times New Roman" w:cs="Times New Roman"/>
          <w:sz w:val="28"/>
          <w:szCs w:val="28"/>
        </w:rPr>
        <w:t>Яковлевка</w:t>
      </w:r>
      <w:proofErr w:type="gramEnd"/>
      <w:r w:rsidRPr="00040F37">
        <w:rPr>
          <w:rFonts w:ascii="Times New Roman" w:hAnsi="Times New Roman" w:cs="Times New Roman"/>
          <w:sz w:val="28"/>
          <w:szCs w:val="28"/>
        </w:rPr>
        <w:t xml:space="preserve"> – п. Кавалерово – п. Ольга – г. Дальнегорск – п.</w:t>
      </w:r>
      <w:r>
        <w:rPr>
          <w:rFonts w:ascii="Times New Roman" w:hAnsi="Times New Roman" w:cs="Times New Roman"/>
          <w:sz w:val="28"/>
          <w:szCs w:val="28"/>
        </w:rPr>
        <w:t> </w:t>
      </w:r>
      <w:r w:rsidRPr="00040F37">
        <w:rPr>
          <w:rFonts w:ascii="Times New Roman" w:hAnsi="Times New Roman" w:cs="Times New Roman"/>
          <w:sz w:val="28"/>
          <w:szCs w:val="28"/>
        </w:rPr>
        <w:t>Терней – г. Спасск-Дальний.</w:t>
      </w:r>
      <w:r>
        <w:rPr>
          <w:rFonts w:ascii="Times New Roman" w:hAnsi="Times New Roman" w:cs="Times New Roman"/>
          <w:sz w:val="28"/>
          <w:szCs w:val="28"/>
        </w:rPr>
        <w:t xml:space="preserve"> </w:t>
      </w:r>
      <w:r w:rsidRPr="00040F37">
        <w:rPr>
          <w:rFonts w:ascii="Times New Roman" w:hAnsi="Times New Roman" w:cs="Times New Roman"/>
          <w:sz w:val="28"/>
          <w:szCs w:val="28"/>
        </w:rPr>
        <w:t>Согласно авансовому отчету от 05.08.2015 № 15  общая сумма расходов составила  5,2 тыс. рублей</w:t>
      </w:r>
      <w:r w:rsidR="00AC3F21">
        <w:rPr>
          <w:rFonts w:ascii="Times New Roman" w:hAnsi="Times New Roman" w:cs="Times New Roman"/>
          <w:sz w:val="28"/>
          <w:szCs w:val="28"/>
        </w:rPr>
        <w:t xml:space="preserve"> (</w:t>
      </w:r>
      <w:r w:rsidRPr="00040F37">
        <w:rPr>
          <w:rFonts w:ascii="Times New Roman" w:hAnsi="Times New Roman" w:cs="Times New Roman"/>
          <w:sz w:val="28"/>
          <w:szCs w:val="28"/>
        </w:rPr>
        <w:t xml:space="preserve">суточные </w:t>
      </w:r>
      <w:r w:rsidR="00AC3F21">
        <w:rPr>
          <w:rFonts w:ascii="Times New Roman" w:hAnsi="Times New Roman" w:cs="Times New Roman"/>
          <w:sz w:val="28"/>
          <w:szCs w:val="28"/>
        </w:rPr>
        <w:t>- 0,6 тыс. рублей,</w:t>
      </w:r>
      <w:r w:rsidRPr="00040F37">
        <w:rPr>
          <w:rFonts w:ascii="Times New Roman" w:hAnsi="Times New Roman" w:cs="Times New Roman"/>
          <w:sz w:val="28"/>
          <w:szCs w:val="28"/>
        </w:rPr>
        <w:t xml:space="preserve"> проживание в гостинице </w:t>
      </w:r>
      <w:r w:rsidR="00AC3F21">
        <w:rPr>
          <w:rFonts w:ascii="Times New Roman" w:hAnsi="Times New Roman" w:cs="Times New Roman"/>
          <w:sz w:val="28"/>
          <w:szCs w:val="28"/>
        </w:rPr>
        <w:t>-</w:t>
      </w:r>
      <w:r w:rsidRPr="00040F37">
        <w:rPr>
          <w:rFonts w:ascii="Times New Roman" w:hAnsi="Times New Roman" w:cs="Times New Roman"/>
          <w:sz w:val="28"/>
          <w:szCs w:val="28"/>
        </w:rPr>
        <w:t xml:space="preserve"> 4,6 тыс. рублей</w:t>
      </w:r>
      <w:r w:rsidR="00AC3F21">
        <w:rPr>
          <w:rFonts w:ascii="Times New Roman" w:hAnsi="Times New Roman" w:cs="Times New Roman"/>
          <w:sz w:val="28"/>
          <w:szCs w:val="28"/>
        </w:rPr>
        <w:t>)</w:t>
      </w:r>
      <w:r w:rsidRPr="00040F37">
        <w:rPr>
          <w:rFonts w:ascii="Times New Roman" w:hAnsi="Times New Roman" w:cs="Times New Roman"/>
          <w:sz w:val="28"/>
          <w:szCs w:val="28"/>
        </w:rPr>
        <w:t>.</w:t>
      </w:r>
    </w:p>
    <w:p w:rsidR="009E3697" w:rsidRDefault="00AC3F21" w:rsidP="009E36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009E3697" w:rsidRPr="00040F37">
        <w:rPr>
          <w:rFonts w:ascii="Times New Roman" w:hAnsi="Times New Roman" w:cs="Times New Roman"/>
          <w:sz w:val="28"/>
          <w:szCs w:val="28"/>
        </w:rPr>
        <w:t xml:space="preserve">огласно </w:t>
      </w:r>
      <w:r w:rsidR="009E3697">
        <w:rPr>
          <w:rFonts w:ascii="Times New Roman" w:hAnsi="Times New Roman" w:cs="Times New Roman"/>
          <w:sz w:val="28"/>
          <w:szCs w:val="28"/>
        </w:rPr>
        <w:t xml:space="preserve">распоряжению Администрации Приморского края от 20.08.2015 № 290-рк  о направлении </w:t>
      </w:r>
      <w:r w:rsidR="009E3697" w:rsidRPr="00040F37">
        <w:rPr>
          <w:rFonts w:ascii="Times New Roman" w:hAnsi="Times New Roman" w:cs="Times New Roman"/>
          <w:sz w:val="28"/>
          <w:szCs w:val="28"/>
        </w:rPr>
        <w:t xml:space="preserve">в командировку, заместитель директора департамента – начальник отдела материально-технического обеспечения Федосеенко Е.Е. направлена </w:t>
      </w:r>
      <w:r w:rsidR="007D184B">
        <w:rPr>
          <w:rFonts w:ascii="Times New Roman" w:hAnsi="Times New Roman" w:cs="Times New Roman"/>
          <w:sz w:val="28"/>
          <w:szCs w:val="28"/>
        </w:rPr>
        <w:t xml:space="preserve">с </w:t>
      </w:r>
      <w:r w:rsidR="009E3697">
        <w:rPr>
          <w:rFonts w:ascii="Times New Roman" w:hAnsi="Times New Roman" w:cs="Times New Roman"/>
          <w:sz w:val="28"/>
          <w:szCs w:val="28"/>
        </w:rPr>
        <w:t xml:space="preserve">20.09.2015 по 25.09.2015 в г. Москва на курсы повышения квалификации. </w:t>
      </w:r>
      <w:r w:rsidR="009E3697" w:rsidRPr="00040F37">
        <w:rPr>
          <w:rFonts w:ascii="Times New Roman" w:hAnsi="Times New Roman" w:cs="Times New Roman"/>
          <w:sz w:val="28"/>
          <w:szCs w:val="28"/>
        </w:rPr>
        <w:t xml:space="preserve">Согласно авансовому отчету от </w:t>
      </w:r>
      <w:r w:rsidR="009E3697">
        <w:rPr>
          <w:rFonts w:ascii="Times New Roman" w:hAnsi="Times New Roman" w:cs="Times New Roman"/>
          <w:sz w:val="28"/>
          <w:szCs w:val="28"/>
        </w:rPr>
        <w:t xml:space="preserve">29.09.2015 </w:t>
      </w:r>
      <w:r w:rsidR="009E3697" w:rsidRPr="00040F37">
        <w:rPr>
          <w:rFonts w:ascii="Times New Roman" w:hAnsi="Times New Roman" w:cs="Times New Roman"/>
          <w:sz w:val="28"/>
          <w:szCs w:val="28"/>
        </w:rPr>
        <w:t>№ 1</w:t>
      </w:r>
      <w:r w:rsidR="009E3697">
        <w:rPr>
          <w:rFonts w:ascii="Times New Roman" w:hAnsi="Times New Roman" w:cs="Times New Roman"/>
          <w:sz w:val="28"/>
          <w:szCs w:val="28"/>
        </w:rPr>
        <w:t>8</w:t>
      </w:r>
      <w:r w:rsidR="009E3697" w:rsidRPr="00040F37">
        <w:rPr>
          <w:rFonts w:ascii="Times New Roman" w:hAnsi="Times New Roman" w:cs="Times New Roman"/>
          <w:sz w:val="28"/>
          <w:szCs w:val="28"/>
        </w:rPr>
        <w:t xml:space="preserve"> общая сумма расходов составила </w:t>
      </w:r>
      <w:r w:rsidR="009E3697">
        <w:rPr>
          <w:rFonts w:ascii="Times New Roman" w:hAnsi="Times New Roman" w:cs="Times New Roman"/>
          <w:sz w:val="28"/>
          <w:szCs w:val="28"/>
        </w:rPr>
        <w:t xml:space="preserve">20,7 </w:t>
      </w:r>
      <w:r w:rsidR="009E3697" w:rsidRPr="00040F37">
        <w:rPr>
          <w:rFonts w:ascii="Times New Roman" w:hAnsi="Times New Roman" w:cs="Times New Roman"/>
          <w:sz w:val="28"/>
          <w:szCs w:val="28"/>
        </w:rPr>
        <w:t>тыс. рублей</w:t>
      </w:r>
      <w:r>
        <w:rPr>
          <w:rFonts w:ascii="Times New Roman" w:hAnsi="Times New Roman" w:cs="Times New Roman"/>
          <w:sz w:val="28"/>
          <w:szCs w:val="28"/>
        </w:rPr>
        <w:t xml:space="preserve"> (</w:t>
      </w:r>
      <w:r w:rsidR="009E3697" w:rsidRPr="00040F37">
        <w:rPr>
          <w:rFonts w:ascii="Times New Roman" w:hAnsi="Times New Roman" w:cs="Times New Roman"/>
          <w:sz w:val="28"/>
          <w:szCs w:val="28"/>
        </w:rPr>
        <w:t xml:space="preserve">суточные на сумму </w:t>
      </w:r>
      <w:r w:rsidR="009E3697">
        <w:rPr>
          <w:rFonts w:ascii="Times New Roman" w:hAnsi="Times New Roman" w:cs="Times New Roman"/>
          <w:sz w:val="28"/>
          <w:szCs w:val="28"/>
        </w:rPr>
        <w:t>4,2</w:t>
      </w:r>
      <w:r w:rsidR="009E3697" w:rsidRPr="00040F37">
        <w:rPr>
          <w:rFonts w:ascii="Times New Roman" w:hAnsi="Times New Roman" w:cs="Times New Roman"/>
          <w:sz w:val="28"/>
          <w:szCs w:val="28"/>
        </w:rPr>
        <w:t xml:space="preserve"> тыс. рублей</w:t>
      </w:r>
      <w:r>
        <w:rPr>
          <w:rFonts w:ascii="Times New Roman" w:hAnsi="Times New Roman" w:cs="Times New Roman"/>
          <w:sz w:val="28"/>
          <w:szCs w:val="28"/>
        </w:rPr>
        <w:t>,</w:t>
      </w:r>
      <w:r w:rsidR="009E3697" w:rsidRPr="00040F37">
        <w:rPr>
          <w:rFonts w:ascii="Times New Roman" w:hAnsi="Times New Roman" w:cs="Times New Roman"/>
          <w:sz w:val="28"/>
          <w:szCs w:val="28"/>
        </w:rPr>
        <w:t xml:space="preserve"> проживание в гостинице </w:t>
      </w:r>
      <w:r>
        <w:rPr>
          <w:rFonts w:ascii="Times New Roman" w:hAnsi="Times New Roman" w:cs="Times New Roman"/>
          <w:sz w:val="28"/>
          <w:szCs w:val="28"/>
        </w:rPr>
        <w:t>-</w:t>
      </w:r>
      <w:r w:rsidR="009E3697" w:rsidRPr="00040F37">
        <w:rPr>
          <w:rFonts w:ascii="Times New Roman" w:hAnsi="Times New Roman" w:cs="Times New Roman"/>
          <w:sz w:val="28"/>
          <w:szCs w:val="28"/>
        </w:rPr>
        <w:t xml:space="preserve"> </w:t>
      </w:r>
      <w:r w:rsidR="009E3697">
        <w:rPr>
          <w:rFonts w:ascii="Times New Roman" w:hAnsi="Times New Roman" w:cs="Times New Roman"/>
          <w:sz w:val="28"/>
          <w:szCs w:val="28"/>
        </w:rPr>
        <w:t xml:space="preserve">16,5 </w:t>
      </w:r>
      <w:r w:rsidR="009E3697" w:rsidRPr="00040F37">
        <w:rPr>
          <w:rFonts w:ascii="Times New Roman" w:hAnsi="Times New Roman" w:cs="Times New Roman"/>
          <w:sz w:val="28"/>
          <w:szCs w:val="28"/>
        </w:rPr>
        <w:t>тыс. рублей</w:t>
      </w:r>
      <w:r>
        <w:rPr>
          <w:rFonts w:ascii="Times New Roman" w:hAnsi="Times New Roman" w:cs="Times New Roman"/>
          <w:sz w:val="28"/>
          <w:szCs w:val="28"/>
        </w:rPr>
        <w:t>)</w:t>
      </w:r>
      <w:r w:rsidR="009E3697" w:rsidRPr="00040F37">
        <w:rPr>
          <w:rFonts w:ascii="Times New Roman" w:hAnsi="Times New Roman" w:cs="Times New Roman"/>
          <w:sz w:val="28"/>
          <w:szCs w:val="28"/>
        </w:rPr>
        <w:t>.</w:t>
      </w:r>
    </w:p>
    <w:p w:rsidR="009E3697" w:rsidRPr="00040F37" w:rsidRDefault="00AC3F21" w:rsidP="009E36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w:t>
      </w:r>
      <w:r w:rsidR="009E3697" w:rsidRPr="00040F37">
        <w:rPr>
          <w:rFonts w:ascii="Times New Roman" w:hAnsi="Times New Roman" w:cs="Times New Roman"/>
          <w:sz w:val="28"/>
          <w:szCs w:val="28"/>
        </w:rPr>
        <w:t xml:space="preserve">а момент проведения проверки расходы Федосеенко Е.Е., связанные </w:t>
      </w:r>
      <w:r w:rsidR="009E3697">
        <w:rPr>
          <w:rFonts w:ascii="Times New Roman" w:hAnsi="Times New Roman" w:cs="Times New Roman"/>
          <w:sz w:val="28"/>
          <w:szCs w:val="28"/>
        </w:rPr>
        <w:t xml:space="preserve">с вышеуказанными </w:t>
      </w:r>
      <w:r w:rsidR="009E3697" w:rsidRPr="00040F37">
        <w:rPr>
          <w:rFonts w:ascii="Times New Roman" w:hAnsi="Times New Roman" w:cs="Times New Roman"/>
          <w:sz w:val="28"/>
          <w:szCs w:val="28"/>
        </w:rPr>
        <w:t xml:space="preserve"> служебн</w:t>
      </w:r>
      <w:r w:rsidR="009E3697">
        <w:rPr>
          <w:rFonts w:ascii="Times New Roman" w:hAnsi="Times New Roman" w:cs="Times New Roman"/>
          <w:sz w:val="28"/>
          <w:szCs w:val="28"/>
        </w:rPr>
        <w:t xml:space="preserve">ыми </w:t>
      </w:r>
      <w:r w:rsidR="009E3697" w:rsidRPr="00040F37">
        <w:rPr>
          <w:rFonts w:ascii="Times New Roman" w:hAnsi="Times New Roman" w:cs="Times New Roman"/>
          <w:sz w:val="28"/>
          <w:szCs w:val="28"/>
        </w:rPr>
        <w:t>командировк</w:t>
      </w:r>
      <w:r w:rsidR="009E3697">
        <w:rPr>
          <w:rFonts w:ascii="Times New Roman" w:hAnsi="Times New Roman" w:cs="Times New Roman"/>
          <w:sz w:val="28"/>
          <w:szCs w:val="28"/>
        </w:rPr>
        <w:t>ами</w:t>
      </w:r>
      <w:r w:rsidR="009E3697" w:rsidRPr="00040F37">
        <w:rPr>
          <w:rFonts w:ascii="Times New Roman" w:hAnsi="Times New Roman" w:cs="Times New Roman"/>
          <w:sz w:val="28"/>
          <w:szCs w:val="28"/>
        </w:rPr>
        <w:t xml:space="preserve">, в </w:t>
      </w:r>
      <w:r w:rsidR="009E3697">
        <w:rPr>
          <w:rFonts w:ascii="Times New Roman" w:hAnsi="Times New Roman" w:cs="Times New Roman"/>
          <w:sz w:val="28"/>
          <w:szCs w:val="28"/>
        </w:rPr>
        <w:t xml:space="preserve">общей </w:t>
      </w:r>
      <w:r w:rsidR="009E3697" w:rsidRPr="00040F37">
        <w:rPr>
          <w:rFonts w:ascii="Times New Roman" w:hAnsi="Times New Roman" w:cs="Times New Roman"/>
          <w:sz w:val="28"/>
          <w:szCs w:val="28"/>
        </w:rPr>
        <w:t xml:space="preserve">сумме </w:t>
      </w:r>
      <w:r w:rsidR="009E3697">
        <w:rPr>
          <w:rFonts w:ascii="Times New Roman" w:hAnsi="Times New Roman" w:cs="Times New Roman"/>
          <w:sz w:val="28"/>
          <w:szCs w:val="28"/>
        </w:rPr>
        <w:t>4,8 тыс. рублей (суточные: 0,6 тыс. рублей и 4,2 тыс. рублей),</w:t>
      </w:r>
      <w:r w:rsidR="009E3697" w:rsidRPr="00040F37">
        <w:rPr>
          <w:rFonts w:ascii="Times New Roman" w:hAnsi="Times New Roman" w:cs="Times New Roman"/>
          <w:sz w:val="28"/>
          <w:szCs w:val="28"/>
        </w:rPr>
        <w:t xml:space="preserve"> работодателем не </w:t>
      </w:r>
      <w:r w:rsidR="009E3697" w:rsidRPr="00040F37">
        <w:rPr>
          <w:rFonts w:ascii="Times New Roman" w:hAnsi="Times New Roman" w:cs="Times New Roman"/>
          <w:sz w:val="28"/>
          <w:szCs w:val="28"/>
        </w:rPr>
        <w:lastRenderedPageBreak/>
        <w:t>выплачены.</w:t>
      </w:r>
    </w:p>
    <w:p w:rsidR="009E3697" w:rsidRPr="00040F37" w:rsidRDefault="009E3697" w:rsidP="009E3697">
      <w:pPr>
        <w:ind w:firstLine="709"/>
        <w:jc w:val="both"/>
        <w:rPr>
          <w:sz w:val="28"/>
          <w:szCs w:val="28"/>
        </w:rPr>
      </w:pPr>
      <w:r w:rsidRPr="00040F37">
        <w:rPr>
          <w:sz w:val="28"/>
          <w:szCs w:val="28"/>
        </w:rPr>
        <w:t>В соответствии с положениями статьи 129 Трудового кодекса Российской Федерации заработная плата (оплата труда работника) - вознаграждение за труд, а также компенсационные выплаты и стимулирующие выплаты.</w:t>
      </w:r>
      <w:r w:rsidR="006029D9">
        <w:rPr>
          <w:sz w:val="28"/>
          <w:szCs w:val="28"/>
        </w:rPr>
        <w:t xml:space="preserve"> </w:t>
      </w:r>
      <w:r w:rsidRPr="00040F37">
        <w:rPr>
          <w:sz w:val="28"/>
          <w:szCs w:val="28"/>
        </w:rPr>
        <w:t>По смыслу приведенной правовой нормы, суммы, причитающиеся работнику в связи с нахождением в служебной командировке, относятся к компенсационным выплатам и являются составной частью заработной платы.</w:t>
      </w:r>
    </w:p>
    <w:p w:rsidR="009E3697" w:rsidRPr="00040F37" w:rsidRDefault="009E3697" w:rsidP="009E3697">
      <w:pPr>
        <w:ind w:firstLine="709"/>
        <w:jc w:val="both"/>
        <w:rPr>
          <w:sz w:val="28"/>
          <w:szCs w:val="28"/>
        </w:rPr>
      </w:pPr>
      <w:proofErr w:type="gramStart"/>
      <w:r w:rsidRPr="00040F37">
        <w:rPr>
          <w:sz w:val="28"/>
          <w:szCs w:val="28"/>
        </w:rPr>
        <w:t>Постановлением Губернатора Приморского края от 27.07.2012 № 57-пг "Об утверждении служебного распорядка органов исполнительной власти Приморского края, подразделений аппарата Губернатора Приморского края и аппарата Администрации Приморского края" (далее – Постановление от 27.07.2012 №57-пг)  определены сроки выплаты денежного содержания государственным гражданским служащим Приморского края два раза в месяц: 20 числа – аванс и 5 числа следующего месяца – окончательный расчет за отработанный месяц, а также</w:t>
      </w:r>
      <w:proofErr w:type="gramEnd"/>
      <w:r w:rsidRPr="00040F37">
        <w:rPr>
          <w:sz w:val="28"/>
          <w:szCs w:val="28"/>
        </w:rPr>
        <w:t xml:space="preserve"> иные выплаты, предусмотренные законами и иными нормативными актами и служебным контрактом (пункт 5.2).</w:t>
      </w:r>
    </w:p>
    <w:p w:rsidR="009E3697" w:rsidRPr="00040F37" w:rsidRDefault="009E3697" w:rsidP="009E3697">
      <w:pPr>
        <w:ind w:firstLine="709"/>
        <w:jc w:val="both"/>
        <w:rPr>
          <w:sz w:val="28"/>
          <w:szCs w:val="28"/>
        </w:rPr>
      </w:pPr>
      <w:r w:rsidRPr="00040F37">
        <w:rPr>
          <w:sz w:val="28"/>
          <w:szCs w:val="28"/>
        </w:rPr>
        <w:t xml:space="preserve">Учитывая изложенное, компенсация </w:t>
      </w:r>
      <w:r>
        <w:rPr>
          <w:sz w:val="28"/>
          <w:szCs w:val="28"/>
        </w:rPr>
        <w:t xml:space="preserve">(окончательный расчет) </w:t>
      </w:r>
      <w:r w:rsidRPr="00040F37">
        <w:rPr>
          <w:sz w:val="28"/>
          <w:szCs w:val="28"/>
        </w:rPr>
        <w:t>сотруднику Департамента Федосеенко Е.Е. расходов, связанных с направлением в служебную команди</w:t>
      </w:r>
      <w:r w:rsidR="006029D9">
        <w:rPr>
          <w:sz w:val="28"/>
          <w:szCs w:val="28"/>
        </w:rPr>
        <w:t xml:space="preserve">ровку, должна </w:t>
      </w:r>
      <w:proofErr w:type="gramStart"/>
      <w:r w:rsidR="006029D9">
        <w:rPr>
          <w:sz w:val="28"/>
          <w:szCs w:val="28"/>
        </w:rPr>
        <w:t>быть</w:t>
      </w:r>
      <w:proofErr w:type="gramEnd"/>
      <w:r w:rsidR="006029D9">
        <w:rPr>
          <w:sz w:val="28"/>
          <w:szCs w:val="28"/>
        </w:rPr>
        <w:t xml:space="preserve"> произведена</w:t>
      </w:r>
      <w:r w:rsidRPr="00040F37">
        <w:rPr>
          <w:sz w:val="28"/>
          <w:szCs w:val="28"/>
        </w:rPr>
        <w:t xml:space="preserve"> до 5 числа следующего месяца</w:t>
      </w:r>
      <w:r>
        <w:rPr>
          <w:sz w:val="28"/>
          <w:szCs w:val="28"/>
        </w:rPr>
        <w:t xml:space="preserve"> после возвращения из командировки.</w:t>
      </w:r>
      <w:r w:rsidRPr="00040F37">
        <w:rPr>
          <w:sz w:val="28"/>
          <w:szCs w:val="28"/>
        </w:rPr>
        <w:t xml:space="preserve"> </w:t>
      </w:r>
    </w:p>
    <w:p w:rsidR="009E3697" w:rsidRDefault="00324807" w:rsidP="00A34D76">
      <w:pPr>
        <w:ind w:firstLine="709"/>
        <w:jc w:val="both"/>
        <w:rPr>
          <w:sz w:val="28"/>
          <w:szCs w:val="28"/>
        </w:rPr>
      </w:pPr>
      <w:r>
        <w:rPr>
          <w:sz w:val="28"/>
          <w:szCs w:val="28"/>
        </w:rPr>
        <w:t>Н</w:t>
      </w:r>
      <w:r w:rsidR="009E3697">
        <w:rPr>
          <w:sz w:val="28"/>
          <w:szCs w:val="28"/>
        </w:rPr>
        <w:t xml:space="preserve">а момент контрольного мероприятия </w:t>
      </w:r>
      <w:r w:rsidR="009E3697" w:rsidRPr="00040F37">
        <w:rPr>
          <w:sz w:val="28"/>
          <w:szCs w:val="28"/>
        </w:rPr>
        <w:t xml:space="preserve">суточные Федосеенко Е.Е. в сумме </w:t>
      </w:r>
      <w:r w:rsidR="009E3697">
        <w:rPr>
          <w:sz w:val="28"/>
          <w:szCs w:val="28"/>
        </w:rPr>
        <w:t>4,8</w:t>
      </w:r>
      <w:r w:rsidR="009E3697" w:rsidRPr="00040F37">
        <w:rPr>
          <w:sz w:val="28"/>
          <w:szCs w:val="28"/>
        </w:rPr>
        <w:t xml:space="preserve"> тыс. рублей не компенсированы, что является нарушением требований статьей 167, 168 Трудового кодекса, пункта 10 Постановления от 30.07.2008 № 73-пг, пункта 5.2 Постановления от 27.07.2012 №57-пг.</w:t>
      </w:r>
    </w:p>
    <w:p w:rsidR="00C27138" w:rsidRDefault="00C27138" w:rsidP="00A34D76">
      <w:pPr>
        <w:ind w:firstLine="709"/>
        <w:jc w:val="both"/>
        <w:rPr>
          <w:sz w:val="28"/>
          <w:szCs w:val="28"/>
        </w:rPr>
      </w:pPr>
    </w:p>
    <w:p w:rsidR="00943535" w:rsidRPr="00E15D93" w:rsidRDefault="00A34D76" w:rsidP="00A34D76">
      <w:pPr>
        <w:autoSpaceDE w:val="0"/>
        <w:autoSpaceDN w:val="0"/>
        <w:adjustRightInd w:val="0"/>
        <w:ind w:firstLine="709"/>
        <w:jc w:val="both"/>
        <w:outlineLvl w:val="1"/>
        <w:rPr>
          <w:b/>
          <w:sz w:val="28"/>
          <w:szCs w:val="28"/>
        </w:rPr>
      </w:pPr>
      <w:r>
        <w:rPr>
          <w:b/>
          <w:sz w:val="28"/>
          <w:szCs w:val="28"/>
        </w:rPr>
        <w:t>3</w:t>
      </w:r>
      <w:r w:rsidR="00943535" w:rsidRPr="00E15D93">
        <w:rPr>
          <w:b/>
          <w:sz w:val="28"/>
          <w:szCs w:val="28"/>
        </w:rPr>
        <w:t>.Материально-техническое обеспечение мировых судей.</w:t>
      </w:r>
    </w:p>
    <w:p w:rsidR="00943535" w:rsidRDefault="00A34D76" w:rsidP="00A34D76">
      <w:pPr>
        <w:autoSpaceDE w:val="0"/>
        <w:autoSpaceDN w:val="0"/>
        <w:adjustRightInd w:val="0"/>
        <w:ind w:firstLine="709"/>
        <w:jc w:val="both"/>
        <w:outlineLvl w:val="1"/>
        <w:rPr>
          <w:sz w:val="28"/>
          <w:szCs w:val="28"/>
        </w:rPr>
      </w:pPr>
      <w:r>
        <w:rPr>
          <w:b/>
          <w:sz w:val="28"/>
          <w:szCs w:val="28"/>
        </w:rPr>
        <w:t>3</w:t>
      </w:r>
      <w:r w:rsidR="00943535" w:rsidRPr="00E15D93">
        <w:rPr>
          <w:b/>
          <w:sz w:val="28"/>
          <w:szCs w:val="28"/>
        </w:rPr>
        <w:t>.1.</w:t>
      </w:r>
      <w:r w:rsidR="00943535">
        <w:rPr>
          <w:sz w:val="28"/>
          <w:szCs w:val="28"/>
        </w:rPr>
        <w:t xml:space="preserve">Мировые судьи в Приморском крае (далее – мировые судьи) являются судьями общей юрисдикции Приморского края и входят в единую судебную систему Российской Федерации. </w:t>
      </w:r>
      <w:proofErr w:type="gramStart"/>
      <w:r w:rsidR="00943535">
        <w:rPr>
          <w:sz w:val="28"/>
          <w:szCs w:val="28"/>
        </w:rPr>
        <w:t>Полномочия, порядок деятельности мировых судей и порядок создания должностей мировых судей  устанавливаются Конституцией Российской Федерации, Федеральным конституционным законом "О судебной системе Российской Федерации", иными федеральными конституционными законами, Федеральным законом "О мировых судьях в Российской Федерации", а порядок назначения и деятельности мировых судей устанавливается также Законом Приморского края от 30.04.2002 № 215-КЗ "О мировых судьях Приморского края" (далее – закон о мировых судьях).</w:t>
      </w:r>
      <w:proofErr w:type="gramEnd"/>
    </w:p>
    <w:p w:rsidR="00943535" w:rsidRDefault="00943535" w:rsidP="00943535">
      <w:pPr>
        <w:autoSpaceDE w:val="0"/>
        <w:autoSpaceDN w:val="0"/>
        <w:adjustRightInd w:val="0"/>
        <w:ind w:firstLine="709"/>
        <w:jc w:val="both"/>
        <w:outlineLvl w:val="1"/>
        <w:rPr>
          <w:sz w:val="28"/>
          <w:szCs w:val="28"/>
        </w:rPr>
      </w:pPr>
      <w:r>
        <w:rPr>
          <w:sz w:val="28"/>
          <w:szCs w:val="28"/>
        </w:rPr>
        <w:t>Общее число мировых судей и количество судебных участков в Приморском крае составляет 109 мировых судей и 109 участков.</w:t>
      </w:r>
    </w:p>
    <w:p w:rsidR="00943535" w:rsidRDefault="00943535" w:rsidP="00943535">
      <w:pPr>
        <w:ind w:firstLine="709"/>
        <w:jc w:val="both"/>
        <w:rPr>
          <w:sz w:val="28"/>
          <w:szCs w:val="28"/>
        </w:rPr>
      </w:pPr>
      <w:proofErr w:type="gramStart"/>
      <w:r>
        <w:rPr>
          <w:sz w:val="28"/>
          <w:szCs w:val="28"/>
        </w:rPr>
        <w:t>Количество, перечень и состав судебных участков определены Законом Приморского края от 21.08.2002 № 2-КЗ "О судебных участках и должностях мировых судей в Приморском крае".</w:t>
      </w:r>
      <w:proofErr w:type="gramEnd"/>
    </w:p>
    <w:p w:rsidR="00943535" w:rsidRDefault="00943535" w:rsidP="00943535">
      <w:pPr>
        <w:autoSpaceDE w:val="0"/>
        <w:autoSpaceDN w:val="0"/>
        <w:adjustRightInd w:val="0"/>
        <w:ind w:firstLine="709"/>
        <w:jc w:val="both"/>
        <w:outlineLvl w:val="1"/>
        <w:rPr>
          <w:sz w:val="28"/>
          <w:szCs w:val="28"/>
        </w:rPr>
      </w:pPr>
      <w:r>
        <w:rPr>
          <w:sz w:val="28"/>
          <w:szCs w:val="28"/>
        </w:rPr>
        <w:lastRenderedPageBreak/>
        <w:t>В соответствии со статьей 11 закона о мировых судьях для обеспечения деятельности мирового судьи создается аппарат мирового судьи. Аппарат мирового судьи состоит из секретаря судебного заседания, помощника судьи и специалиста мирового судьи. Общая штатная численность сотрудников аппаратов мировых судей составляет 109 секретарей судебного заседания, 109 помощников мировых судей и 109 специалистов мировых судей.</w:t>
      </w:r>
    </w:p>
    <w:p w:rsidR="00943535" w:rsidRDefault="00943535" w:rsidP="00943535">
      <w:pPr>
        <w:autoSpaceDE w:val="0"/>
        <w:autoSpaceDN w:val="0"/>
        <w:adjustRightInd w:val="0"/>
        <w:ind w:firstLine="709"/>
        <w:jc w:val="both"/>
        <w:outlineLvl w:val="1"/>
        <w:rPr>
          <w:sz w:val="28"/>
          <w:szCs w:val="28"/>
        </w:rPr>
      </w:pPr>
      <w:r>
        <w:rPr>
          <w:sz w:val="28"/>
          <w:szCs w:val="28"/>
        </w:rPr>
        <w:t>В соответствии с пунктом 3 статьи 12 закона о мировых судьях материально-техническое обеспечение деятельности мировых судей осуществляется органом исполнительной власти Приморского края, уполномоченным Администрацией Приморского края, то есть Департаментом.</w:t>
      </w:r>
    </w:p>
    <w:p w:rsidR="00943535" w:rsidRPr="00B227C9" w:rsidRDefault="00943535" w:rsidP="00943535">
      <w:pPr>
        <w:ind w:firstLine="709"/>
        <w:jc w:val="both"/>
        <w:rPr>
          <w:sz w:val="28"/>
          <w:szCs w:val="28"/>
        </w:rPr>
      </w:pPr>
      <w:r w:rsidRPr="00B227C9">
        <w:rPr>
          <w:sz w:val="28"/>
          <w:szCs w:val="28"/>
        </w:rPr>
        <w:t>Осуществляя полномочия по материально-техническому обеспечению мировых судей Департамент руководствуется:</w:t>
      </w:r>
    </w:p>
    <w:p w:rsidR="00943535" w:rsidRDefault="00943535" w:rsidP="00943535">
      <w:pPr>
        <w:pStyle w:val="a4"/>
        <w:numPr>
          <w:ilvl w:val="0"/>
          <w:numId w:val="5"/>
        </w:numPr>
        <w:spacing w:after="0" w:line="240" w:lineRule="auto"/>
        <w:ind w:left="0" w:firstLine="709"/>
        <w:jc w:val="both"/>
        <w:rPr>
          <w:rFonts w:ascii="Times New Roman" w:hAnsi="Times New Roman" w:cs="Times New Roman"/>
          <w:sz w:val="28"/>
          <w:szCs w:val="28"/>
        </w:rPr>
      </w:pPr>
      <w:r w:rsidRPr="00B227C9">
        <w:rPr>
          <w:rFonts w:ascii="Times New Roman" w:hAnsi="Times New Roman" w:cs="Times New Roman"/>
          <w:sz w:val="28"/>
          <w:szCs w:val="28"/>
        </w:rPr>
        <w:t>Поручением Президента Российской Федерации от 15.12.2010</w:t>
      </w:r>
      <w:r>
        <w:rPr>
          <w:rFonts w:ascii="Times New Roman" w:hAnsi="Times New Roman" w:cs="Times New Roman"/>
          <w:sz w:val="28"/>
          <w:szCs w:val="28"/>
        </w:rPr>
        <w:t xml:space="preserve">  </w:t>
      </w:r>
      <w:r w:rsidRPr="00B227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27C9">
        <w:rPr>
          <w:rFonts w:ascii="Times New Roman" w:hAnsi="Times New Roman" w:cs="Times New Roman"/>
          <w:sz w:val="28"/>
          <w:szCs w:val="28"/>
        </w:rPr>
        <w:t xml:space="preserve">№ Пр-3645 по принятию мер по обеспечению судебных участков мировых </w:t>
      </w:r>
      <w:r>
        <w:rPr>
          <w:rFonts w:ascii="Times New Roman" w:hAnsi="Times New Roman" w:cs="Times New Roman"/>
          <w:sz w:val="28"/>
          <w:szCs w:val="28"/>
        </w:rPr>
        <w:t>судей залами судебных заседаний;</w:t>
      </w:r>
    </w:p>
    <w:p w:rsidR="00943535" w:rsidRPr="00B227C9" w:rsidRDefault="00943535" w:rsidP="00943535">
      <w:pPr>
        <w:pStyle w:val="a4"/>
        <w:numPr>
          <w:ilvl w:val="0"/>
          <w:numId w:val="5"/>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Рекомендуемыми нормативами обеспечения мировых судей штатной численностью государственных служащих и обслуживающего персонала; площадей для размещения мировых судей и работников их аппарата; обеспечения материально-техническими средствами (далее-нормативы), доведенными Управлением Судебного департамента в Приморском крае (письмо от 05.07.2006 № УСД/2-1635).</w:t>
      </w:r>
    </w:p>
    <w:p w:rsidR="00943535" w:rsidRDefault="00331C53" w:rsidP="00943535">
      <w:pPr>
        <w:ind w:firstLine="709"/>
        <w:jc w:val="both"/>
        <w:rPr>
          <w:sz w:val="28"/>
          <w:szCs w:val="28"/>
        </w:rPr>
      </w:pPr>
      <w:r>
        <w:rPr>
          <w:b/>
          <w:sz w:val="28"/>
          <w:szCs w:val="28"/>
        </w:rPr>
        <w:t>3</w:t>
      </w:r>
      <w:r w:rsidR="00943535" w:rsidRPr="002F689B">
        <w:rPr>
          <w:b/>
          <w:sz w:val="28"/>
          <w:szCs w:val="28"/>
        </w:rPr>
        <w:t>.2.</w:t>
      </w:r>
      <w:r w:rsidR="00943535">
        <w:rPr>
          <w:b/>
          <w:sz w:val="28"/>
          <w:szCs w:val="28"/>
        </w:rPr>
        <w:t xml:space="preserve"> </w:t>
      </w:r>
      <w:r w:rsidR="00943535" w:rsidRPr="001D5C1C">
        <w:rPr>
          <w:sz w:val="28"/>
          <w:szCs w:val="28"/>
        </w:rPr>
        <w:t xml:space="preserve">В </w:t>
      </w:r>
      <w:r w:rsidR="00943535">
        <w:rPr>
          <w:sz w:val="28"/>
          <w:szCs w:val="28"/>
        </w:rPr>
        <w:t xml:space="preserve">соответствии с законом о мировых судьях </w:t>
      </w:r>
      <w:r w:rsidR="009E7220">
        <w:rPr>
          <w:sz w:val="28"/>
          <w:szCs w:val="28"/>
        </w:rPr>
        <w:t xml:space="preserve">численность сотрудников аппарата </w:t>
      </w:r>
      <w:r w:rsidR="007F4194">
        <w:rPr>
          <w:sz w:val="28"/>
          <w:szCs w:val="28"/>
        </w:rPr>
        <w:t xml:space="preserve">мировых судей в Приморском крае </w:t>
      </w:r>
      <w:r w:rsidR="00943535">
        <w:rPr>
          <w:sz w:val="28"/>
          <w:szCs w:val="28"/>
        </w:rPr>
        <w:t xml:space="preserve"> составляет 327 </w:t>
      </w:r>
      <w:r w:rsidR="007F4194">
        <w:rPr>
          <w:sz w:val="28"/>
          <w:szCs w:val="28"/>
        </w:rPr>
        <w:t>человек</w:t>
      </w:r>
      <w:r w:rsidR="00943535">
        <w:rPr>
          <w:sz w:val="28"/>
          <w:szCs w:val="28"/>
        </w:rPr>
        <w:t xml:space="preserve">. </w:t>
      </w:r>
    </w:p>
    <w:p w:rsidR="007F4194" w:rsidRDefault="007F4194" w:rsidP="007F4194">
      <w:pPr>
        <w:ind w:firstLine="709"/>
        <w:jc w:val="both"/>
        <w:rPr>
          <w:sz w:val="28"/>
          <w:szCs w:val="28"/>
        </w:rPr>
      </w:pPr>
      <w:r>
        <w:rPr>
          <w:sz w:val="28"/>
          <w:szCs w:val="28"/>
        </w:rPr>
        <w:t xml:space="preserve">Штатное расписание Департамента на 2014 год утверждено в количестве 359 единиц и среднемесячным денежным содержанием 11679,0 тыс. рублей, в том числе </w:t>
      </w:r>
      <w:r w:rsidRPr="00BA13FF">
        <w:rPr>
          <w:sz w:val="28"/>
          <w:szCs w:val="28"/>
        </w:rPr>
        <w:t>327 единиц штатной численност</w:t>
      </w:r>
      <w:r>
        <w:rPr>
          <w:sz w:val="28"/>
          <w:szCs w:val="28"/>
        </w:rPr>
        <w:t>и</w:t>
      </w:r>
      <w:r w:rsidRPr="00BA13FF">
        <w:rPr>
          <w:sz w:val="28"/>
          <w:szCs w:val="28"/>
        </w:rPr>
        <w:t xml:space="preserve"> аппарата мировых судей со среднемесячным денежным содержанием 10052,3 тыс. рублей</w:t>
      </w:r>
      <w:r>
        <w:rPr>
          <w:sz w:val="28"/>
          <w:szCs w:val="28"/>
        </w:rPr>
        <w:t>.</w:t>
      </w:r>
    </w:p>
    <w:p w:rsidR="007F4194" w:rsidRDefault="007F4194" w:rsidP="007F4194">
      <w:pPr>
        <w:ind w:firstLine="709"/>
        <w:jc w:val="both"/>
        <w:rPr>
          <w:sz w:val="28"/>
          <w:szCs w:val="28"/>
        </w:rPr>
      </w:pPr>
      <w:r>
        <w:rPr>
          <w:sz w:val="28"/>
          <w:szCs w:val="28"/>
        </w:rPr>
        <w:t xml:space="preserve">На 2015 год штатное расписание Департамента </w:t>
      </w:r>
      <w:r w:rsidR="00331C53">
        <w:rPr>
          <w:sz w:val="28"/>
          <w:szCs w:val="28"/>
        </w:rPr>
        <w:t xml:space="preserve">утверждено </w:t>
      </w:r>
      <w:r>
        <w:rPr>
          <w:sz w:val="28"/>
          <w:szCs w:val="28"/>
        </w:rPr>
        <w:t xml:space="preserve">в количестве 358 единиц и среднемесячным денежным содержанием 11679,9 тыс. рублей, в том числе </w:t>
      </w:r>
      <w:r w:rsidRPr="00BA13FF">
        <w:rPr>
          <w:sz w:val="28"/>
          <w:szCs w:val="28"/>
        </w:rPr>
        <w:t>327 единиц штатной численност</w:t>
      </w:r>
      <w:r>
        <w:rPr>
          <w:sz w:val="28"/>
          <w:szCs w:val="28"/>
        </w:rPr>
        <w:t>и</w:t>
      </w:r>
      <w:r w:rsidRPr="00BA13FF">
        <w:rPr>
          <w:sz w:val="28"/>
          <w:szCs w:val="28"/>
        </w:rPr>
        <w:t xml:space="preserve"> аппарата мировых судей со среднемесячным денежным содержанием 10052,3 тыс. рублей</w:t>
      </w:r>
      <w:r>
        <w:rPr>
          <w:sz w:val="28"/>
          <w:szCs w:val="28"/>
        </w:rPr>
        <w:t>.</w:t>
      </w:r>
    </w:p>
    <w:p w:rsidR="009E7220" w:rsidRDefault="009E7220" w:rsidP="009E7220">
      <w:pPr>
        <w:ind w:firstLine="709"/>
        <w:jc w:val="both"/>
        <w:rPr>
          <w:sz w:val="28"/>
          <w:szCs w:val="28"/>
        </w:rPr>
      </w:pPr>
      <w:r>
        <w:rPr>
          <w:sz w:val="28"/>
          <w:szCs w:val="28"/>
        </w:rPr>
        <w:t>Фактическая численность сотрудников аппарата мировых судей составила:</w:t>
      </w:r>
    </w:p>
    <w:p w:rsidR="009E7220" w:rsidRDefault="009E7220" w:rsidP="009E7220">
      <w:pPr>
        <w:ind w:firstLine="709"/>
        <w:jc w:val="both"/>
        <w:rPr>
          <w:sz w:val="28"/>
          <w:szCs w:val="28"/>
        </w:rPr>
      </w:pPr>
      <w:r>
        <w:rPr>
          <w:sz w:val="28"/>
          <w:szCs w:val="28"/>
        </w:rPr>
        <w:t>- в 2014 году по состоянию: на 01.01.2014 – 320 человек; на 31.12.2014 – 310 человек;</w:t>
      </w:r>
    </w:p>
    <w:p w:rsidR="009E7220" w:rsidRDefault="009E7220" w:rsidP="009E7220">
      <w:pPr>
        <w:ind w:firstLine="709"/>
        <w:jc w:val="both"/>
        <w:rPr>
          <w:sz w:val="28"/>
          <w:szCs w:val="28"/>
        </w:rPr>
      </w:pPr>
      <w:r>
        <w:rPr>
          <w:sz w:val="28"/>
          <w:szCs w:val="28"/>
        </w:rPr>
        <w:t>- в 2015 году по состоянию на 20.10.2015 – 302 человека.</w:t>
      </w:r>
    </w:p>
    <w:p w:rsidR="007F4194" w:rsidRDefault="007F4194" w:rsidP="007F4194">
      <w:pPr>
        <w:ind w:firstLine="709"/>
        <w:jc w:val="both"/>
        <w:rPr>
          <w:sz w:val="28"/>
          <w:szCs w:val="28"/>
        </w:rPr>
      </w:pPr>
      <w:r w:rsidRPr="00FC5B92">
        <w:rPr>
          <w:sz w:val="28"/>
          <w:szCs w:val="28"/>
        </w:rPr>
        <w:t>Размеры должностных окладов и ежемесячного денежного поощрения государственным гражданским служащим</w:t>
      </w:r>
      <w:r>
        <w:rPr>
          <w:sz w:val="28"/>
          <w:szCs w:val="28"/>
        </w:rPr>
        <w:t xml:space="preserve">, обеспечивающим деятельность мировых судей, </w:t>
      </w:r>
      <w:r w:rsidRPr="00FC5B92">
        <w:rPr>
          <w:sz w:val="28"/>
          <w:szCs w:val="28"/>
        </w:rPr>
        <w:t>установлены в соответствии с Законом Приморского края от 16</w:t>
      </w:r>
      <w:r>
        <w:rPr>
          <w:sz w:val="28"/>
          <w:szCs w:val="28"/>
        </w:rPr>
        <w:t xml:space="preserve">.05.2007 </w:t>
      </w:r>
      <w:r w:rsidRPr="00FC5B92">
        <w:rPr>
          <w:sz w:val="28"/>
          <w:szCs w:val="28"/>
        </w:rPr>
        <w:t>№ 62-КЗ "О реестре должностей государственной гражданской службы Приморского края и о денежном содержании государственных служащих Приморского края".</w:t>
      </w:r>
    </w:p>
    <w:p w:rsidR="007F4194" w:rsidRDefault="007F4194" w:rsidP="007F4194">
      <w:pPr>
        <w:ind w:firstLine="709"/>
        <w:jc w:val="both"/>
        <w:rPr>
          <w:sz w:val="28"/>
          <w:szCs w:val="28"/>
        </w:rPr>
      </w:pPr>
      <w:r>
        <w:rPr>
          <w:sz w:val="28"/>
          <w:szCs w:val="28"/>
        </w:rPr>
        <w:lastRenderedPageBreak/>
        <w:t xml:space="preserve">В ходе контрольного мероприятия выборочно </w:t>
      </w:r>
      <w:r w:rsidRPr="002971E4">
        <w:rPr>
          <w:sz w:val="28"/>
          <w:szCs w:val="28"/>
        </w:rPr>
        <w:t>провер</w:t>
      </w:r>
      <w:r>
        <w:rPr>
          <w:sz w:val="28"/>
          <w:szCs w:val="28"/>
        </w:rPr>
        <w:t xml:space="preserve">ена </w:t>
      </w:r>
      <w:r w:rsidRPr="002971E4">
        <w:rPr>
          <w:sz w:val="28"/>
          <w:szCs w:val="28"/>
        </w:rPr>
        <w:t>правильност</w:t>
      </w:r>
      <w:r>
        <w:rPr>
          <w:sz w:val="28"/>
          <w:szCs w:val="28"/>
        </w:rPr>
        <w:t>ь</w:t>
      </w:r>
      <w:r w:rsidRPr="002971E4">
        <w:rPr>
          <w:sz w:val="28"/>
          <w:szCs w:val="28"/>
        </w:rPr>
        <w:t xml:space="preserve"> установления должностных окладов и ежемесячного денежного поощрения</w:t>
      </w:r>
      <w:r>
        <w:rPr>
          <w:sz w:val="28"/>
          <w:szCs w:val="28"/>
        </w:rPr>
        <w:t xml:space="preserve">, а также </w:t>
      </w:r>
      <w:r w:rsidRPr="002971E4">
        <w:rPr>
          <w:sz w:val="28"/>
          <w:szCs w:val="28"/>
        </w:rPr>
        <w:t xml:space="preserve">начисления и выплаты заработной платы </w:t>
      </w:r>
      <w:r w:rsidRPr="00A10671">
        <w:rPr>
          <w:sz w:val="28"/>
          <w:szCs w:val="28"/>
        </w:rPr>
        <w:t>аппарата мировых судей</w:t>
      </w:r>
      <w:r w:rsidRPr="002971E4">
        <w:rPr>
          <w:sz w:val="28"/>
          <w:szCs w:val="28"/>
        </w:rPr>
        <w:t>, нарушений не установлено.</w:t>
      </w:r>
    </w:p>
    <w:p w:rsidR="00C27138" w:rsidRDefault="00C27138" w:rsidP="007F4194">
      <w:pPr>
        <w:ind w:firstLine="709"/>
        <w:jc w:val="both"/>
        <w:rPr>
          <w:sz w:val="28"/>
          <w:szCs w:val="28"/>
        </w:rPr>
      </w:pPr>
    </w:p>
    <w:p w:rsidR="00943535" w:rsidRPr="005915A5" w:rsidRDefault="007169ED" w:rsidP="00943535">
      <w:pPr>
        <w:ind w:firstLine="709"/>
        <w:jc w:val="both"/>
        <w:rPr>
          <w:b/>
          <w:sz w:val="28"/>
          <w:szCs w:val="28"/>
        </w:rPr>
      </w:pPr>
      <w:r>
        <w:rPr>
          <w:b/>
          <w:sz w:val="28"/>
          <w:szCs w:val="28"/>
        </w:rPr>
        <w:t>3</w:t>
      </w:r>
      <w:r w:rsidR="00943535" w:rsidRPr="005915A5">
        <w:rPr>
          <w:b/>
          <w:sz w:val="28"/>
          <w:szCs w:val="28"/>
        </w:rPr>
        <w:t>.3. Обеспеченность мировых судей служебными помещениями и материально-техническими средствами.</w:t>
      </w:r>
    </w:p>
    <w:p w:rsidR="00943535" w:rsidRDefault="00943535" w:rsidP="00943535">
      <w:pPr>
        <w:ind w:firstLine="709"/>
        <w:jc w:val="both"/>
        <w:rPr>
          <w:sz w:val="28"/>
          <w:szCs w:val="28"/>
        </w:rPr>
      </w:pPr>
      <w:r w:rsidRPr="00E635A4">
        <w:rPr>
          <w:sz w:val="28"/>
          <w:szCs w:val="28"/>
        </w:rPr>
        <w:t xml:space="preserve">Рекомендуемые нормативы площадей для размещения мировых судей и работников их аппарата </w:t>
      </w:r>
      <w:r>
        <w:rPr>
          <w:sz w:val="28"/>
          <w:szCs w:val="28"/>
        </w:rPr>
        <w:t>разработаны на основании Свода правил по проектированию и строительству судов общей юрисдикции СП 31-104-2000. Нормативы для мировых судей приведены из расчета 1 мировой судья и 4-5 работников его аппарата. Информация о рекомендуемых нормативах служебных помещ</w:t>
      </w:r>
      <w:r w:rsidR="004460F2">
        <w:rPr>
          <w:sz w:val="28"/>
          <w:szCs w:val="28"/>
        </w:rPr>
        <w:t>ений представлена в таблице 6</w:t>
      </w:r>
      <w:r>
        <w:rPr>
          <w:sz w:val="28"/>
          <w:szCs w:val="28"/>
        </w:rPr>
        <w:t>.</w:t>
      </w:r>
    </w:p>
    <w:p w:rsidR="00943535" w:rsidRDefault="004460F2" w:rsidP="00943535">
      <w:pPr>
        <w:jc w:val="right"/>
        <w:rPr>
          <w:sz w:val="28"/>
          <w:szCs w:val="28"/>
        </w:rPr>
      </w:pPr>
      <w:r>
        <w:rPr>
          <w:sz w:val="28"/>
          <w:szCs w:val="28"/>
        </w:rPr>
        <w:t>Таблица 6</w:t>
      </w:r>
    </w:p>
    <w:tbl>
      <w:tblPr>
        <w:tblStyle w:val="a3"/>
        <w:tblW w:w="10349" w:type="dxa"/>
        <w:tblInd w:w="-318" w:type="dxa"/>
        <w:tblLayout w:type="fixed"/>
        <w:tblLook w:val="04A0"/>
      </w:tblPr>
      <w:tblGrid>
        <w:gridCol w:w="8223"/>
        <w:gridCol w:w="2126"/>
      </w:tblGrid>
      <w:tr w:rsidR="00943535" w:rsidRPr="00F81789" w:rsidTr="00511FAF">
        <w:tc>
          <w:tcPr>
            <w:tcW w:w="8223" w:type="dxa"/>
            <w:vAlign w:val="center"/>
          </w:tcPr>
          <w:p w:rsidR="00943535" w:rsidRPr="00F81789" w:rsidRDefault="00943535" w:rsidP="00511FAF">
            <w:pPr>
              <w:jc w:val="center"/>
              <w:rPr>
                <w:sz w:val="22"/>
                <w:szCs w:val="22"/>
              </w:rPr>
            </w:pPr>
            <w:r w:rsidRPr="00F81789">
              <w:rPr>
                <w:sz w:val="22"/>
                <w:szCs w:val="22"/>
              </w:rPr>
              <w:t>Наименование помещения</w:t>
            </w:r>
          </w:p>
        </w:tc>
        <w:tc>
          <w:tcPr>
            <w:tcW w:w="2126" w:type="dxa"/>
            <w:vAlign w:val="center"/>
          </w:tcPr>
          <w:p w:rsidR="00943535" w:rsidRPr="00F81789" w:rsidRDefault="00943535" w:rsidP="00511FAF">
            <w:pPr>
              <w:jc w:val="center"/>
              <w:rPr>
                <w:sz w:val="22"/>
                <w:szCs w:val="22"/>
              </w:rPr>
            </w:pPr>
            <w:r w:rsidRPr="00F81789">
              <w:rPr>
                <w:sz w:val="22"/>
                <w:szCs w:val="22"/>
              </w:rPr>
              <w:t>Площадь (кв</w:t>
            </w:r>
            <w:proofErr w:type="gramStart"/>
            <w:r w:rsidRPr="00F81789">
              <w:rPr>
                <w:sz w:val="22"/>
                <w:szCs w:val="22"/>
              </w:rPr>
              <w:t>.м</w:t>
            </w:r>
            <w:proofErr w:type="gramEnd"/>
            <w:r w:rsidRPr="00F81789">
              <w:rPr>
                <w:sz w:val="22"/>
                <w:szCs w:val="22"/>
              </w:rPr>
              <w:t>)</w:t>
            </w:r>
          </w:p>
        </w:tc>
      </w:tr>
      <w:tr w:rsidR="00943535" w:rsidRPr="00F81789" w:rsidTr="00511FAF">
        <w:tc>
          <w:tcPr>
            <w:tcW w:w="8223" w:type="dxa"/>
          </w:tcPr>
          <w:p w:rsidR="00943535" w:rsidRPr="00F81789" w:rsidRDefault="00943535" w:rsidP="00511FAF">
            <w:pPr>
              <w:rPr>
                <w:sz w:val="22"/>
                <w:szCs w:val="22"/>
              </w:rPr>
            </w:pPr>
            <w:r w:rsidRPr="00F81789">
              <w:rPr>
                <w:sz w:val="22"/>
                <w:szCs w:val="22"/>
              </w:rPr>
              <w:t>Кабинет мирового судьи</w:t>
            </w:r>
          </w:p>
        </w:tc>
        <w:tc>
          <w:tcPr>
            <w:tcW w:w="2126" w:type="dxa"/>
          </w:tcPr>
          <w:p w:rsidR="00943535" w:rsidRPr="00F81789" w:rsidRDefault="00943535" w:rsidP="00511FAF">
            <w:pPr>
              <w:jc w:val="center"/>
              <w:rPr>
                <w:sz w:val="22"/>
                <w:szCs w:val="22"/>
              </w:rPr>
            </w:pPr>
            <w:r w:rsidRPr="00F81789">
              <w:rPr>
                <w:sz w:val="22"/>
                <w:szCs w:val="22"/>
              </w:rPr>
              <w:t>15-18</w:t>
            </w:r>
          </w:p>
        </w:tc>
      </w:tr>
      <w:tr w:rsidR="00943535" w:rsidRPr="00F81789" w:rsidTr="00511FAF">
        <w:tc>
          <w:tcPr>
            <w:tcW w:w="8223" w:type="dxa"/>
          </w:tcPr>
          <w:p w:rsidR="00943535" w:rsidRPr="00F81789" w:rsidRDefault="00943535" w:rsidP="00511FAF">
            <w:pPr>
              <w:rPr>
                <w:sz w:val="22"/>
                <w:szCs w:val="22"/>
              </w:rPr>
            </w:pPr>
            <w:r w:rsidRPr="00F81789">
              <w:rPr>
                <w:sz w:val="22"/>
                <w:szCs w:val="22"/>
              </w:rPr>
              <w:t>Кабинет помощника</w:t>
            </w:r>
          </w:p>
        </w:tc>
        <w:tc>
          <w:tcPr>
            <w:tcW w:w="2126" w:type="dxa"/>
          </w:tcPr>
          <w:p w:rsidR="00943535" w:rsidRPr="00F81789" w:rsidRDefault="00943535" w:rsidP="00511FAF">
            <w:pPr>
              <w:jc w:val="center"/>
              <w:rPr>
                <w:sz w:val="22"/>
                <w:szCs w:val="22"/>
              </w:rPr>
            </w:pPr>
            <w:r w:rsidRPr="00F81789">
              <w:rPr>
                <w:sz w:val="22"/>
                <w:szCs w:val="22"/>
              </w:rPr>
              <w:t>9-12</w:t>
            </w:r>
          </w:p>
        </w:tc>
      </w:tr>
      <w:tr w:rsidR="00943535" w:rsidRPr="00F81789" w:rsidTr="00511FAF">
        <w:tc>
          <w:tcPr>
            <w:tcW w:w="8223" w:type="dxa"/>
          </w:tcPr>
          <w:p w:rsidR="00943535" w:rsidRPr="00F81789" w:rsidRDefault="00943535" w:rsidP="00511FAF">
            <w:pPr>
              <w:rPr>
                <w:sz w:val="22"/>
                <w:szCs w:val="22"/>
              </w:rPr>
            </w:pPr>
            <w:r w:rsidRPr="00F81789">
              <w:rPr>
                <w:sz w:val="22"/>
                <w:szCs w:val="22"/>
              </w:rPr>
              <w:t>Кабинет секретаря судебного заседания</w:t>
            </w:r>
          </w:p>
        </w:tc>
        <w:tc>
          <w:tcPr>
            <w:tcW w:w="2126" w:type="dxa"/>
          </w:tcPr>
          <w:p w:rsidR="00943535" w:rsidRPr="00F81789" w:rsidRDefault="00943535" w:rsidP="00511FAF">
            <w:pPr>
              <w:jc w:val="center"/>
              <w:rPr>
                <w:sz w:val="22"/>
                <w:szCs w:val="22"/>
              </w:rPr>
            </w:pPr>
            <w:r w:rsidRPr="00F81789">
              <w:rPr>
                <w:sz w:val="22"/>
                <w:szCs w:val="22"/>
              </w:rPr>
              <w:t>9-12</w:t>
            </w:r>
          </w:p>
        </w:tc>
      </w:tr>
      <w:tr w:rsidR="00943535" w:rsidRPr="00F81789" w:rsidTr="00511FAF">
        <w:tc>
          <w:tcPr>
            <w:tcW w:w="8223" w:type="dxa"/>
          </w:tcPr>
          <w:p w:rsidR="00943535" w:rsidRPr="00F81789" w:rsidRDefault="00943535" w:rsidP="00511FAF">
            <w:pPr>
              <w:rPr>
                <w:sz w:val="22"/>
                <w:szCs w:val="22"/>
              </w:rPr>
            </w:pPr>
            <w:r w:rsidRPr="00F81789">
              <w:rPr>
                <w:sz w:val="22"/>
                <w:szCs w:val="22"/>
              </w:rPr>
              <w:t>Кабинет ведущего специалиста</w:t>
            </w:r>
          </w:p>
        </w:tc>
        <w:tc>
          <w:tcPr>
            <w:tcW w:w="2126" w:type="dxa"/>
          </w:tcPr>
          <w:p w:rsidR="00943535" w:rsidRPr="00F81789" w:rsidRDefault="00943535" w:rsidP="00511FAF">
            <w:pPr>
              <w:jc w:val="center"/>
              <w:rPr>
                <w:sz w:val="22"/>
                <w:szCs w:val="22"/>
              </w:rPr>
            </w:pPr>
            <w:r w:rsidRPr="00F81789">
              <w:rPr>
                <w:sz w:val="22"/>
                <w:szCs w:val="22"/>
              </w:rPr>
              <w:t>9-12</w:t>
            </w:r>
          </w:p>
        </w:tc>
      </w:tr>
      <w:tr w:rsidR="00943535" w:rsidRPr="00F81789" w:rsidTr="00511FAF">
        <w:tc>
          <w:tcPr>
            <w:tcW w:w="8223" w:type="dxa"/>
          </w:tcPr>
          <w:p w:rsidR="00943535" w:rsidRPr="00F81789" w:rsidRDefault="00943535" w:rsidP="00511FAF">
            <w:pPr>
              <w:rPr>
                <w:sz w:val="22"/>
                <w:szCs w:val="22"/>
              </w:rPr>
            </w:pPr>
            <w:r w:rsidRPr="00F81789">
              <w:rPr>
                <w:sz w:val="22"/>
                <w:szCs w:val="22"/>
              </w:rPr>
              <w:t>Кабинет секретаря судебного участка</w:t>
            </w:r>
          </w:p>
        </w:tc>
        <w:tc>
          <w:tcPr>
            <w:tcW w:w="2126" w:type="dxa"/>
          </w:tcPr>
          <w:p w:rsidR="00943535" w:rsidRPr="00F81789" w:rsidRDefault="00943535" w:rsidP="00511FAF">
            <w:pPr>
              <w:jc w:val="center"/>
              <w:rPr>
                <w:sz w:val="22"/>
                <w:szCs w:val="22"/>
              </w:rPr>
            </w:pPr>
            <w:r w:rsidRPr="00F81789">
              <w:rPr>
                <w:sz w:val="22"/>
                <w:szCs w:val="22"/>
              </w:rPr>
              <w:t>12-15</w:t>
            </w:r>
          </w:p>
        </w:tc>
      </w:tr>
      <w:tr w:rsidR="00943535" w:rsidRPr="00F81789" w:rsidTr="00511FAF">
        <w:tc>
          <w:tcPr>
            <w:tcW w:w="8223" w:type="dxa"/>
          </w:tcPr>
          <w:p w:rsidR="00943535" w:rsidRPr="00F81789" w:rsidRDefault="00943535" w:rsidP="00511FAF">
            <w:pPr>
              <w:rPr>
                <w:sz w:val="22"/>
                <w:szCs w:val="22"/>
              </w:rPr>
            </w:pPr>
            <w:r w:rsidRPr="00F81789">
              <w:rPr>
                <w:sz w:val="22"/>
                <w:szCs w:val="22"/>
              </w:rPr>
              <w:t>Кабинет специалиста 1 категории</w:t>
            </w:r>
          </w:p>
        </w:tc>
        <w:tc>
          <w:tcPr>
            <w:tcW w:w="2126" w:type="dxa"/>
          </w:tcPr>
          <w:p w:rsidR="00943535" w:rsidRPr="00F81789" w:rsidRDefault="00943535" w:rsidP="00511FAF">
            <w:pPr>
              <w:jc w:val="center"/>
              <w:rPr>
                <w:sz w:val="22"/>
                <w:szCs w:val="22"/>
              </w:rPr>
            </w:pPr>
            <w:r w:rsidRPr="00F81789">
              <w:rPr>
                <w:sz w:val="22"/>
                <w:szCs w:val="22"/>
              </w:rPr>
              <w:t>9-12</w:t>
            </w:r>
          </w:p>
        </w:tc>
      </w:tr>
      <w:tr w:rsidR="00943535" w:rsidRPr="00F81789" w:rsidTr="00511FAF">
        <w:tc>
          <w:tcPr>
            <w:tcW w:w="8223" w:type="dxa"/>
          </w:tcPr>
          <w:p w:rsidR="00943535" w:rsidRPr="00F81789" w:rsidRDefault="00943535" w:rsidP="00511FAF">
            <w:pPr>
              <w:rPr>
                <w:sz w:val="22"/>
                <w:szCs w:val="22"/>
              </w:rPr>
            </w:pPr>
            <w:r w:rsidRPr="00F81789">
              <w:rPr>
                <w:sz w:val="22"/>
                <w:szCs w:val="22"/>
              </w:rPr>
              <w:t>Архивное помещение</w:t>
            </w:r>
          </w:p>
        </w:tc>
        <w:tc>
          <w:tcPr>
            <w:tcW w:w="2126" w:type="dxa"/>
          </w:tcPr>
          <w:p w:rsidR="00943535" w:rsidRPr="00F81789" w:rsidRDefault="00943535" w:rsidP="00511FAF">
            <w:pPr>
              <w:jc w:val="center"/>
              <w:rPr>
                <w:sz w:val="22"/>
                <w:szCs w:val="22"/>
              </w:rPr>
            </w:pPr>
            <w:r w:rsidRPr="00F81789">
              <w:rPr>
                <w:sz w:val="22"/>
                <w:szCs w:val="22"/>
              </w:rPr>
              <w:t>9-12</w:t>
            </w:r>
          </w:p>
        </w:tc>
      </w:tr>
      <w:tr w:rsidR="00943535" w:rsidRPr="00F81789" w:rsidTr="00511FAF">
        <w:tc>
          <w:tcPr>
            <w:tcW w:w="8223" w:type="dxa"/>
          </w:tcPr>
          <w:p w:rsidR="00943535" w:rsidRPr="00F81789" w:rsidRDefault="00943535" w:rsidP="00511FAF">
            <w:pPr>
              <w:rPr>
                <w:sz w:val="22"/>
                <w:szCs w:val="22"/>
              </w:rPr>
            </w:pPr>
            <w:r w:rsidRPr="00F81789">
              <w:rPr>
                <w:sz w:val="22"/>
                <w:szCs w:val="22"/>
              </w:rPr>
              <w:t>Зал судебных заседаний</w:t>
            </w:r>
          </w:p>
        </w:tc>
        <w:tc>
          <w:tcPr>
            <w:tcW w:w="2126" w:type="dxa"/>
          </w:tcPr>
          <w:p w:rsidR="00943535" w:rsidRPr="00F81789" w:rsidRDefault="00943535" w:rsidP="00511FAF">
            <w:pPr>
              <w:jc w:val="center"/>
              <w:rPr>
                <w:sz w:val="22"/>
                <w:szCs w:val="22"/>
              </w:rPr>
            </w:pPr>
            <w:r w:rsidRPr="00F81789">
              <w:rPr>
                <w:sz w:val="22"/>
                <w:szCs w:val="22"/>
              </w:rPr>
              <w:t>20-40</w:t>
            </w:r>
          </w:p>
        </w:tc>
      </w:tr>
      <w:tr w:rsidR="00943535" w:rsidRPr="00F81789" w:rsidTr="00511FAF">
        <w:tc>
          <w:tcPr>
            <w:tcW w:w="8223" w:type="dxa"/>
          </w:tcPr>
          <w:p w:rsidR="00943535" w:rsidRPr="00F81789" w:rsidRDefault="00943535" w:rsidP="00511FAF">
            <w:pPr>
              <w:rPr>
                <w:sz w:val="22"/>
                <w:szCs w:val="22"/>
              </w:rPr>
            </w:pPr>
            <w:r w:rsidRPr="00F81789">
              <w:rPr>
                <w:sz w:val="22"/>
                <w:szCs w:val="22"/>
              </w:rPr>
              <w:t>Совещательная комната</w:t>
            </w:r>
          </w:p>
        </w:tc>
        <w:tc>
          <w:tcPr>
            <w:tcW w:w="2126" w:type="dxa"/>
          </w:tcPr>
          <w:p w:rsidR="00943535" w:rsidRPr="00F81789" w:rsidRDefault="00943535" w:rsidP="00511FAF">
            <w:pPr>
              <w:jc w:val="center"/>
              <w:rPr>
                <w:sz w:val="22"/>
                <w:szCs w:val="22"/>
              </w:rPr>
            </w:pPr>
            <w:r w:rsidRPr="00F81789">
              <w:rPr>
                <w:sz w:val="22"/>
                <w:szCs w:val="22"/>
              </w:rPr>
              <w:t>9</w:t>
            </w:r>
          </w:p>
        </w:tc>
      </w:tr>
      <w:tr w:rsidR="00943535" w:rsidRPr="00F81789" w:rsidTr="00511FAF">
        <w:tc>
          <w:tcPr>
            <w:tcW w:w="8223" w:type="dxa"/>
          </w:tcPr>
          <w:p w:rsidR="00943535" w:rsidRPr="00F81789" w:rsidRDefault="00943535" w:rsidP="00511FAF">
            <w:pPr>
              <w:rPr>
                <w:sz w:val="22"/>
                <w:szCs w:val="22"/>
              </w:rPr>
            </w:pPr>
            <w:r w:rsidRPr="00F81789">
              <w:rPr>
                <w:sz w:val="22"/>
                <w:szCs w:val="22"/>
              </w:rPr>
              <w:t>Комната для ознакомления с материалами дела</w:t>
            </w:r>
          </w:p>
        </w:tc>
        <w:tc>
          <w:tcPr>
            <w:tcW w:w="2126" w:type="dxa"/>
          </w:tcPr>
          <w:p w:rsidR="00943535" w:rsidRPr="00F81789" w:rsidRDefault="00943535" w:rsidP="00511FAF">
            <w:pPr>
              <w:jc w:val="center"/>
              <w:rPr>
                <w:sz w:val="22"/>
                <w:szCs w:val="22"/>
              </w:rPr>
            </w:pPr>
            <w:r w:rsidRPr="00F81789">
              <w:rPr>
                <w:sz w:val="22"/>
                <w:szCs w:val="22"/>
              </w:rPr>
              <w:t>9</w:t>
            </w:r>
          </w:p>
        </w:tc>
      </w:tr>
      <w:tr w:rsidR="00943535" w:rsidRPr="00F81789" w:rsidTr="00511FAF">
        <w:tc>
          <w:tcPr>
            <w:tcW w:w="8223" w:type="dxa"/>
          </w:tcPr>
          <w:p w:rsidR="00943535" w:rsidRPr="00F81789" w:rsidRDefault="00943535" w:rsidP="00511FAF">
            <w:pPr>
              <w:rPr>
                <w:sz w:val="22"/>
                <w:szCs w:val="22"/>
              </w:rPr>
            </w:pPr>
            <w:proofErr w:type="gramStart"/>
            <w:r w:rsidRPr="00F81789">
              <w:rPr>
                <w:sz w:val="22"/>
                <w:szCs w:val="22"/>
              </w:rPr>
              <w:t>Объединенный отдел делопроизводства, канцелярия (в случае размещения нескольких мировых судей в одном здании (помещении)</w:t>
            </w:r>
            <w:proofErr w:type="gramEnd"/>
          </w:p>
        </w:tc>
        <w:tc>
          <w:tcPr>
            <w:tcW w:w="2126" w:type="dxa"/>
          </w:tcPr>
          <w:p w:rsidR="00943535" w:rsidRPr="00F81789" w:rsidRDefault="00943535" w:rsidP="00511FAF">
            <w:pPr>
              <w:jc w:val="center"/>
              <w:rPr>
                <w:sz w:val="22"/>
                <w:szCs w:val="22"/>
              </w:rPr>
            </w:pPr>
            <w:r w:rsidRPr="00F81789">
              <w:rPr>
                <w:sz w:val="22"/>
                <w:szCs w:val="22"/>
              </w:rPr>
              <w:t>12</w:t>
            </w:r>
          </w:p>
        </w:tc>
      </w:tr>
      <w:tr w:rsidR="00943535" w:rsidRPr="00F81789" w:rsidTr="00511FAF">
        <w:tc>
          <w:tcPr>
            <w:tcW w:w="8223" w:type="dxa"/>
          </w:tcPr>
          <w:p w:rsidR="00943535" w:rsidRPr="00F81789" w:rsidRDefault="00943535" w:rsidP="00511FAF">
            <w:pPr>
              <w:rPr>
                <w:sz w:val="22"/>
                <w:szCs w:val="22"/>
              </w:rPr>
            </w:pPr>
            <w:r w:rsidRPr="00F81789">
              <w:rPr>
                <w:sz w:val="22"/>
                <w:szCs w:val="22"/>
              </w:rPr>
              <w:t>Помещение для конвоя</w:t>
            </w:r>
          </w:p>
        </w:tc>
        <w:tc>
          <w:tcPr>
            <w:tcW w:w="2126" w:type="dxa"/>
          </w:tcPr>
          <w:p w:rsidR="00943535" w:rsidRPr="00F81789" w:rsidRDefault="00943535" w:rsidP="00511FAF">
            <w:pPr>
              <w:jc w:val="center"/>
              <w:rPr>
                <w:sz w:val="22"/>
                <w:szCs w:val="22"/>
              </w:rPr>
            </w:pPr>
            <w:r w:rsidRPr="00F81789">
              <w:rPr>
                <w:sz w:val="22"/>
                <w:szCs w:val="22"/>
              </w:rPr>
              <w:t>4-8</w:t>
            </w:r>
          </w:p>
        </w:tc>
      </w:tr>
      <w:tr w:rsidR="00943535" w:rsidRPr="00F81789" w:rsidTr="00511FAF">
        <w:tc>
          <w:tcPr>
            <w:tcW w:w="8223" w:type="dxa"/>
          </w:tcPr>
          <w:p w:rsidR="00943535" w:rsidRPr="00F81789" w:rsidRDefault="00943535" w:rsidP="00511FAF">
            <w:pPr>
              <w:rPr>
                <w:sz w:val="22"/>
                <w:szCs w:val="22"/>
              </w:rPr>
            </w:pPr>
            <w:r w:rsidRPr="00F81789">
              <w:rPr>
                <w:sz w:val="22"/>
                <w:szCs w:val="22"/>
              </w:rPr>
              <w:t>Помещение для подсудимых (арестованных)</w:t>
            </w:r>
          </w:p>
        </w:tc>
        <w:tc>
          <w:tcPr>
            <w:tcW w:w="2126" w:type="dxa"/>
          </w:tcPr>
          <w:p w:rsidR="00943535" w:rsidRPr="00F81789" w:rsidRDefault="00943535" w:rsidP="00511FAF">
            <w:pPr>
              <w:jc w:val="center"/>
              <w:rPr>
                <w:sz w:val="22"/>
                <w:szCs w:val="22"/>
              </w:rPr>
            </w:pPr>
            <w:r w:rsidRPr="00F81789">
              <w:rPr>
                <w:sz w:val="22"/>
                <w:szCs w:val="22"/>
              </w:rPr>
              <w:t>4-8</w:t>
            </w:r>
          </w:p>
        </w:tc>
      </w:tr>
      <w:tr w:rsidR="00943535" w:rsidRPr="00F81789" w:rsidTr="00511FAF">
        <w:tc>
          <w:tcPr>
            <w:tcW w:w="8223" w:type="dxa"/>
          </w:tcPr>
          <w:p w:rsidR="00943535" w:rsidRPr="00F81789" w:rsidRDefault="00943535" w:rsidP="00511FAF">
            <w:pPr>
              <w:rPr>
                <w:sz w:val="22"/>
                <w:szCs w:val="22"/>
              </w:rPr>
            </w:pPr>
            <w:r w:rsidRPr="00F81789">
              <w:rPr>
                <w:sz w:val="22"/>
                <w:szCs w:val="22"/>
              </w:rPr>
              <w:t>Помещение для охраны (приставы по ОУПДС, сторожа)</w:t>
            </w:r>
          </w:p>
        </w:tc>
        <w:tc>
          <w:tcPr>
            <w:tcW w:w="2126" w:type="dxa"/>
          </w:tcPr>
          <w:p w:rsidR="00943535" w:rsidRPr="00F81789" w:rsidRDefault="00943535" w:rsidP="00511FAF">
            <w:pPr>
              <w:jc w:val="center"/>
              <w:rPr>
                <w:sz w:val="22"/>
                <w:szCs w:val="22"/>
              </w:rPr>
            </w:pPr>
            <w:r w:rsidRPr="00F81789">
              <w:rPr>
                <w:sz w:val="22"/>
                <w:szCs w:val="22"/>
              </w:rPr>
              <w:t>4-8</w:t>
            </w:r>
          </w:p>
        </w:tc>
      </w:tr>
      <w:tr w:rsidR="00943535" w:rsidRPr="00F81789" w:rsidTr="00511FAF">
        <w:tc>
          <w:tcPr>
            <w:tcW w:w="8223" w:type="dxa"/>
          </w:tcPr>
          <w:p w:rsidR="00943535" w:rsidRPr="00F81789" w:rsidRDefault="00943535" w:rsidP="00511FAF">
            <w:pPr>
              <w:rPr>
                <w:sz w:val="22"/>
                <w:szCs w:val="22"/>
              </w:rPr>
            </w:pPr>
            <w:r w:rsidRPr="00F81789">
              <w:rPr>
                <w:sz w:val="22"/>
                <w:szCs w:val="22"/>
              </w:rPr>
              <w:t>Комната для приема пищи</w:t>
            </w:r>
          </w:p>
        </w:tc>
        <w:tc>
          <w:tcPr>
            <w:tcW w:w="2126" w:type="dxa"/>
          </w:tcPr>
          <w:p w:rsidR="00943535" w:rsidRPr="00F81789" w:rsidRDefault="00943535" w:rsidP="00511FAF">
            <w:pPr>
              <w:jc w:val="center"/>
              <w:rPr>
                <w:sz w:val="22"/>
                <w:szCs w:val="22"/>
              </w:rPr>
            </w:pPr>
            <w:r w:rsidRPr="00F81789">
              <w:rPr>
                <w:sz w:val="22"/>
                <w:szCs w:val="22"/>
              </w:rPr>
              <w:t>9</w:t>
            </w:r>
          </w:p>
        </w:tc>
      </w:tr>
      <w:tr w:rsidR="00943535" w:rsidRPr="00F81789" w:rsidTr="00511FAF">
        <w:tc>
          <w:tcPr>
            <w:tcW w:w="8223" w:type="dxa"/>
          </w:tcPr>
          <w:p w:rsidR="00943535" w:rsidRPr="00F81789" w:rsidRDefault="00943535" w:rsidP="00511FAF">
            <w:pPr>
              <w:rPr>
                <w:sz w:val="22"/>
                <w:szCs w:val="22"/>
              </w:rPr>
            </w:pPr>
            <w:r w:rsidRPr="00F81789">
              <w:rPr>
                <w:sz w:val="22"/>
                <w:szCs w:val="22"/>
              </w:rPr>
              <w:t>Комната отдыха</w:t>
            </w:r>
          </w:p>
        </w:tc>
        <w:tc>
          <w:tcPr>
            <w:tcW w:w="2126" w:type="dxa"/>
          </w:tcPr>
          <w:p w:rsidR="00943535" w:rsidRPr="00F81789" w:rsidRDefault="00943535" w:rsidP="00511FAF">
            <w:pPr>
              <w:jc w:val="center"/>
              <w:rPr>
                <w:sz w:val="22"/>
                <w:szCs w:val="22"/>
              </w:rPr>
            </w:pPr>
            <w:r w:rsidRPr="00F81789">
              <w:rPr>
                <w:sz w:val="22"/>
                <w:szCs w:val="22"/>
              </w:rPr>
              <w:t>9</w:t>
            </w:r>
          </w:p>
        </w:tc>
      </w:tr>
      <w:tr w:rsidR="00943535" w:rsidRPr="00F81789" w:rsidTr="00511FAF">
        <w:tc>
          <w:tcPr>
            <w:tcW w:w="8223" w:type="dxa"/>
          </w:tcPr>
          <w:p w:rsidR="00943535" w:rsidRPr="00F81789" w:rsidRDefault="00943535" w:rsidP="00511FAF">
            <w:pPr>
              <w:rPr>
                <w:sz w:val="22"/>
                <w:szCs w:val="22"/>
              </w:rPr>
            </w:pPr>
            <w:r w:rsidRPr="00F81789">
              <w:rPr>
                <w:sz w:val="22"/>
                <w:szCs w:val="22"/>
              </w:rPr>
              <w:t>Подсобное помещение</w:t>
            </w:r>
          </w:p>
        </w:tc>
        <w:tc>
          <w:tcPr>
            <w:tcW w:w="2126" w:type="dxa"/>
          </w:tcPr>
          <w:p w:rsidR="00943535" w:rsidRPr="00F81789" w:rsidRDefault="00943535" w:rsidP="00511FAF">
            <w:pPr>
              <w:jc w:val="center"/>
              <w:rPr>
                <w:sz w:val="22"/>
                <w:szCs w:val="22"/>
              </w:rPr>
            </w:pPr>
            <w:r w:rsidRPr="00F81789">
              <w:rPr>
                <w:sz w:val="22"/>
                <w:szCs w:val="22"/>
              </w:rPr>
              <w:t>9</w:t>
            </w:r>
          </w:p>
        </w:tc>
      </w:tr>
      <w:tr w:rsidR="00943535" w:rsidRPr="00F81789" w:rsidTr="00511FAF">
        <w:tc>
          <w:tcPr>
            <w:tcW w:w="8223" w:type="dxa"/>
          </w:tcPr>
          <w:p w:rsidR="00943535" w:rsidRPr="00F81789" w:rsidRDefault="00943535" w:rsidP="00511FAF">
            <w:pPr>
              <w:rPr>
                <w:sz w:val="22"/>
                <w:szCs w:val="22"/>
              </w:rPr>
            </w:pPr>
            <w:r w:rsidRPr="00F81789">
              <w:rPr>
                <w:sz w:val="22"/>
                <w:szCs w:val="22"/>
              </w:rPr>
              <w:t>Санузел для судьи и работников его аппарата</w:t>
            </w:r>
          </w:p>
        </w:tc>
        <w:tc>
          <w:tcPr>
            <w:tcW w:w="2126" w:type="dxa"/>
          </w:tcPr>
          <w:p w:rsidR="00943535" w:rsidRPr="00F81789" w:rsidRDefault="00943535" w:rsidP="00511FAF">
            <w:pPr>
              <w:jc w:val="center"/>
              <w:rPr>
                <w:sz w:val="22"/>
                <w:szCs w:val="22"/>
              </w:rPr>
            </w:pPr>
            <w:r w:rsidRPr="00F81789">
              <w:rPr>
                <w:sz w:val="22"/>
                <w:szCs w:val="22"/>
              </w:rPr>
              <w:t>4</w:t>
            </w:r>
          </w:p>
        </w:tc>
      </w:tr>
      <w:tr w:rsidR="00943535" w:rsidRPr="00F81789" w:rsidTr="00511FAF">
        <w:tc>
          <w:tcPr>
            <w:tcW w:w="8223" w:type="dxa"/>
          </w:tcPr>
          <w:p w:rsidR="00943535" w:rsidRPr="00F81789" w:rsidRDefault="00943535" w:rsidP="00511FAF">
            <w:pPr>
              <w:rPr>
                <w:sz w:val="22"/>
                <w:szCs w:val="22"/>
              </w:rPr>
            </w:pPr>
            <w:r w:rsidRPr="00F81789">
              <w:rPr>
                <w:sz w:val="22"/>
                <w:szCs w:val="22"/>
              </w:rPr>
              <w:t>Санузел для посетителей</w:t>
            </w:r>
          </w:p>
        </w:tc>
        <w:tc>
          <w:tcPr>
            <w:tcW w:w="2126" w:type="dxa"/>
          </w:tcPr>
          <w:p w:rsidR="00943535" w:rsidRPr="00F81789" w:rsidRDefault="00943535" w:rsidP="00511FAF">
            <w:pPr>
              <w:jc w:val="center"/>
              <w:rPr>
                <w:sz w:val="22"/>
                <w:szCs w:val="22"/>
              </w:rPr>
            </w:pPr>
            <w:r w:rsidRPr="00F81789">
              <w:rPr>
                <w:sz w:val="22"/>
                <w:szCs w:val="22"/>
              </w:rPr>
              <w:t>4</w:t>
            </w:r>
          </w:p>
        </w:tc>
      </w:tr>
      <w:tr w:rsidR="00943535" w:rsidRPr="00F81789" w:rsidTr="00511FAF">
        <w:tc>
          <w:tcPr>
            <w:tcW w:w="8223" w:type="dxa"/>
          </w:tcPr>
          <w:p w:rsidR="00943535" w:rsidRPr="00F81789" w:rsidRDefault="00943535" w:rsidP="00511FAF">
            <w:pPr>
              <w:rPr>
                <w:b/>
                <w:sz w:val="22"/>
                <w:szCs w:val="22"/>
              </w:rPr>
            </w:pPr>
            <w:r w:rsidRPr="00F81789">
              <w:rPr>
                <w:b/>
                <w:sz w:val="22"/>
                <w:szCs w:val="22"/>
              </w:rPr>
              <w:t>Итого служебная площадь</w:t>
            </w:r>
          </w:p>
        </w:tc>
        <w:tc>
          <w:tcPr>
            <w:tcW w:w="2126" w:type="dxa"/>
          </w:tcPr>
          <w:p w:rsidR="00943535" w:rsidRPr="00F81789" w:rsidRDefault="00943535" w:rsidP="00511FAF">
            <w:pPr>
              <w:jc w:val="center"/>
              <w:rPr>
                <w:b/>
                <w:sz w:val="22"/>
                <w:szCs w:val="22"/>
              </w:rPr>
            </w:pPr>
            <w:r w:rsidRPr="00F81789">
              <w:rPr>
                <w:b/>
                <w:sz w:val="22"/>
                <w:szCs w:val="22"/>
              </w:rPr>
              <w:t>169-222</w:t>
            </w:r>
          </w:p>
        </w:tc>
      </w:tr>
      <w:tr w:rsidR="00943535" w:rsidRPr="00F81789" w:rsidTr="00511FAF">
        <w:tc>
          <w:tcPr>
            <w:tcW w:w="8223" w:type="dxa"/>
          </w:tcPr>
          <w:p w:rsidR="00943535" w:rsidRPr="00F81789" w:rsidRDefault="00943535" w:rsidP="00511FAF">
            <w:pPr>
              <w:rPr>
                <w:sz w:val="22"/>
                <w:szCs w:val="22"/>
              </w:rPr>
            </w:pPr>
            <w:r w:rsidRPr="00F81789">
              <w:rPr>
                <w:sz w:val="22"/>
                <w:szCs w:val="22"/>
              </w:rPr>
              <w:t>Холлы, коридоры, лестничная площадка (25 % от служебной площади)</w:t>
            </w:r>
          </w:p>
        </w:tc>
        <w:tc>
          <w:tcPr>
            <w:tcW w:w="2126" w:type="dxa"/>
          </w:tcPr>
          <w:p w:rsidR="00943535" w:rsidRPr="00F81789" w:rsidRDefault="00943535" w:rsidP="00511FAF">
            <w:pPr>
              <w:jc w:val="center"/>
              <w:rPr>
                <w:sz w:val="22"/>
                <w:szCs w:val="22"/>
              </w:rPr>
            </w:pPr>
            <w:r w:rsidRPr="00F81789">
              <w:rPr>
                <w:sz w:val="22"/>
                <w:szCs w:val="22"/>
              </w:rPr>
              <w:t>42-56</w:t>
            </w:r>
          </w:p>
        </w:tc>
      </w:tr>
      <w:tr w:rsidR="00943535" w:rsidRPr="00F81789" w:rsidTr="00511FAF">
        <w:tc>
          <w:tcPr>
            <w:tcW w:w="8223" w:type="dxa"/>
          </w:tcPr>
          <w:p w:rsidR="00943535" w:rsidRPr="00F81789" w:rsidRDefault="00943535" w:rsidP="00511FAF">
            <w:pPr>
              <w:rPr>
                <w:b/>
                <w:sz w:val="22"/>
                <w:szCs w:val="22"/>
              </w:rPr>
            </w:pPr>
            <w:r w:rsidRPr="00F81789">
              <w:rPr>
                <w:b/>
                <w:sz w:val="22"/>
                <w:szCs w:val="22"/>
              </w:rPr>
              <w:t>Всего общая площадь</w:t>
            </w:r>
          </w:p>
        </w:tc>
        <w:tc>
          <w:tcPr>
            <w:tcW w:w="2126" w:type="dxa"/>
          </w:tcPr>
          <w:p w:rsidR="00943535" w:rsidRPr="00F81789" w:rsidRDefault="00943535" w:rsidP="00511FAF">
            <w:pPr>
              <w:jc w:val="center"/>
              <w:rPr>
                <w:b/>
                <w:sz w:val="22"/>
                <w:szCs w:val="22"/>
              </w:rPr>
            </w:pPr>
            <w:r w:rsidRPr="00F81789">
              <w:rPr>
                <w:b/>
                <w:sz w:val="22"/>
                <w:szCs w:val="22"/>
              </w:rPr>
              <w:t>211-278</w:t>
            </w:r>
          </w:p>
        </w:tc>
      </w:tr>
      <w:tr w:rsidR="00943535" w:rsidRPr="00F81789" w:rsidTr="00511FAF">
        <w:tc>
          <w:tcPr>
            <w:tcW w:w="8223" w:type="dxa"/>
          </w:tcPr>
          <w:p w:rsidR="00943535" w:rsidRPr="00F81789" w:rsidRDefault="00943535" w:rsidP="00511FAF">
            <w:pPr>
              <w:rPr>
                <w:sz w:val="22"/>
                <w:szCs w:val="22"/>
              </w:rPr>
            </w:pPr>
            <w:r w:rsidRPr="00F81789">
              <w:rPr>
                <w:sz w:val="22"/>
                <w:szCs w:val="22"/>
              </w:rPr>
              <w:t>Средняя площадь</w:t>
            </w:r>
          </w:p>
        </w:tc>
        <w:tc>
          <w:tcPr>
            <w:tcW w:w="2126" w:type="dxa"/>
          </w:tcPr>
          <w:p w:rsidR="00943535" w:rsidRPr="00F81789" w:rsidRDefault="00943535" w:rsidP="00511FAF">
            <w:pPr>
              <w:jc w:val="center"/>
              <w:rPr>
                <w:sz w:val="22"/>
                <w:szCs w:val="22"/>
              </w:rPr>
            </w:pPr>
            <w:r w:rsidRPr="00F81789">
              <w:rPr>
                <w:sz w:val="22"/>
                <w:szCs w:val="22"/>
              </w:rPr>
              <w:t>245</w:t>
            </w:r>
          </w:p>
        </w:tc>
      </w:tr>
    </w:tbl>
    <w:p w:rsidR="00943535" w:rsidRPr="00F81789" w:rsidRDefault="00943535" w:rsidP="00943535">
      <w:pPr>
        <w:rPr>
          <w:sz w:val="20"/>
          <w:szCs w:val="20"/>
        </w:rPr>
      </w:pPr>
    </w:p>
    <w:p w:rsidR="00943535" w:rsidRPr="00BF191F" w:rsidRDefault="00943535" w:rsidP="00943535">
      <w:pPr>
        <w:ind w:firstLine="708"/>
        <w:contextualSpacing/>
        <w:jc w:val="both"/>
        <w:rPr>
          <w:sz w:val="28"/>
          <w:szCs w:val="28"/>
        </w:rPr>
      </w:pPr>
      <w:r>
        <w:rPr>
          <w:sz w:val="28"/>
          <w:szCs w:val="28"/>
        </w:rPr>
        <w:t>Департаментом к проверке представлена информация по обеспеченности помещениями в разрезе по 109 судебным участкам.</w:t>
      </w:r>
    </w:p>
    <w:p w:rsidR="00943535" w:rsidRDefault="00943535" w:rsidP="00943535">
      <w:pPr>
        <w:ind w:firstLine="708"/>
        <w:contextualSpacing/>
        <w:jc w:val="both"/>
        <w:rPr>
          <w:sz w:val="28"/>
          <w:szCs w:val="28"/>
        </w:rPr>
      </w:pPr>
      <w:r>
        <w:rPr>
          <w:sz w:val="28"/>
          <w:szCs w:val="28"/>
        </w:rPr>
        <w:t xml:space="preserve">Общая площадь помещений, занимаемых судебными участками, </w:t>
      </w:r>
      <w:r w:rsidRPr="007169ED">
        <w:rPr>
          <w:sz w:val="28"/>
          <w:szCs w:val="28"/>
        </w:rPr>
        <w:t xml:space="preserve">составляет </w:t>
      </w:r>
      <w:r w:rsidR="007169ED" w:rsidRPr="007169ED">
        <w:rPr>
          <w:sz w:val="28"/>
          <w:szCs w:val="28"/>
        </w:rPr>
        <w:t>11359,0</w:t>
      </w:r>
      <w:r w:rsidRPr="007169ED">
        <w:rPr>
          <w:sz w:val="28"/>
          <w:szCs w:val="28"/>
        </w:rPr>
        <w:t xml:space="preserve"> кв</w:t>
      </w:r>
      <w:proofErr w:type="gramStart"/>
      <w:r w:rsidRPr="007169ED">
        <w:rPr>
          <w:sz w:val="28"/>
          <w:szCs w:val="28"/>
        </w:rPr>
        <w:t>.м</w:t>
      </w:r>
      <w:proofErr w:type="gramEnd"/>
      <w:r w:rsidRPr="007169ED">
        <w:rPr>
          <w:sz w:val="28"/>
          <w:szCs w:val="28"/>
        </w:rPr>
        <w:t>, средний</w:t>
      </w:r>
      <w:r>
        <w:rPr>
          <w:sz w:val="28"/>
          <w:szCs w:val="28"/>
        </w:rPr>
        <w:t xml:space="preserve"> показатель площади на один судебный участок составляет </w:t>
      </w:r>
      <w:r w:rsidR="007169ED">
        <w:rPr>
          <w:sz w:val="28"/>
          <w:szCs w:val="28"/>
        </w:rPr>
        <w:t>104,2</w:t>
      </w:r>
      <w:r>
        <w:rPr>
          <w:sz w:val="28"/>
          <w:szCs w:val="28"/>
        </w:rPr>
        <w:t xml:space="preserve"> кв.м.</w:t>
      </w:r>
    </w:p>
    <w:p w:rsidR="00943535" w:rsidRPr="0083545B" w:rsidRDefault="00943535" w:rsidP="00943535">
      <w:pPr>
        <w:ind w:firstLine="708"/>
        <w:contextualSpacing/>
        <w:jc w:val="both"/>
        <w:rPr>
          <w:i/>
          <w:sz w:val="28"/>
          <w:szCs w:val="28"/>
        </w:rPr>
      </w:pPr>
      <w:r w:rsidRPr="0083545B">
        <w:rPr>
          <w:i/>
          <w:sz w:val="28"/>
          <w:szCs w:val="28"/>
        </w:rPr>
        <w:t>1)Залы судебных заседаний.</w:t>
      </w:r>
    </w:p>
    <w:p w:rsidR="00943535" w:rsidRDefault="00943535" w:rsidP="00943535">
      <w:pPr>
        <w:ind w:firstLine="708"/>
        <w:contextualSpacing/>
        <w:jc w:val="both"/>
        <w:rPr>
          <w:sz w:val="28"/>
          <w:szCs w:val="28"/>
        </w:rPr>
      </w:pPr>
      <w:r>
        <w:rPr>
          <w:sz w:val="28"/>
          <w:szCs w:val="28"/>
        </w:rPr>
        <w:t xml:space="preserve">Из 109 судебных участков обеспечены залами судебных заседаний 65 судебных участка, или 59,6 % от общего количества. </w:t>
      </w:r>
      <w:r w:rsidR="005E55DF">
        <w:rPr>
          <w:sz w:val="28"/>
          <w:szCs w:val="28"/>
        </w:rPr>
        <w:t>65 судебных участков обеспечены 33 залами судебных заседаний.</w:t>
      </w:r>
    </w:p>
    <w:p w:rsidR="00943535" w:rsidRDefault="00943535" w:rsidP="00943535">
      <w:pPr>
        <w:ind w:firstLine="708"/>
        <w:contextualSpacing/>
        <w:jc w:val="both"/>
        <w:rPr>
          <w:sz w:val="28"/>
          <w:szCs w:val="28"/>
        </w:rPr>
      </w:pPr>
      <w:r>
        <w:rPr>
          <w:sz w:val="28"/>
          <w:szCs w:val="28"/>
        </w:rPr>
        <w:lastRenderedPageBreak/>
        <w:t>В судебном районе г</w:t>
      </w:r>
      <w:proofErr w:type="gramStart"/>
      <w:r>
        <w:rPr>
          <w:sz w:val="28"/>
          <w:szCs w:val="28"/>
        </w:rPr>
        <w:t>.А</w:t>
      </w:r>
      <w:proofErr w:type="gramEnd"/>
      <w:r>
        <w:rPr>
          <w:sz w:val="28"/>
          <w:szCs w:val="28"/>
        </w:rPr>
        <w:t>ртема 6 судебных участков обеспечены двумя залами заседаний (общая площадь составляет 104,0 кв.м); в судебном районе г.Арсеньева 4 судебных участка обеспечены одним залом (49,9 кв.м); во Фрунзенском судебном районе г.Владивостока 5 судебных участков обеспечены одним залом заседаний (31,7 кв.м).</w:t>
      </w:r>
    </w:p>
    <w:p w:rsidR="00943535" w:rsidRDefault="00943535" w:rsidP="00943535">
      <w:pPr>
        <w:ind w:firstLine="708"/>
        <w:contextualSpacing/>
        <w:jc w:val="both"/>
        <w:rPr>
          <w:sz w:val="28"/>
          <w:szCs w:val="28"/>
        </w:rPr>
      </w:pPr>
      <w:r>
        <w:rPr>
          <w:sz w:val="28"/>
          <w:szCs w:val="28"/>
        </w:rPr>
        <w:t xml:space="preserve">В </w:t>
      </w:r>
      <w:proofErr w:type="spellStart"/>
      <w:r>
        <w:rPr>
          <w:sz w:val="28"/>
          <w:szCs w:val="28"/>
        </w:rPr>
        <w:t>Кавалеровском</w:t>
      </w:r>
      <w:proofErr w:type="spellEnd"/>
      <w:r>
        <w:rPr>
          <w:sz w:val="28"/>
          <w:szCs w:val="28"/>
        </w:rPr>
        <w:t xml:space="preserve">, </w:t>
      </w:r>
      <w:proofErr w:type="spellStart"/>
      <w:r>
        <w:rPr>
          <w:sz w:val="28"/>
          <w:szCs w:val="28"/>
        </w:rPr>
        <w:t>Ханкайском</w:t>
      </w:r>
      <w:proofErr w:type="spellEnd"/>
      <w:r>
        <w:rPr>
          <w:sz w:val="28"/>
          <w:szCs w:val="28"/>
        </w:rPr>
        <w:t xml:space="preserve">, Красноармейском, Лесозаводском, </w:t>
      </w:r>
      <w:proofErr w:type="spellStart"/>
      <w:r>
        <w:rPr>
          <w:sz w:val="28"/>
          <w:szCs w:val="28"/>
        </w:rPr>
        <w:t>Ольгинском</w:t>
      </w:r>
      <w:proofErr w:type="spellEnd"/>
      <w:r>
        <w:rPr>
          <w:sz w:val="28"/>
          <w:szCs w:val="28"/>
        </w:rPr>
        <w:t xml:space="preserve">, Михайловском, Лазовском, </w:t>
      </w:r>
      <w:proofErr w:type="spellStart"/>
      <w:r>
        <w:rPr>
          <w:sz w:val="28"/>
          <w:szCs w:val="28"/>
        </w:rPr>
        <w:t>Яковлевском</w:t>
      </w:r>
      <w:proofErr w:type="spellEnd"/>
      <w:r>
        <w:rPr>
          <w:sz w:val="28"/>
          <w:szCs w:val="28"/>
        </w:rPr>
        <w:t xml:space="preserve"> и других судебных районах каждый участок обеспечен залом судебных заседаний.</w:t>
      </w:r>
    </w:p>
    <w:p w:rsidR="00943535" w:rsidRDefault="00943535" w:rsidP="00943535">
      <w:pPr>
        <w:ind w:firstLine="708"/>
        <w:contextualSpacing/>
        <w:jc w:val="both"/>
        <w:rPr>
          <w:sz w:val="28"/>
          <w:szCs w:val="28"/>
        </w:rPr>
      </w:pPr>
      <w:r>
        <w:rPr>
          <w:sz w:val="28"/>
          <w:szCs w:val="28"/>
        </w:rPr>
        <w:t xml:space="preserve">При нормативной площади залов 20-40 кв.м. фактическая площадь залов составляет 14,3 – 97,1 кв.м. </w:t>
      </w:r>
      <w:r w:rsidR="00CF1D04">
        <w:rPr>
          <w:sz w:val="28"/>
          <w:szCs w:val="28"/>
        </w:rPr>
        <w:t xml:space="preserve">В большинстве судебных районов </w:t>
      </w:r>
      <w:r w:rsidR="0047436F">
        <w:rPr>
          <w:sz w:val="28"/>
          <w:szCs w:val="28"/>
        </w:rPr>
        <w:t>площадь залов соответствует нормативу. Н</w:t>
      </w:r>
      <w:r>
        <w:rPr>
          <w:sz w:val="28"/>
          <w:szCs w:val="28"/>
        </w:rPr>
        <w:t xml:space="preserve">иже норматива площадь залов в </w:t>
      </w:r>
      <w:proofErr w:type="spellStart"/>
      <w:r>
        <w:rPr>
          <w:sz w:val="28"/>
          <w:szCs w:val="28"/>
        </w:rPr>
        <w:t>Кавалеровском</w:t>
      </w:r>
      <w:proofErr w:type="spellEnd"/>
      <w:r>
        <w:rPr>
          <w:sz w:val="28"/>
          <w:szCs w:val="28"/>
        </w:rPr>
        <w:t xml:space="preserve">, </w:t>
      </w:r>
      <w:proofErr w:type="spellStart"/>
      <w:r>
        <w:rPr>
          <w:sz w:val="28"/>
          <w:szCs w:val="28"/>
        </w:rPr>
        <w:t>Ханкайском</w:t>
      </w:r>
      <w:proofErr w:type="spellEnd"/>
      <w:r w:rsidR="008B46C8">
        <w:rPr>
          <w:sz w:val="28"/>
          <w:szCs w:val="28"/>
        </w:rPr>
        <w:t xml:space="preserve"> </w:t>
      </w:r>
      <w:r>
        <w:rPr>
          <w:sz w:val="28"/>
          <w:szCs w:val="28"/>
        </w:rPr>
        <w:t xml:space="preserve">(участок № 89), Пожарском (участок № 107) </w:t>
      </w:r>
      <w:r w:rsidR="0047436F">
        <w:rPr>
          <w:sz w:val="28"/>
          <w:szCs w:val="28"/>
        </w:rPr>
        <w:t xml:space="preserve">судебных районах </w:t>
      </w:r>
      <w:r>
        <w:rPr>
          <w:sz w:val="28"/>
          <w:szCs w:val="28"/>
        </w:rPr>
        <w:t>и составляет 14,3-17,0 кв.м.</w:t>
      </w:r>
    </w:p>
    <w:p w:rsidR="00943535" w:rsidRDefault="00943535" w:rsidP="00943535">
      <w:pPr>
        <w:ind w:firstLine="708"/>
        <w:contextualSpacing/>
        <w:jc w:val="both"/>
        <w:rPr>
          <w:sz w:val="28"/>
          <w:szCs w:val="28"/>
        </w:rPr>
      </w:pPr>
      <w:r>
        <w:rPr>
          <w:sz w:val="28"/>
          <w:szCs w:val="28"/>
        </w:rPr>
        <w:t xml:space="preserve">Не </w:t>
      </w:r>
      <w:proofErr w:type="gramStart"/>
      <w:r>
        <w:rPr>
          <w:sz w:val="28"/>
          <w:szCs w:val="28"/>
        </w:rPr>
        <w:t>обеспечены</w:t>
      </w:r>
      <w:proofErr w:type="gramEnd"/>
      <w:r>
        <w:rPr>
          <w:sz w:val="28"/>
          <w:szCs w:val="28"/>
        </w:rPr>
        <w:t xml:space="preserve"> залами судебных заседаний 44 судебных </w:t>
      </w:r>
      <w:r w:rsidRPr="00EA0C1C">
        <w:rPr>
          <w:sz w:val="28"/>
          <w:szCs w:val="28"/>
        </w:rPr>
        <w:t xml:space="preserve">участка </w:t>
      </w:r>
      <w:r w:rsidR="008B46C8">
        <w:rPr>
          <w:sz w:val="28"/>
          <w:szCs w:val="28"/>
        </w:rPr>
        <w:t xml:space="preserve">      </w:t>
      </w:r>
      <w:r w:rsidRPr="00EA0C1C">
        <w:rPr>
          <w:sz w:val="28"/>
          <w:szCs w:val="28"/>
        </w:rPr>
        <w:t xml:space="preserve">(40,4 %) в следующих судебных районах: </w:t>
      </w:r>
      <w:proofErr w:type="spellStart"/>
      <w:r w:rsidRPr="00EA0C1C">
        <w:rPr>
          <w:sz w:val="28"/>
          <w:szCs w:val="28"/>
        </w:rPr>
        <w:t>Анучинский</w:t>
      </w:r>
      <w:proofErr w:type="spellEnd"/>
      <w:r w:rsidRPr="00EA0C1C">
        <w:rPr>
          <w:sz w:val="28"/>
          <w:szCs w:val="28"/>
        </w:rPr>
        <w:t>, Пожарский (судебный</w:t>
      </w:r>
      <w:r>
        <w:rPr>
          <w:sz w:val="28"/>
          <w:szCs w:val="28"/>
        </w:rPr>
        <w:t xml:space="preserve"> участок № 85), </w:t>
      </w:r>
      <w:proofErr w:type="spellStart"/>
      <w:r>
        <w:rPr>
          <w:sz w:val="28"/>
          <w:szCs w:val="28"/>
        </w:rPr>
        <w:t>Хасанский</w:t>
      </w:r>
      <w:proofErr w:type="spellEnd"/>
      <w:r>
        <w:rPr>
          <w:sz w:val="28"/>
          <w:szCs w:val="28"/>
        </w:rPr>
        <w:t xml:space="preserve">, Черниговский судебные районы; Ленинский, Первомайский, </w:t>
      </w:r>
      <w:proofErr w:type="spellStart"/>
      <w:r>
        <w:rPr>
          <w:sz w:val="28"/>
          <w:szCs w:val="28"/>
        </w:rPr>
        <w:t>Первореченский</w:t>
      </w:r>
      <w:proofErr w:type="spellEnd"/>
      <w:r>
        <w:rPr>
          <w:sz w:val="28"/>
          <w:szCs w:val="28"/>
        </w:rPr>
        <w:t>, Советский судебные районы г</w:t>
      </w:r>
      <w:proofErr w:type="gramStart"/>
      <w:r>
        <w:rPr>
          <w:sz w:val="28"/>
          <w:szCs w:val="28"/>
        </w:rPr>
        <w:t>.В</w:t>
      </w:r>
      <w:proofErr w:type="gramEnd"/>
      <w:r>
        <w:rPr>
          <w:sz w:val="28"/>
          <w:szCs w:val="28"/>
        </w:rPr>
        <w:t>ладивостока; судебный район г.Находки; судебный район г.Уссурийска и Уссурийского района.</w:t>
      </w:r>
    </w:p>
    <w:p w:rsidR="00943535" w:rsidRDefault="00943535" w:rsidP="00943535">
      <w:pPr>
        <w:ind w:firstLine="708"/>
        <w:contextualSpacing/>
        <w:jc w:val="both"/>
        <w:rPr>
          <w:sz w:val="28"/>
          <w:szCs w:val="28"/>
        </w:rPr>
      </w:pPr>
      <w:r>
        <w:rPr>
          <w:sz w:val="28"/>
          <w:szCs w:val="28"/>
        </w:rPr>
        <w:t>В соответствии с пунктом 5.2. "Свод</w:t>
      </w:r>
      <w:r w:rsidR="00497A06">
        <w:rPr>
          <w:sz w:val="28"/>
          <w:szCs w:val="28"/>
        </w:rPr>
        <w:t>а</w:t>
      </w:r>
      <w:r>
        <w:rPr>
          <w:sz w:val="28"/>
          <w:szCs w:val="28"/>
        </w:rPr>
        <w:t xml:space="preserve"> правил по проектированию и строительству здания судов общей юрисдикции СП 31-104-2000" (дата введения 01.08.2000) также установлено, что число залов судебных заседаний определяется исходя из числа судей.</w:t>
      </w:r>
    </w:p>
    <w:p w:rsidR="00943535" w:rsidRPr="0083545B" w:rsidRDefault="00943535" w:rsidP="00943535">
      <w:pPr>
        <w:ind w:firstLine="708"/>
        <w:contextualSpacing/>
        <w:jc w:val="both"/>
        <w:rPr>
          <w:i/>
          <w:sz w:val="28"/>
          <w:szCs w:val="28"/>
        </w:rPr>
      </w:pPr>
      <w:r w:rsidRPr="0083545B">
        <w:rPr>
          <w:i/>
          <w:sz w:val="28"/>
          <w:szCs w:val="28"/>
        </w:rPr>
        <w:t>2)Кабинеты мировых судей.</w:t>
      </w:r>
    </w:p>
    <w:p w:rsidR="00943535" w:rsidRDefault="00943535" w:rsidP="00943535">
      <w:pPr>
        <w:ind w:firstLine="708"/>
        <w:contextualSpacing/>
        <w:jc w:val="both"/>
        <w:rPr>
          <w:sz w:val="28"/>
          <w:szCs w:val="28"/>
        </w:rPr>
      </w:pPr>
      <w:r>
        <w:rPr>
          <w:sz w:val="28"/>
          <w:szCs w:val="28"/>
        </w:rPr>
        <w:t xml:space="preserve">Площадь кабинетов мировых судей в основном соответствует либо выше рекомендуемого норматива, меньше норматива площадь, например в судебных районах: </w:t>
      </w:r>
      <w:proofErr w:type="spellStart"/>
      <w:r>
        <w:rPr>
          <w:sz w:val="28"/>
          <w:szCs w:val="28"/>
        </w:rPr>
        <w:t>Кавалеровском</w:t>
      </w:r>
      <w:proofErr w:type="spellEnd"/>
      <w:r>
        <w:rPr>
          <w:sz w:val="28"/>
          <w:szCs w:val="28"/>
        </w:rPr>
        <w:t xml:space="preserve"> (9 кв.м); Красноармейском (13,0 кв.м); Пожарском (11,9 кв.м); Партизанско</w:t>
      </w:r>
      <w:r w:rsidR="00B079FF">
        <w:rPr>
          <w:sz w:val="28"/>
          <w:szCs w:val="28"/>
        </w:rPr>
        <w:t>м</w:t>
      </w:r>
      <w:r>
        <w:rPr>
          <w:sz w:val="28"/>
          <w:szCs w:val="28"/>
        </w:rPr>
        <w:t xml:space="preserve"> района, участок № 83 (10,8 кв.м); г</w:t>
      </w:r>
      <w:proofErr w:type="gramStart"/>
      <w:r>
        <w:rPr>
          <w:sz w:val="28"/>
          <w:szCs w:val="28"/>
        </w:rPr>
        <w:t>.Л</w:t>
      </w:r>
      <w:proofErr w:type="gramEnd"/>
      <w:r>
        <w:rPr>
          <w:sz w:val="28"/>
          <w:szCs w:val="28"/>
        </w:rPr>
        <w:t>есозаводска и Лесозаводского района (7,7-9,6 кв.м).</w:t>
      </w:r>
    </w:p>
    <w:p w:rsidR="00943535" w:rsidRPr="0083545B" w:rsidRDefault="00943535" w:rsidP="00943535">
      <w:pPr>
        <w:ind w:firstLine="708"/>
        <w:contextualSpacing/>
        <w:jc w:val="both"/>
        <w:rPr>
          <w:i/>
          <w:sz w:val="28"/>
          <w:szCs w:val="28"/>
        </w:rPr>
      </w:pPr>
      <w:r w:rsidRPr="0083545B">
        <w:rPr>
          <w:i/>
          <w:sz w:val="28"/>
          <w:szCs w:val="28"/>
        </w:rPr>
        <w:t>3)Кабинеты аппарата мировых судей.</w:t>
      </w:r>
    </w:p>
    <w:p w:rsidR="00943535" w:rsidRDefault="00943535" w:rsidP="00943535">
      <w:pPr>
        <w:ind w:firstLine="708"/>
        <w:contextualSpacing/>
        <w:jc w:val="both"/>
        <w:rPr>
          <w:sz w:val="28"/>
          <w:szCs w:val="28"/>
        </w:rPr>
      </w:pPr>
      <w:r>
        <w:rPr>
          <w:sz w:val="28"/>
          <w:szCs w:val="28"/>
        </w:rPr>
        <w:t xml:space="preserve">В </w:t>
      </w:r>
      <w:proofErr w:type="spellStart"/>
      <w:r>
        <w:rPr>
          <w:sz w:val="28"/>
          <w:szCs w:val="28"/>
        </w:rPr>
        <w:t>Ханкайском</w:t>
      </w:r>
      <w:proofErr w:type="spellEnd"/>
      <w:r>
        <w:rPr>
          <w:sz w:val="28"/>
          <w:szCs w:val="28"/>
        </w:rPr>
        <w:t xml:space="preserve"> судебном районе (участок № 109) и Партизанском судебном районе (участок № 106) имеются отдельные помещения для помощника, секретаря и специалиста и по размеру площадей соответствуют нормативу.</w:t>
      </w:r>
    </w:p>
    <w:p w:rsidR="00943535" w:rsidRDefault="00943535" w:rsidP="00943535">
      <w:pPr>
        <w:ind w:firstLine="708"/>
        <w:contextualSpacing/>
        <w:jc w:val="both"/>
        <w:rPr>
          <w:sz w:val="28"/>
          <w:szCs w:val="28"/>
        </w:rPr>
      </w:pPr>
      <w:r>
        <w:rPr>
          <w:sz w:val="28"/>
          <w:szCs w:val="28"/>
        </w:rPr>
        <w:t xml:space="preserve">В </w:t>
      </w:r>
      <w:proofErr w:type="spellStart"/>
      <w:r>
        <w:rPr>
          <w:sz w:val="28"/>
          <w:szCs w:val="28"/>
        </w:rPr>
        <w:t>Арсеньевском</w:t>
      </w:r>
      <w:proofErr w:type="spellEnd"/>
      <w:r>
        <w:rPr>
          <w:sz w:val="28"/>
          <w:szCs w:val="28"/>
        </w:rPr>
        <w:t xml:space="preserve">, </w:t>
      </w:r>
      <w:proofErr w:type="spellStart"/>
      <w:r>
        <w:rPr>
          <w:sz w:val="28"/>
          <w:szCs w:val="28"/>
        </w:rPr>
        <w:t>Ханкайском</w:t>
      </w:r>
      <w:proofErr w:type="spellEnd"/>
      <w:r>
        <w:rPr>
          <w:sz w:val="28"/>
          <w:szCs w:val="28"/>
        </w:rPr>
        <w:t xml:space="preserve">, Кировском, </w:t>
      </w:r>
      <w:proofErr w:type="spellStart"/>
      <w:r>
        <w:rPr>
          <w:sz w:val="28"/>
          <w:szCs w:val="28"/>
        </w:rPr>
        <w:t>Чугуевском</w:t>
      </w:r>
      <w:proofErr w:type="spellEnd"/>
      <w:r>
        <w:rPr>
          <w:sz w:val="28"/>
          <w:szCs w:val="28"/>
        </w:rPr>
        <w:t xml:space="preserve">, </w:t>
      </w:r>
      <w:proofErr w:type="spellStart"/>
      <w:r>
        <w:rPr>
          <w:sz w:val="28"/>
          <w:szCs w:val="28"/>
        </w:rPr>
        <w:t>Яковлевском</w:t>
      </w:r>
      <w:proofErr w:type="spellEnd"/>
      <w:r>
        <w:rPr>
          <w:sz w:val="28"/>
          <w:szCs w:val="28"/>
        </w:rPr>
        <w:t xml:space="preserve">  судебных районах, </w:t>
      </w:r>
      <w:proofErr w:type="spellStart"/>
      <w:r>
        <w:rPr>
          <w:sz w:val="28"/>
          <w:szCs w:val="28"/>
        </w:rPr>
        <w:t>Первореченском</w:t>
      </w:r>
      <w:proofErr w:type="spellEnd"/>
      <w:r>
        <w:rPr>
          <w:sz w:val="28"/>
          <w:szCs w:val="28"/>
        </w:rPr>
        <w:t xml:space="preserve"> и Фрунзенском  судебных районах г</w:t>
      </w:r>
      <w:proofErr w:type="gramStart"/>
      <w:r>
        <w:rPr>
          <w:sz w:val="28"/>
          <w:szCs w:val="28"/>
        </w:rPr>
        <w:t>.В</w:t>
      </w:r>
      <w:proofErr w:type="gramEnd"/>
      <w:r>
        <w:rPr>
          <w:sz w:val="28"/>
          <w:szCs w:val="28"/>
        </w:rPr>
        <w:t xml:space="preserve">ладивостока; судебном районе г.Дальнегорска, г.Большой Камень </w:t>
      </w:r>
      <w:proofErr w:type="spellStart"/>
      <w:r>
        <w:rPr>
          <w:sz w:val="28"/>
          <w:szCs w:val="28"/>
        </w:rPr>
        <w:t>Шкотовского</w:t>
      </w:r>
      <w:proofErr w:type="spellEnd"/>
      <w:r>
        <w:rPr>
          <w:sz w:val="28"/>
          <w:szCs w:val="28"/>
        </w:rPr>
        <w:t xml:space="preserve"> района (участки №№ 37,38) и других помощники мировых судей размещены в отдельных кабинетах, площадь соответствует нормативу.</w:t>
      </w:r>
    </w:p>
    <w:p w:rsidR="00943535" w:rsidRDefault="00943535" w:rsidP="00943535">
      <w:pPr>
        <w:ind w:firstLine="708"/>
        <w:contextualSpacing/>
        <w:jc w:val="both"/>
        <w:rPr>
          <w:sz w:val="28"/>
          <w:szCs w:val="28"/>
        </w:rPr>
      </w:pPr>
      <w:r>
        <w:rPr>
          <w:sz w:val="28"/>
          <w:szCs w:val="28"/>
        </w:rPr>
        <w:t xml:space="preserve">В основном в судебных районах сотрудники аппарата размещены в одном помещении (по два или три человека). </w:t>
      </w:r>
      <w:r w:rsidR="00B079FF">
        <w:rPr>
          <w:sz w:val="28"/>
          <w:szCs w:val="28"/>
        </w:rPr>
        <w:t>При этом</w:t>
      </w:r>
      <w:proofErr w:type="gramStart"/>
      <w:r w:rsidR="00B079FF">
        <w:rPr>
          <w:sz w:val="28"/>
          <w:szCs w:val="28"/>
        </w:rPr>
        <w:t>,</w:t>
      </w:r>
      <w:proofErr w:type="gramEnd"/>
      <w:r w:rsidR="00B079FF">
        <w:rPr>
          <w:sz w:val="28"/>
          <w:szCs w:val="28"/>
        </w:rPr>
        <w:t xml:space="preserve"> р</w:t>
      </w:r>
      <w:r>
        <w:rPr>
          <w:sz w:val="28"/>
          <w:szCs w:val="28"/>
        </w:rPr>
        <w:t>екомендуемый норматив на одного сотрудника аппарата в отдельном кабинете составляет 9-12 кв.м.</w:t>
      </w:r>
    </w:p>
    <w:p w:rsidR="00943535" w:rsidRDefault="00943535" w:rsidP="00943535">
      <w:pPr>
        <w:ind w:firstLine="708"/>
        <w:contextualSpacing/>
        <w:jc w:val="both"/>
        <w:rPr>
          <w:sz w:val="28"/>
          <w:szCs w:val="28"/>
        </w:rPr>
      </w:pPr>
      <w:r>
        <w:rPr>
          <w:sz w:val="28"/>
          <w:szCs w:val="28"/>
        </w:rPr>
        <w:lastRenderedPageBreak/>
        <w:t>Например, в судебных районах г. Артема, г</w:t>
      </w:r>
      <w:proofErr w:type="gramStart"/>
      <w:r>
        <w:rPr>
          <w:sz w:val="28"/>
          <w:szCs w:val="28"/>
        </w:rPr>
        <w:t>.А</w:t>
      </w:r>
      <w:proofErr w:type="gramEnd"/>
      <w:r>
        <w:rPr>
          <w:sz w:val="28"/>
          <w:szCs w:val="28"/>
        </w:rPr>
        <w:t xml:space="preserve">рсеньева, г.Дальнегорска, г.Находки (участки №№ 46,47,51), </w:t>
      </w:r>
      <w:proofErr w:type="spellStart"/>
      <w:r>
        <w:rPr>
          <w:sz w:val="28"/>
          <w:szCs w:val="28"/>
        </w:rPr>
        <w:t>Первореченском</w:t>
      </w:r>
      <w:proofErr w:type="spellEnd"/>
      <w:r>
        <w:rPr>
          <w:sz w:val="28"/>
          <w:szCs w:val="28"/>
        </w:rPr>
        <w:t xml:space="preserve"> и Фрунзенском  судебных районах г.Владивостока, Кировском и </w:t>
      </w:r>
      <w:proofErr w:type="spellStart"/>
      <w:r>
        <w:rPr>
          <w:sz w:val="28"/>
          <w:szCs w:val="28"/>
        </w:rPr>
        <w:t>Надеждинском</w:t>
      </w:r>
      <w:proofErr w:type="spellEnd"/>
      <w:r>
        <w:rPr>
          <w:sz w:val="28"/>
          <w:szCs w:val="28"/>
        </w:rPr>
        <w:t xml:space="preserve"> сотрудники аппарата размещены в одном помещении, средняя площадь на одного человека составляет от 8,5 до 19 кв.м </w:t>
      </w:r>
    </w:p>
    <w:p w:rsidR="00943535" w:rsidRDefault="00943535" w:rsidP="00943535">
      <w:pPr>
        <w:ind w:firstLine="708"/>
        <w:contextualSpacing/>
        <w:jc w:val="both"/>
        <w:rPr>
          <w:sz w:val="28"/>
          <w:szCs w:val="28"/>
        </w:rPr>
      </w:pPr>
      <w:r>
        <w:rPr>
          <w:sz w:val="28"/>
          <w:szCs w:val="28"/>
        </w:rPr>
        <w:t xml:space="preserve">В </w:t>
      </w:r>
      <w:proofErr w:type="spellStart"/>
      <w:r>
        <w:rPr>
          <w:sz w:val="28"/>
          <w:szCs w:val="28"/>
        </w:rPr>
        <w:t>Анучинск</w:t>
      </w:r>
      <w:r w:rsidR="00120F73">
        <w:rPr>
          <w:sz w:val="28"/>
          <w:szCs w:val="28"/>
        </w:rPr>
        <w:t>ом</w:t>
      </w:r>
      <w:proofErr w:type="spellEnd"/>
      <w:r>
        <w:rPr>
          <w:sz w:val="28"/>
          <w:szCs w:val="28"/>
        </w:rPr>
        <w:t xml:space="preserve">, </w:t>
      </w:r>
      <w:proofErr w:type="spellStart"/>
      <w:r>
        <w:rPr>
          <w:sz w:val="28"/>
          <w:szCs w:val="28"/>
        </w:rPr>
        <w:t>Кавалеровском</w:t>
      </w:r>
      <w:proofErr w:type="spellEnd"/>
      <w:r>
        <w:rPr>
          <w:sz w:val="28"/>
          <w:szCs w:val="28"/>
        </w:rPr>
        <w:t xml:space="preserve">, </w:t>
      </w:r>
      <w:proofErr w:type="spellStart"/>
      <w:r>
        <w:rPr>
          <w:sz w:val="28"/>
          <w:szCs w:val="28"/>
        </w:rPr>
        <w:t>Ханкайском</w:t>
      </w:r>
      <w:proofErr w:type="spellEnd"/>
      <w:r>
        <w:rPr>
          <w:sz w:val="28"/>
          <w:szCs w:val="28"/>
        </w:rPr>
        <w:t xml:space="preserve">, Красноармейском, Михайловском (участок № 7), Партизанском (участок № 83) , </w:t>
      </w:r>
      <w:proofErr w:type="spellStart"/>
      <w:r>
        <w:rPr>
          <w:sz w:val="28"/>
          <w:szCs w:val="28"/>
        </w:rPr>
        <w:t>Хасанском</w:t>
      </w:r>
      <w:proofErr w:type="spellEnd"/>
      <w:r>
        <w:rPr>
          <w:sz w:val="28"/>
          <w:szCs w:val="28"/>
        </w:rPr>
        <w:t xml:space="preserve"> судебных районах; в судебных районах Ленинского, Первомайского (участки №1,2,4-6, 9-13) и Советского районов г</w:t>
      </w:r>
      <w:proofErr w:type="gramStart"/>
      <w:r>
        <w:rPr>
          <w:sz w:val="28"/>
          <w:szCs w:val="28"/>
        </w:rPr>
        <w:t>.В</w:t>
      </w:r>
      <w:proofErr w:type="gramEnd"/>
      <w:r>
        <w:rPr>
          <w:sz w:val="28"/>
          <w:szCs w:val="28"/>
        </w:rPr>
        <w:t xml:space="preserve">ладивостока, г.Дальнереченска и </w:t>
      </w:r>
      <w:proofErr w:type="spellStart"/>
      <w:r>
        <w:rPr>
          <w:sz w:val="28"/>
          <w:szCs w:val="28"/>
        </w:rPr>
        <w:t>Дальнереченского</w:t>
      </w:r>
      <w:proofErr w:type="spellEnd"/>
      <w:r>
        <w:rPr>
          <w:sz w:val="28"/>
          <w:szCs w:val="28"/>
        </w:rPr>
        <w:t xml:space="preserve"> района, г.Находки (участки № 49,50) , г.Уссурийска и Уссурийского района средняя площадь помещений на одного человека намного ниже норматива и составляет от 2,1 до 6,5 кв.м.</w:t>
      </w:r>
    </w:p>
    <w:p w:rsidR="00943535" w:rsidRPr="004744C5" w:rsidRDefault="00943535" w:rsidP="00943535">
      <w:pPr>
        <w:ind w:firstLine="708"/>
        <w:contextualSpacing/>
        <w:jc w:val="both"/>
        <w:rPr>
          <w:i/>
          <w:sz w:val="28"/>
          <w:szCs w:val="28"/>
        </w:rPr>
      </w:pPr>
      <w:r w:rsidRPr="004744C5">
        <w:rPr>
          <w:i/>
          <w:sz w:val="28"/>
          <w:szCs w:val="28"/>
        </w:rPr>
        <w:t>4)Архивные помещения.</w:t>
      </w:r>
    </w:p>
    <w:p w:rsidR="00943535" w:rsidRPr="00D56505" w:rsidRDefault="00943535" w:rsidP="00943535">
      <w:pPr>
        <w:ind w:firstLine="708"/>
        <w:contextualSpacing/>
        <w:jc w:val="both"/>
        <w:rPr>
          <w:sz w:val="28"/>
          <w:szCs w:val="28"/>
        </w:rPr>
      </w:pPr>
      <w:r w:rsidRPr="00D56505">
        <w:rPr>
          <w:sz w:val="28"/>
          <w:szCs w:val="28"/>
        </w:rPr>
        <w:t>В основном судебные участки в полной мере обеспечены архивными помещениями в Кировском, Красн</w:t>
      </w:r>
      <w:r w:rsidR="00180884">
        <w:rPr>
          <w:sz w:val="28"/>
          <w:szCs w:val="28"/>
        </w:rPr>
        <w:t>о</w:t>
      </w:r>
      <w:r w:rsidRPr="00D56505">
        <w:rPr>
          <w:sz w:val="28"/>
          <w:szCs w:val="28"/>
        </w:rPr>
        <w:t xml:space="preserve">армейском, Пожарском, Михайловском, </w:t>
      </w:r>
      <w:proofErr w:type="spellStart"/>
      <w:r w:rsidRPr="00D56505">
        <w:rPr>
          <w:sz w:val="28"/>
          <w:szCs w:val="28"/>
        </w:rPr>
        <w:t>Ольгинском</w:t>
      </w:r>
      <w:proofErr w:type="spellEnd"/>
      <w:r w:rsidRPr="00D56505">
        <w:rPr>
          <w:sz w:val="28"/>
          <w:szCs w:val="28"/>
        </w:rPr>
        <w:t xml:space="preserve">, Партизанском, Октябрьском, Лазовском, Уссурийском, </w:t>
      </w:r>
      <w:proofErr w:type="spellStart"/>
      <w:r w:rsidRPr="00D56505">
        <w:rPr>
          <w:sz w:val="28"/>
          <w:szCs w:val="28"/>
        </w:rPr>
        <w:t>Яковлевском</w:t>
      </w:r>
      <w:proofErr w:type="spellEnd"/>
      <w:r w:rsidRPr="00D56505">
        <w:rPr>
          <w:sz w:val="28"/>
          <w:szCs w:val="28"/>
        </w:rPr>
        <w:t xml:space="preserve">, </w:t>
      </w:r>
      <w:proofErr w:type="spellStart"/>
      <w:r w:rsidRPr="00D56505">
        <w:rPr>
          <w:sz w:val="28"/>
          <w:szCs w:val="28"/>
        </w:rPr>
        <w:t>Хорольском</w:t>
      </w:r>
      <w:proofErr w:type="spellEnd"/>
      <w:r w:rsidRPr="00D56505">
        <w:rPr>
          <w:sz w:val="28"/>
          <w:szCs w:val="28"/>
        </w:rPr>
        <w:t xml:space="preserve">, </w:t>
      </w:r>
      <w:proofErr w:type="spellStart"/>
      <w:r w:rsidRPr="00D56505">
        <w:rPr>
          <w:sz w:val="28"/>
          <w:szCs w:val="28"/>
        </w:rPr>
        <w:t>Надеждинском</w:t>
      </w:r>
      <w:proofErr w:type="spellEnd"/>
      <w:r w:rsidRPr="00D56505">
        <w:rPr>
          <w:sz w:val="28"/>
          <w:szCs w:val="28"/>
        </w:rPr>
        <w:t xml:space="preserve"> судебных районах; судебных районах г</w:t>
      </w:r>
      <w:proofErr w:type="gramStart"/>
      <w:r w:rsidRPr="00D56505">
        <w:rPr>
          <w:sz w:val="28"/>
          <w:szCs w:val="28"/>
        </w:rPr>
        <w:t>.С</w:t>
      </w:r>
      <w:proofErr w:type="gramEnd"/>
      <w:r w:rsidRPr="00D56505">
        <w:rPr>
          <w:sz w:val="28"/>
          <w:szCs w:val="28"/>
        </w:rPr>
        <w:t xml:space="preserve">пасск и </w:t>
      </w:r>
      <w:proofErr w:type="spellStart"/>
      <w:r w:rsidRPr="00D56505">
        <w:rPr>
          <w:sz w:val="28"/>
          <w:szCs w:val="28"/>
        </w:rPr>
        <w:t>Спасск-Дальний</w:t>
      </w:r>
      <w:proofErr w:type="spellEnd"/>
      <w:r w:rsidRPr="00D56505">
        <w:rPr>
          <w:sz w:val="28"/>
          <w:szCs w:val="28"/>
        </w:rPr>
        <w:t xml:space="preserve">, г.Находки, </w:t>
      </w:r>
      <w:proofErr w:type="spellStart"/>
      <w:r w:rsidRPr="00D56505">
        <w:rPr>
          <w:sz w:val="28"/>
          <w:szCs w:val="28"/>
        </w:rPr>
        <w:t>г.Партизанска</w:t>
      </w:r>
      <w:proofErr w:type="spellEnd"/>
      <w:r w:rsidRPr="00D56505">
        <w:rPr>
          <w:sz w:val="28"/>
          <w:szCs w:val="28"/>
        </w:rPr>
        <w:t xml:space="preserve">, г.Фокино, г.Большой Камень и </w:t>
      </w:r>
      <w:proofErr w:type="spellStart"/>
      <w:r w:rsidRPr="00D56505">
        <w:rPr>
          <w:sz w:val="28"/>
          <w:szCs w:val="28"/>
        </w:rPr>
        <w:t>Шкотовского</w:t>
      </w:r>
      <w:proofErr w:type="spellEnd"/>
      <w:r w:rsidRPr="00D56505">
        <w:rPr>
          <w:sz w:val="28"/>
          <w:szCs w:val="28"/>
        </w:rPr>
        <w:t xml:space="preserve"> района – каждый участок обеспечен архивным помещением, площадь соответствует или выше норматива и составляет от 9,2 до 36,4 кв.м.</w:t>
      </w:r>
    </w:p>
    <w:p w:rsidR="00943535" w:rsidRDefault="00180884" w:rsidP="00943535">
      <w:pPr>
        <w:ind w:firstLine="708"/>
        <w:contextualSpacing/>
        <w:jc w:val="both"/>
        <w:rPr>
          <w:sz w:val="28"/>
          <w:szCs w:val="28"/>
        </w:rPr>
      </w:pPr>
      <w:r>
        <w:rPr>
          <w:sz w:val="28"/>
          <w:szCs w:val="28"/>
        </w:rPr>
        <w:t>Не обеспечены</w:t>
      </w:r>
      <w:r w:rsidR="00943535" w:rsidRPr="00D56505">
        <w:rPr>
          <w:sz w:val="28"/>
          <w:szCs w:val="28"/>
        </w:rPr>
        <w:t xml:space="preserve"> архивными помещениями судебны</w:t>
      </w:r>
      <w:r>
        <w:rPr>
          <w:sz w:val="28"/>
          <w:szCs w:val="28"/>
        </w:rPr>
        <w:t>е</w:t>
      </w:r>
      <w:r w:rsidR="00943535" w:rsidRPr="00D56505">
        <w:rPr>
          <w:sz w:val="28"/>
          <w:szCs w:val="28"/>
        </w:rPr>
        <w:t xml:space="preserve"> участк</w:t>
      </w:r>
      <w:r>
        <w:rPr>
          <w:sz w:val="28"/>
          <w:szCs w:val="28"/>
        </w:rPr>
        <w:t>и</w:t>
      </w:r>
      <w:r w:rsidR="00943535" w:rsidRPr="00D56505">
        <w:rPr>
          <w:sz w:val="28"/>
          <w:szCs w:val="28"/>
        </w:rPr>
        <w:t xml:space="preserve"> Ленинского, Первомайского, </w:t>
      </w:r>
      <w:proofErr w:type="spellStart"/>
      <w:r w:rsidR="00943535" w:rsidRPr="00D56505">
        <w:rPr>
          <w:sz w:val="28"/>
          <w:szCs w:val="28"/>
        </w:rPr>
        <w:t>Первореченского</w:t>
      </w:r>
      <w:proofErr w:type="spellEnd"/>
      <w:r w:rsidR="00943535" w:rsidRPr="00D56505">
        <w:rPr>
          <w:sz w:val="28"/>
          <w:szCs w:val="28"/>
        </w:rPr>
        <w:t xml:space="preserve">, Фрунзенского </w:t>
      </w:r>
      <w:r>
        <w:rPr>
          <w:sz w:val="28"/>
          <w:szCs w:val="28"/>
        </w:rPr>
        <w:t>судебных районов г</w:t>
      </w:r>
      <w:proofErr w:type="gramStart"/>
      <w:r>
        <w:rPr>
          <w:sz w:val="28"/>
          <w:szCs w:val="28"/>
        </w:rPr>
        <w:t>.В</w:t>
      </w:r>
      <w:proofErr w:type="gramEnd"/>
      <w:r>
        <w:rPr>
          <w:sz w:val="28"/>
          <w:szCs w:val="28"/>
        </w:rPr>
        <w:t xml:space="preserve">ладивостока, </w:t>
      </w:r>
      <w:r w:rsidR="00943535" w:rsidRPr="00D56505">
        <w:rPr>
          <w:sz w:val="28"/>
          <w:szCs w:val="28"/>
        </w:rPr>
        <w:t>г.Уссурийска и Уссурийского района и други</w:t>
      </w:r>
      <w:r>
        <w:rPr>
          <w:sz w:val="28"/>
          <w:szCs w:val="28"/>
        </w:rPr>
        <w:t>е</w:t>
      </w:r>
      <w:r w:rsidR="00943535" w:rsidRPr="00D56505">
        <w:rPr>
          <w:sz w:val="28"/>
          <w:szCs w:val="28"/>
        </w:rPr>
        <w:t>, в которых на несколько судебных участков приходится одно архивное помещение информация представлена в таблице</w:t>
      </w:r>
      <w:r w:rsidR="004460F2">
        <w:rPr>
          <w:sz w:val="28"/>
          <w:szCs w:val="28"/>
        </w:rPr>
        <w:t xml:space="preserve"> 7</w:t>
      </w:r>
      <w:r w:rsidR="00943535" w:rsidRPr="00D56505">
        <w:rPr>
          <w:sz w:val="28"/>
          <w:szCs w:val="28"/>
        </w:rPr>
        <w:t>.</w:t>
      </w:r>
    </w:p>
    <w:p w:rsidR="00527A28" w:rsidRPr="00D56505" w:rsidRDefault="00527A28" w:rsidP="00943535">
      <w:pPr>
        <w:ind w:firstLine="708"/>
        <w:contextualSpacing/>
        <w:jc w:val="both"/>
        <w:rPr>
          <w:sz w:val="28"/>
          <w:szCs w:val="28"/>
        </w:rPr>
      </w:pPr>
    </w:p>
    <w:p w:rsidR="00943535" w:rsidRDefault="00943535" w:rsidP="00943535">
      <w:pPr>
        <w:ind w:firstLine="708"/>
        <w:contextualSpacing/>
        <w:jc w:val="right"/>
        <w:rPr>
          <w:sz w:val="28"/>
          <w:szCs w:val="28"/>
        </w:rPr>
      </w:pPr>
      <w:r>
        <w:rPr>
          <w:sz w:val="28"/>
          <w:szCs w:val="28"/>
        </w:rPr>
        <w:t>Таблица</w:t>
      </w:r>
      <w:r w:rsidR="004460F2">
        <w:rPr>
          <w:sz w:val="28"/>
          <w:szCs w:val="28"/>
        </w:rPr>
        <w:t xml:space="preserve"> 7</w:t>
      </w:r>
    </w:p>
    <w:tbl>
      <w:tblPr>
        <w:tblStyle w:val="a3"/>
        <w:tblW w:w="10678" w:type="dxa"/>
        <w:tblInd w:w="-601" w:type="dxa"/>
        <w:tblLook w:val="04A0"/>
      </w:tblPr>
      <w:tblGrid>
        <w:gridCol w:w="5529"/>
        <w:gridCol w:w="2163"/>
        <w:gridCol w:w="1391"/>
        <w:gridCol w:w="1595"/>
      </w:tblGrid>
      <w:tr w:rsidR="00943535" w:rsidRPr="002D30BB" w:rsidTr="002D30BB">
        <w:tc>
          <w:tcPr>
            <w:tcW w:w="5529" w:type="dxa"/>
            <w:vAlign w:val="center"/>
          </w:tcPr>
          <w:p w:rsidR="00943535" w:rsidRPr="002D30BB" w:rsidRDefault="00943535" w:rsidP="00511FAF">
            <w:pPr>
              <w:contextualSpacing/>
              <w:jc w:val="center"/>
              <w:rPr>
                <w:sz w:val="20"/>
                <w:szCs w:val="20"/>
              </w:rPr>
            </w:pPr>
            <w:r w:rsidRPr="002D30BB">
              <w:rPr>
                <w:sz w:val="20"/>
                <w:szCs w:val="20"/>
              </w:rPr>
              <w:t>Наименование судебного района</w:t>
            </w:r>
          </w:p>
        </w:tc>
        <w:tc>
          <w:tcPr>
            <w:tcW w:w="2163" w:type="dxa"/>
            <w:vAlign w:val="center"/>
          </w:tcPr>
          <w:p w:rsidR="00943535" w:rsidRPr="002D30BB" w:rsidRDefault="00943535" w:rsidP="00511FAF">
            <w:pPr>
              <w:contextualSpacing/>
              <w:jc w:val="center"/>
              <w:rPr>
                <w:sz w:val="20"/>
                <w:szCs w:val="20"/>
              </w:rPr>
            </w:pPr>
            <w:r w:rsidRPr="002D30BB">
              <w:rPr>
                <w:sz w:val="20"/>
                <w:szCs w:val="20"/>
              </w:rPr>
              <w:t>Кол-во судебных участков</w:t>
            </w:r>
          </w:p>
        </w:tc>
        <w:tc>
          <w:tcPr>
            <w:tcW w:w="1391" w:type="dxa"/>
            <w:vAlign w:val="center"/>
          </w:tcPr>
          <w:p w:rsidR="00943535" w:rsidRPr="002D30BB" w:rsidRDefault="00943535" w:rsidP="00511FAF">
            <w:pPr>
              <w:contextualSpacing/>
              <w:jc w:val="center"/>
              <w:rPr>
                <w:sz w:val="20"/>
                <w:szCs w:val="20"/>
              </w:rPr>
            </w:pPr>
            <w:r w:rsidRPr="002D30BB">
              <w:rPr>
                <w:sz w:val="20"/>
                <w:szCs w:val="20"/>
              </w:rPr>
              <w:t>Средняя площадь на 1 судебный участок</w:t>
            </w:r>
          </w:p>
        </w:tc>
        <w:tc>
          <w:tcPr>
            <w:tcW w:w="1595" w:type="dxa"/>
          </w:tcPr>
          <w:p w:rsidR="00943535" w:rsidRPr="002D30BB" w:rsidRDefault="00943535" w:rsidP="00511FAF">
            <w:pPr>
              <w:contextualSpacing/>
              <w:jc w:val="center"/>
              <w:rPr>
                <w:sz w:val="20"/>
                <w:szCs w:val="20"/>
              </w:rPr>
            </w:pPr>
            <w:r w:rsidRPr="002D30BB">
              <w:rPr>
                <w:sz w:val="20"/>
                <w:szCs w:val="20"/>
              </w:rPr>
              <w:t>Рекомендуемый норматив</w:t>
            </w:r>
          </w:p>
        </w:tc>
      </w:tr>
      <w:tr w:rsidR="00943535" w:rsidRPr="002D30BB" w:rsidTr="002D30BB">
        <w:tc>
          <w:tcPr>
            <w:tcW w:w="5529" w:type="dxa"/>
            <w:vMerge w:val="restart"/>
          </w:tcPr>
          <w:p w:rsidR="00943535" w:rsidRPr="002D30BB" w:rsidRDefault="00943535" w:rsidP="00511FAF">
            <w:pPr>
              <w:contextualSpacing/>
              <w:jc w:val="both"/>
              <w:rPr>
                <w:sz w:val="20"/>
                <w:szCs w:val="20"/>
              </w:rPr>
            </w:pPr>
            <w:r w:rsidRPr="002D30BB">
              <w:rPr>
                <w:sz w:val="20"/>
                <w:szCs w:val="20"/>
              </w:rPr>
              <w:t>Ленинский и Первомайский судебные районы г</w:t>
            </w:r>
            <w:proofErr w:type="gramStart"/>
            <w:r w:rsidRPr="002D30BB">
              <w:rPr>
                <w:sz w:val="20"/>
                <w:szCs w:val="20"/>
              </w:rPr>
              <w:t>.В</w:t>
            </w:r>
            <w:proofErr w:type="gramEnd"/>
            <w:r w:rsidRPr="002D30BB">
              <w:rPr>
                <w:sz w:val="20"/>
                <w:szCs w:val="20"/>
              </w:rPr>
              <w:t>ладивостока</w:t>
            </w:r>
          </w:p>
        </w:tc>
        <w:tc>
          <w:tcPr>
            <w:tcW w:w="2163" w:type="dxa"/>
          </w:tcPr>
          <w:p w:rsidR="00943535" w:rsidRPr="002D30BB" w:rsidRDefault="00943535" w:rsidP="00511FAF">
            <w:pPr>
              <w:contextualSpacing/>
              <w:jc w:val="both"/>
              <w:rPr>
                <w:sz w:val="20"/>
                <w:szCs w:val="20"/>
              </w:rPr>
            </w:pPr>
            <w:r w:rsidRPr="002D30BB">
              <w:rPr>
                <w:sz w:val="20"/>
                <w:szCs w:val="20"/>
              </w:rPr>
              <w:t>12 участков (№ 1-11,99)</w:t>
            </w:r>
          </w:p>
        </w:tc>
        <w:tc>
          <w:tcPr>
            <w:tcW w:w="1391" w:type="dxa"/>
          </w:tcPr>
          <w:p w:rsidR="00943535" w:rsidRPr="002D30BB" w:rsidRDefault="00943535" w:rsidP="002D30BB">
            <w:pPr>
              <w:contextualSpacing/>
              <w:jc w:val="center"/>
              <w:rPr>
                <w:sz w:val="20"/>
                <w:szCs w:val="20"/>
              </w:rPr>
            </w:pPr>
            <w:r w:rsidRPr="002D30BB">
              <w:rPr>
                <w:sz w:val="20"/>
                <w:szCs w:val="20"/>
              </w:rPr>
              <w:t>1,1 кв</w:t>
            </w:r>
            <w:proofErr w:type="gramStart"/>
            <w:r w:rsidRPr="002D30BB">
              <w:rPr>
                <w:sz w:val="20"/>
                <w:szCs w:val="20"/>
              </w:rPr>
              <w:t>.м</w:t>
            </w:r>
            <w:proofErr w:type="gramEnd"/>
          </w:p>
        </w:tc>
        <w:tc>
          <w:tcPr>
            <w:tcW w:w="1595" w:type="dxa"/>
            <w:vMerge w:val="restart"/>
            <w:vAlign w:val="center"/>
          </w:tcPr>
          <w:p w:rsidR="00943535" w:rsidRPr="002D30BB" w:rsidRDefault="002D30BB" w:rsidP="002D30BB">
            <w:pPr>
              <w:contextualSpacing/>
              <w:jc w:val="center"/>
              <w:rPr>
                <w:sz w:val="20"/>
                <w:szCs w:val="20"/>
              </w:rPr>
            </w:pPr>
            <w:r w:rsidRPr="002D30BB">
              <w:rPr>
                <w:sz w:val="20"/>
                <w:szCs w:val="20"/>
              </w:rPr>
              <w:t>9-12 кв</w:t>
            </w:r>
            <w:proofErr w:type="gramStart"/>
            <w:r w:rsidRPr="002D30BB">
              <w:rPr>
                <w:sz w:val="20"/>
                <w:szCs w:val="20"/>
              </w:rPr>
              <w:t>.м</w:t>
            </w:r>
            <w:proofErr w:type="gramEnd"/>
          </w:p>
        </w:tc>
      </w:tr>
      <w:tr w:rsidR="00943535" w:rsidRPr="002D30BB" w:rsidTr="002D30BB">
        <w:tc>
          <w:tcPr>
            <w:tcW w:w="5529" w:type="dxa"/>
            <w:vMerge/>
          </w:tcPr>
          <w:p w:rsidR="00943535" w:rsidRPr="002D30BB" w:rsidRDefault="00943535" w:rsidP="00511FAF">
            <w:pPr>
              <w:contextualSpacing/>
              <w:jc w:val="both"/>
              <w:rPr>
                <w:sz w:val="20"/>
                <w:szCs w:val="20"/>
              </w:rPr>
            </w:pPr>
          </w:p>
        </w:tc>
        <w:tc>
          <w:tcPr>
            <w:tcW w:w="2163" w:type="dxa"/>
          </w:tcPr>
          <w:p w:rsidR="00943535" w:rsidRPr="002D30BB" w:rsidRDefault="00943535" w:rsidP="00511FAF">
            <w:pPr>
              <w:contextualSpacing/>
              <w:jc w:val="both"/>
              <w:rPr>
                <w:sz w:val="20"/>
                <w:szCs w:val="20"/>
              </w:rPr>
            </w:pPr>
            <w:r w:rsidRPr="002D30BB">
              <w:rPr>
                <w:sz w:val="20"/>
                <w:szCs w:val="20"/>
              </w:rPr>
              <w:t>1 участок (№ 12)</w:t>
            </w:r>
          </w:p>
        </w:tc>
        <w:tc>
          <w:tcPr>
            <w:tcW w:w="1391" w:type="dxa"/>
          </w:tcPr>
          <w:p w:rsidR="00943535" w:rsidRPr="002D30BB" w:rsidRDefault="00943535" w:rsidP="002D30BB">
            <w:pPr>
              <w:contextualSpacing/>
              <w:jc w:val="center"/>
              <w:rPr>
                <w:sz w:val="20"/>
                <w:szCs w:val="20"/>
              </w:rPr>
            </w:pPr>
            <w:r w:rsidRPr="002D30BB">
              <w:rPr>
                <w:sz w:val="20"/>
                <w:szCs w:val="20"/>
              </w:rPr>
              <w:t>5,5 кв</w:t>
            </w:r>
            <w:proofErr w:type="gramStart"/>
            <w:r w:rsidRPr="002D30BB">
              <w:rPr>
                <w:sz w:val="20"/>
                <w:szCs w:val="20"/>
              </w:rPr>
              <w:t>.м</w:t>
            </w:r>
            <w:proofErr w:type="gramEnd"/>
          </w:p>
        </w:tc>
        <w:tc>
          <w:tcPr>
            <w:tcW w:w="1595" w:type="dxa"/>
            <w:vMerge/>
          </w:tcPr>
          <w:p w:rsidR="00943535" w:rsidRPr="002D30BB" w:rsidRDefault="00943535" w:rsidP="00511FAF">
            <w:pPr>
              <w:contextualSpacing/>
              <w:jc w:val="both"/>
              <w:rPr>
                <w:sz w:val="20"/>
                <w:szCs w:val="20"/>
              </w:rPr>
            </w:pPr>
          </w:p>
        </w:tc>
      </w:tr>
      <w:tr w:rsidR="00943535" w:rsidRPr="002D30BB" w:rsidTr="002D30BB">
        <w:tc>
          <w:tcPr>
            <w:tcW w:w="5529" w:type="dxa"/>
            <w:vMerge/>
          </w:tcPr>
          <w:p w:rsidR="00943535" w:rsidRPr="002D30BB" w:rsidRDefault="00943535" w:rsidP="00511FAF">
            <w:pPr>
              <w:contextualSpacing/>
              <w:jc w:val="both"/>
              <w:rPr>
                <w:sz w:val="20"/>
                <w:szCs w:val="20"/>
              </w:rPr>
            </w:pPr>
          </w:p>
        </w:tc>
        <w:tc>
          <w:tcPr>
            <w:tcW w:w="2163" w:type="dxa"/>
          </w:tcPr>
          <w:p w:rsidR="00943535" w:rsidRPr="002D30BB" w:rsidRDefault="00943535" w:rsidP="00511FAF">
            <w:pPr>
              <w:contextualSpacing/>
              <w:jc w:val="both"/>
              <w:rPr>
                <w:sz w:val="20"/>
                <w:szCs w:val="20"/>
              </w:rPr>
            </w:pPr>
            <w:r w:rsidRPr="002D30BB">
              <w:rPr>
                <w:sz w:val="20"/>
                <w:szCs w:val="20"/>
              </w:rPr>
              <w:t>1 участок (№ 13)</w:t>
            </w:r>
          </w:p>
        </w:tc>
        <w:tc>
          <w:tcPr>
            <w:tcW w:w="1391" w:type="dxa"/>
          </w:tcPr>
          <w:p w:rsidR="00943535" w:rsidRPr="002D30BB" w:rsidRDefault="00943535" w:rsidP="002D30BB">
            <w:pPr>
              <w:contextualSpacing/>
              <w:jc w:val="center"/>
              <w:rPr>
                <w:sz w:val="20"/>
                <w:szCs w:val="20"/>
              </w:rPr>
            </w:pPr>
            <w:r w:rsidRPr="002D30BB">
              <w:rPr>
                <w:sz w:val="20"/>
                <w:szCs w:val="20"/>
              </w:rPr>
              <w:t>1,0 кв</w:t>
            </w:r>
            <w:proofErr w:type="gramStart"/>
            <w:r w:rsidRPr="002D30BB">
              <w:rPr>
                <w:sz w:val="20"/>
                <w:szCs w:val="20"/>
              </w:rPr>
              <w:t>.м</w:t>
            </w:r>
            <w:proofErr w:type="gramEnd"/>
          </w:p>
        </w:tc>
        <w:tc>
          <w:tcPr>
            <w:tcW w:w="1595" w:type="dxa"/>
            <w:vMerge/>
          </w:tcPr>
          <w:p w:rsidR="00943535" w:rsidRPr="002D30BB" w:rsidRDefault="00943535" w:rsidP="00511FAF">
            <w:pPr>
              <w:contextualSpacing/>
              <w:jc w:val="both"/>
              <w:rPr>
                <w:sz w:val="20"/>
                <w:szCs w:val="20"/>
              </w:rPr>
            </w:pPr>
          </w:p>
        </w:tc>
      </w:tr>
      <w:tr w:rsidR="00943535" w:rsidRPr="002D30BB" w:rsidTr="002D30BB">
        <w:tc>
          <w:tcPr>
            <w:tcW w:w="5529" w:type="dxa"/>
          </w:tcPr>
          <w:p w:rsidR="00943535" w:rsidRPr="002D30BB" w:rsidRDefault="00943535" w:rsidP="00511FAF">
            <w:pPr>
              <w:contextualSpacing/>
              <w:jc w:val="both"/>
              <w:rPr>
                <w:sz w:val="20"/>
                <w:szCs w:val="20"/>
              </w:rPr>
            </w:pPr>
            <w:proofErr w:type="spellStart"/>
            <w:r w:rsidRPr="002D30BB">
              <w:rPr>
                <w:sz w:val="20"/>
                <w:szCs w:val="20"/>
              </w:rPr>
              <w:t>Первореченский</w:t>
            </w:r>
            <w:proofErr w:type="spellEnd"/>
            <w:r w:rsidRPr="002D30BB">
              <w:rPr>
                <w:sz w:val="20"/>
                <w:szCs w:val="20"/>
              </w:rPr>
              <w:t xml:space="preserve"> судебный район г</w:t>
            </w:r>
            <w:proofErr w:type="gramStart"/>
            <w:r w:rsidRPr="002D30BB">
              <w:rPr>
                <w:sz w:val="20"/>
                <w:szCs w:val="20"/>
              </w:rPr>
              <w:t>.В</w:t>
            </w:r>
            <w:proofErr w:type="gramEnd"/>
            <w:r w:rsidRPr="002D30BB">
              <w:rPr>
                <w:sz w:val="20"/>
                <w:szCs w:val="20"/>
              </w:rPr>
              <w:t>ладивостока</w:t>
            </w:r>
          </w:p>
        </w:tc>
        <w:tc>
          <w:tcPr>
            <w:tcW w:w="2163" w:type="dxa"/>
          </w:tcPr>
          <w:p w:rsidR="00943535" w:rsidRPr="002D30BB" w:rsidRDefault="00943535" w:rsidP="00511FAF">
            <w:pPr>
              <w:contextualSpacing/>
              <w:jc w:val="both"/>
              <w:rPr>
                <w:sz w:val="20"/>
                <w:szCs w:val="20"/>
              </w:rPr>
            </w:pPr>
            <w:r w:rsidRPr="002D30BB">
              <w:rPr>
                <w:sz w:val="20"/>
                <w:szCs w:val="20"/>
              </w:rPr>
              <w:t>5 участков (№№ 15-19)</w:t>
            </w:r>
          </w:p>
        </w:tc>
        <w:tc>
          <w:tcPr>
            <w:tcW w:w="1391" w:type="dxa"/>
          </w:tcPr>
          <w:p w:rsidR="00943535" w:rsidRPr="002D30BB" w:rsidRDefault="00943535" w:rsidP="002D30BB">
            <w:pPr>
              <w:contextualSpacing/>
              <w:jc w:val="center"/>
              <w:rPr>
                <w:sz w:val="20"/>
                <w:szCs w:val="20"/>
              </w:rPr>
            </w:pPr>
            <w:r w:rsidRPr="002D30BB">
              <w:rPr>
                <w:sz w:val="20"/>
                <w:szCs w:val="20"/>
              </w:rPr>
              <w:t>3,0 кв</w:t>
            </w:r>
            <w:proofErr w:type="gramStart"/>
            <w:r w:rsidRPr="002D30BB">
              <w:rPr>
                <w:sz w:val="20"/>
                <w:szCs w:val="20"/>
              </w:rPr>
              <w:t>.м</w:t>
            </w:r>
            <w:proofErr w:type="gramEnd"/>
          </w:p>
        </w:tc>
        <w:tc>
          <w:tcPr>
            <w:tcW w:w="1595" w:type="dxa"/>
            <w:vMerge/>
          </w:tcPr>
          <w:p w:rsidR="00943535" w:rsidRPr="002D30BB" w:rsidRDefault="00943535" w:rsidP="00511FAF">
            <w:pPr>
              <w:contextualSpacing/>
              <w:jc w:val="both"/>
              <w:rPr>
                <w:sz w:val="20"/>
                <w:szCs w:val="20"/>
              </w:rPr>
            </w:pPr>
          </w:p>
        </w:tc>
      </w:tr>
      <w:tr w:rsidR="00943535" w:rsidRPr="002D30BB" w:rsidTr="002D30BB">
        <w:tc>
          <w:tcPr>
            <w:tcW w:w="5529" w:type="dxa"/>
            <w:vMerge w:val="restart"/>
          </w:tcPr>
          <w:p w:rsidR="00943535" w:rsidRPr="002D30BB" w:rsidRDefault="00943535" w:rsidP="00511FAF">
            <w:pPr>
              <w:contextualSpacing/>
              <w:jc w:val="both"/>
              <w:rPr>
                <w:sz w:val="20"/>
                <w:szCs w:val="20"/>
              </w:rPr>
            </w:pPr>
            <w:proofErr w:type="spellStart"/>
            <w:r w:rsidRPr="002D30BB">
              <w:rPr>
                <w:sz w:val="20"/>
                <w:szCs w:val="20"/>
              </w:rPr>
              <w:t>Фрунзенский</w:t>
            </w:r>
            <w:proofErr w:type="spellEnd"/>
            <w:r w:rsidRPr="002D30BB">
              <w:rPr>
                <w:sz w:val="20"/>
                <w:szCs w:val="20"/>
              </w:rPr>
              <w:t xml:space="preserve"> судебный район г</w:t>
            </w:r>
            <w:proofErr w:type="gramStart"/>
            <w:r w:rsidRPr="002D30BB">
              <w:rPr>
                <w:sz w:val="20"/>
                <w:szCs w:val="20"/>
              </w:rPr>
              <w:t>.В</w:t>
            </w:r>
            <w:proofErr w:type="gramEnd"/>
            <w:r w:rsidRPr="002D30BB">
              <w:rPr>
                <w:sz w:val="20"/>
                <w:szCs w:val="20"/>
              </w:rPr>
              <w:t>ладивостока</w:t>
            </w:r>
          </w:p>
        </w:tc>
        <w:tc>
          <w:tcPr>
            <w:tcW w:w="2163" w:type="dxa"/>
          </w:tcPr>
          <w:p w:rsidR="00943535" w:rsidRPr="002D30BB" w:rsidRDefault="00943535" w:rsidP="00511FAF">
            <w:pPr>
              <w:contextualSpacing/>
              <w:jc w:val="both"/>
              <w:rPr>
                <w:sz w:val="20"/>
                <w:szCs w:val="20"/>
              </w:rPr>
            </w:pPr>
            <w:r w:rsidRPr="002D30BB">
              <w:rPr>
                <w:sz w:val="20"/>
                <w:szCs w:val="20"/>
              </w:rPr>
              <w:t>3 участка</w:t>
            </w:r>
          </w:p>
        </w:tc>
        <w:tc>
          <w:tcPr>
            <w:tcW w:w="1391" w:type="dxa"/>
          </w:tcPr>
          <w:p w:rsidR="00943535" w:rsidRPr="002D30BB" w:rsidRDefault="00943535" w:rsidP="002D30BB">
            <w:pPr>
              <w:contextualSpacing/>
              <w:jc w:val="center"/>
              <w:rPr>
                <w:sz w:val="20"/>
                <w:szCs w:val="20"/>
              </w:rPr>
            </w:pPr>
            <w:r w:rsidRPr="002D30BB">
              <w:rPr>
                <w:sz w:val="20"/>
                <w:szCs w:val="20"/>
              </w:rPr>
              <w:t>5,7 кв</w:t>
            </w:r>
            <w:proofErr w:type="gramStart"/>
            <w:r w:rsidRPr="002D30BB">
              <w:rPr>
                <w:sz w:val="20"/>
                <w:szCs w:val="20"/>
              </w:rPr>
              <w:t>.м</w:t>
            </w:r>
            <w:proofErr w:type="gramEnd"/>
          </w:p>
        </w:tc>
        <w:tc>
          <w:tcPr>
            <w:tcW w:w="1595" w:type="dxa"/>
            <w:vMerge/>
          </w:tcPr>
          <w:p w:rsidR="00943535" w:rsidRPr="002D30BB" w:rsidRDefault="00943535" w:rsidP="00511FAF">
            <w:pPr>
              <w:contextualSpacing/>
              <w:jc w:val="both"/>
              <w:rPr>
                <w:sz w:val="20"/>
                <w:szCs w:val="20"/>
              </w:rPr>
            </w:pPr>
          </w:p>
        </w:tc>
      </w:tr>
      <w:tr w:rsidR="00943535" w:rsidRPr="002D30BB" w:rsidTr="002D30BB">
        <w:tc>
          <w:tcPr>
            <w:tcW w:w="5529" w:type="dxa"/>
            <w:vMerge/>
          </w:tcPr>
          <w:p w:rsidR="00943535" w:rsidRPr="002D30BB" w:rsidRDefault="00943535" w:rsidP="00511FAF">
            <w:pPr>
              <w:contextualSpacing/>
              <w:jc w:val="both"/>
              <w:rPr>
                <w:sz w:val="20"/>
                <w:szCs w:val="20"/>
              </w:rPr>
            </w:pPr>
          </w:p>
        </w:tc>
        <w:tc>
          <w:tcPr>
            <w:tcW w:w="2163" w:type="dxa"/>
          </w:tcPr>
          <w:p w:rsidR="00943535" w:rsidRPr="002D30BB" w:rsidRDefault="00943535" w:rsidP="00511FAF">
            <w:pPr>
              <w:contextualSpacing/>
              <w:jc w:val="both"/>
              <w:rPr>
                <w:sz w:val="20"/>
                <w:szCs w:val="20"/>
              </w:rPr>
            </w:pPr>
            <w:r w:rsidRPr="002D30BB">
              <w:rPr>
                <w:sz w:val="20"/>
                <w:szCs w:val="20"/>
              </w:rPr>
              <w:t>2 участка</w:t>
            </w:r>
          </w:p>
        </w:tc>
        <w:tc>
          <w:tcPr>
            <w:tcW w:w="1391" w:type="dxa"/>
          </w:tcPr>
          <w:p w:rsidR="00943535" w:rsidRPr="002D30BB" w:rsidRDefault="00943535" w:rsidP="002D30BB">
            <w:pPr>
              <w:contextualSpacing/>
              <w:jc w:val="center"/>
              <w:rPr>
                <w:sz w:val="20"/>
                <w:szCs w:val="20"/>
              </w:rPr>
            </w:pPr>
            <w:r w:rsidRPr="002D30BB">
              <w:rPr>
                <w:sz w:val="20"/>
                <w:szCs w:val="20"/>
              </w:rPr>
              <w:t>7,9 кв</w:t>
            </w:r>
            <w:proofErr w:type="gramStart"/>
            <w:r w:rsidRPr="002D30BB">
              <w:rPr>
                <w:sz w:val="20"/>
                <w:szCs w:val="20"/>
              </w:rPr>
              <w:t>.м</w:t>
            </w:r>
            <w:proofErr w:type="gramEnd"/>
          </w:p>
        </w:tc>
        <w:tc>
          <w:tcPr>
            <w:tcW w:w="1595" w:type="dxa"/>
            <w:vMerge/>
          </w:tcPr>
          <w:p w:rsidR="00943535" w:rsidRPr="002D30BB" w:rsidRDefault="00943535" w:rsidP="00511FAF">
            <w:pPr>
              <w:contextualSpacing/>
              <w:jc w:val="both"/>
              <w:rPr>
                <w:sz w:val="20"/>
                <w:szCs w:val="20"/>
              </w:rPr>
            </w:pPr>
          </w:p>
        </w:tc>
      </w:tr>
      <w:tr w:rsidR="00943535" w:rsidRPr="002D30BB" w:rsidTr="002D30BB">
        <w:tc>
          <w:tcPr>
            <w:tcW w:w="5529" w:type="dxa"/>
          </w:tcPr>
          <w:p w:rsidR="00943535" w:rsidRPr="002D30BB" w:rsidRDefault="00943535" w:rsidP="00511FAF">
            <w:pPr>
              <w:contextualSpacing/>
              <w:jc w:val="both"/>
              <w:rPr>
                <w:sz w:val="20"/>
                <w:szCs w:val="20"/>
              </w:rPr>
            </w:pPr>
            <w:r w:rsidRPr="002D30BB">
              <w:rPr>
                <w:sz w:val="20"/>
                <w:szCs w:val="20"/>
              </w:rPr>
              <w:t>Судебный район г</w:t>
            </w:r>
            <w:proofErr w:type="gramStart"/>
            <w:r w:rsidRPr="002D30BB">
              <w:rPr>
                <w:sz w:val="20"/>
                <w:szCs w:val="20"/>
              </w:rPr>
              <w:t>.Д</w:t>
            </w:r>
            <w:proofErr w:type="gramEnd"/>
            <w:r w:rsidRPr="002D30BB">
              <w:rPr>
                <w:sz w:val="20"/>
                <w:szCs w:val="20"/>
              </w:rPr>
              <w:t>альнегорска</w:t>
            </w:r>
          </w:p>
        </w:tc>
        <w:tc>
          <w:tcPr>
            <w:tcW w:w="2163" w:type="dxa"/>
          </w:tcPr>
          <w:p w:rsidR="00943535" w:rsidRPr="002D30BB" w:rsidRDefault="00943535" w:rsidP="00511FAF">
            <w:pPr>
              <w:contextualSpacing/>
              <w:jc w:val="both"/>
              <w:rPr>
                <w:sz w:val="20"/>
                <w:szCs w:val="20"/>
              </w:rPr>
            </w:pPr>
            <w:r w:rsidRPr="002D30BB">
              <w:rPr>
                <w:sz w:val="20"/>
                <w:szCs w:val="20"/>
              </w:rPr>
              <w:t>3 участка</w:t>
            </w:r>
          </w:p>
        </w:tc>
        <w:tc>
          <w:tcPr>
            <w:tcW w:w="1391" w:type="dxa"/>
          </w:tcPr>
          <w:p w:rsidR="00943535" w:rsidRPr="002D30BB" w:rsidRDefault="00943535" w:rsidP="002D30BB">
            <w:pPr>
              <w:contextualSpacing/>
              <w:jc w:val="center"/>
              <w:rPr>
                <w:sz w:val="20"/>
                <w:szCs w:val="20"/>
              </w:rPr>
            </w:pPr>
            <w:r w:rsidRPr="002D30BB">
              <w:rPr>
                <w:sz w:val="20"/>
                <w:szCs w:val="20"/>
              </w:rPr>
              <w:t>6 кв</w:t>
            </w:r>
            <w:proofErr w:type="gramStart"/>
            <w:r w:rsidRPr="002D30BB">
              <w:rPr>
                <w:sz w:val="20"/>
                <w:szCs w:val="20"/>
              </w:rPr>
              <w:t>.м</w:t>
            </w:r>
            <w:proofErr w:type="gramEnd"/>
          </w:p>
        </w:tc>
        <w:tc>
          <w:tcPr>
            <w:tcW w:w="1595" w:type="dxa"/>
            <w:vMerge/>
          </w:tcPr>
          <w:p w:rsidR="00943535" w:rsidRPr="002D30BB" w:rsidRDefault="00943535" w:rsidP="00511FAF">
            <w:pPr>
              <w:contextualSpacing/>
              <w:jc w:val="both"/>
              <w:rPr>
                <w:sz w:val="20"/>
                <w:szCs w:val="20"/>
              </w:rPr>
            </w:pPr>
          </w:p>
        </w:tc>
      </w:tr>
      <w:tr w:rsidR="00943535" w:rsidRPr="002D30BB" w:rsidTr="002D30BB">
        <w:tc>
          <w:tcPr>
            <w:tcW w:w="5529" w:type="dxa"/>
          </w:tcPr>
          <w:p w:rsidR="00943535" w:rsidRPr="002D30BB" w:rsidRDefault="00943535" w:rsidP="00511FAF">
            <w:pPr>
              <w:contextualSpacing/>
              <w:jc w:val="both"/>
              <w:rPr>
                <w:sz w:val="20"/>
                <w:szCs w:val="20"/>
              </w:rPr>
            </w:pPr>
            <w:r w:rsidRPr="002D30BB">
              <w:rPr>
                <w:sz w:val="20"/>
                <w:szCs w:val="20"/>
              </w:rPr>
              <w:t>Судебный район г</w:t>
            </w:r>
            <w:proofErr w:type="gramStart"/>
            <w:r w:rsidRPr="002D30BB">
              <w:rPr>
                <w:sz w:val="20"/>
                <w:szCs w:val="20"/>
              </w:rPr>
              <w:t>.Д</w:t>
            </w:r>
            <w:proofErr w:type="gramEnd"/>
            <w:r w:rsidRPr="002D30BB">
              <w:rPr>
                <w:sz w:val="20"/>
                <w:szCs w:val="20"/>
              </w:rPr>
              <w:t xml:space="preserve">альнереченска и </w:t>
            </w:r>
            <w:proofErr w:type="spellStart"/>
            <w:r w:rsidRPr="002D30BB">
              <w:rPr>
                <w:sz w:val="20"/>
                <w:szCs w:val="20"/>
              </w:rPr>
              <w:t>Дальнереченского</w:t>
            </w:r>
            <w:proofErr w:type="spellEnd"/>
            <w:r w:rsidRPr="002D30BB">
              <w:rPr>
                <w:sz w:val="20"/>
                <w:szCs w:val="20"/>
              </w:rPr>
              <w:t xml:space="preserve"> района</w:t>
            </w:r>
          </w:p>
        </w:tc>
        <w:tc>
          <w:tcPr>
            <w:tcW w:w="2163" w:type="dxa"/>
          </w:tcPr>
          <w:p w:rsidR="00943535" w:rsidRPr="002D30BB" w:rsidRDefault="00943535" w:rsidP="00511FAF">
            <w:pPr>
              <w:contextualSpacing/>
              <w:jc w:val="both"/>
              <w:rPr>
                <w:sz w:val="20"/>
                <w:szCs w:val="20"/>
              </w:rPr>
            </w:pPr>
            <w:r w:rsidRPr="002D30BB">
              <w:rPr>
                <w:sz w:val="20"/>
                <w:szCs w:val="20"/>
              </w:rPr>
              <w:t>3 участка</w:t>
            </w:r>
          </w:p>
        </w:tc>
        <w:tc>
          <w:tcPr>
            <w:tcW w:w="1391" w:type="dxa"/>
          </w:tcPr>
          <w:p w:rsidR="00943535" w:rsidRPr="002D30BB" w:rsidRDefault="00943535" w:rsidP="002D30BB">
            <w:pPr>
              <w:contextualSpacing/>
              <w:jc w:val="center"/>
              <w:rPr>
                <w:sz w:val="20"/>
                <w:szCs w:val="20"/>
              </w:rPr>
            </w:pPr>
            <w:r w:rsidRPr="002D30BB">
              <w:rPr>
                <w:sz w:val="20"/>
                <w:szCs w:val="20"/>
              </w:rPr>
              <w:t>3,3 кв</w:t>
            </w:r>
            <w:proofErr w:type="gramStart"/>
            <w:r w:rsidRPr="002D30BB">
              <w:rPr>
                <w:sz w:val="20"/>
                <w:szCs w:val="20"/>
              </w:rPr>
              <w:t>.м</w:t>
            </w:r>
            <w:proofErr w:type="gramEnd"/>
          </w:p>
        </w:tc>
        <w:tc>
          <w:tcPr>
            <w:tcW w:w="1595" w:type="dxa"/>
            <w:vMerge/>
          </w:tcPr>
          <w:p w:rsidR="00943535" w:rsidRPr="002D30BB" w:rsidRDefault="00943535" w:rsidP="00511FAF">
            <w:pPr>
              <w:contextualSpacing/>
              <w:jc w:val="both"/>
              <w:rPr>
                <w:sz w:val="20"/>
                <w:szCs w:val="20"/>
              </w:rPr>
            </w:pPr>
          </w:p>
        </w:tc>
      </w:tr>
      <w:tr w:rsidR="00943535" w:rsidRPr="002D30BB" w:rsidTr="002D30BB">
        <w:tc>
          <w:tcPr>
            <w:tcW w:w="5529" w:type="dxa"/>
          </w:tcPr>
          <w:p w:rsidR="00943535" w:rsidRPr="002D30BB" w:rsidRDefault="00943535" w:rsidP="00511FAF">
            <w:pPr>
              <w:contextualSpacing/>
              <w:jc w:val="both"/>
              <w:rPr>
                <w:sz w:val="20"/>
                <w:szCs w:val="20"/>
              </w:rPr>
            </w:pPr>
            <w:r w:rsidRPr="002D30BB">
              <w:rPr>
                <w:sz w:val="20"/>
                <w:szCs w:val="20"/>
              </w:rPr>
              <w:t xml:space="preserve">Кавалеровский судебный район </w:t>
            </w:r>
          </w:p>
        </w:tc>
        <w:tc>
          <w:tcPr>
            <w:tcW w:w="2163" w:type="dxa"/>
          </w:tcPr>
          <w:p w:rsidR="00943535" w:rsidRPr="002D30BB" w:rsidRDefault="00943535" w:rsidP="00511FAF">
            <w:pPr>
              <w:contextualSpacing/>
              <w:jc w:val="both"/>
              <w:rPr>
                <w:sz w:val="20"/>
                <w:szCs w:val="20"/>
              </w:rPr>
            </w:pPr>
            <w:r w:rsidRPr="002D30BB">
              <w:rPr>
                <w:sz w:val="20"/>
                <w:szCs w:val="20"/>
              </w:rPr>
              <w:t>1 участок</w:t>
            </w:r>
          </w:p>
        </w:tc>
        <w:tc>
          <w:tcPr>
            <w:tcW w:w="1391" w:type="dxa"/>
          </w:tcPr>
          <w:p w:rsidR="00943535" w:rsidRPr="002D30BB" w:rsidRDefault="00943535" w:rsidP="002D30BB">
            <w:pPr>
              <w:contextualSpacing/>
              <w:jc w:val="center"/>
              <w:rPr>
                <w:sz w:val="20"/>
                <w:szCs w:val="20"/>
              </w:rPr>
            </w:pPr>
            <w:r w:rsidRPr="002D30BB">
              <w:rPr>
                <w:sz w:val="20"/>
                <w:szCs w:val="20"/>
              </w:rPr>
              <w:t>5,7 кв</w:t>
            </w:r>
            <w:proofErr w:type="gramStart"/>
            <w:r w:rsidRPr="002D30BB">
              <w:rPr>
                <w:sz w:val="20"/>
                <w:szCs w:val="20"/>
              </w:rPr>
              <w:t>.м</w:t>
            </w:r>
            <w:proofErr w:type="gramEnd"/>
          </w:p>
        </w:tc>
        <w:tc>
          <w:tcPr>
            <w:tcW w:w="1595" w:type="dxa"/>
            <w:vMerge/>
          </w:tcPr>
          <w:p w:rsidR="00943535" w:rsidRPr="002D30BB" w:rsidRDefault="00943535" w:rsidP="00511FAF">
            <w:pPr>
              <w:contextualSpacing/>
              <w:jc w:val="both"/>
              <w:rPr>
                <w:sz w:val="20"/>
                <w:szCs w:val="20"/>
              </w:rPr>
            </w:pPr>
          </w:p>
        </w:tc>
      </w:tr>
      <w:tr w:rsidR="00943535" w:rsidRPr="002D30BB" w:rsidTr="002D30BB">
        <w:tc>
          <w:tcPr>
            <w:tcW w:w="5529" w:type="dxa"/>
          </w:tcPr>
          <w:p w:rsidR="00943535" w:rsidRPr="002D30BB" w:rsidRDefault="00943535" w:rsidP="00511FAF">
            <w:pPr>
              <w:contextualSpacing/>
              <w:jc w:val="both"/>
              <w:rPr>
                <w:sz w:val="20"/>
                <w:szCs w:val="20"/>
              </w:rPr>
            </w:pPr>
            <w:r w:rsidRPr="002D30BB">
              <w:rPr>
                <w:sz w:val="20"/>
                <w:szCs w:val="20"/>
              </w:rPr>
              <w:t>Судебный район г</w:t>
            </w:r>
            <w:proofErr w:type="gramStart"/>
            <w:r w:rsidRPr="002D30BB">
              <w:rPr>
                <w:sz w:val="20"/>
                <w:szCs w:val="20"/>
              </w:rPr>
              <w:t>.У</w:t>
            </w:r>
            <w:proofErr w:type="gramEnd"/>
            <w:r w:rsidRPr="002D30BB">
              <w:rPr>
                <w:sz w:val="20"/>
                <w:szCs w:val="20"/>
              </w:rPr>
              <w:t>ссурийска и Уссурийского района</w:t>
            </w:r>
          </w:p>
        </w:tc>
        <w:tc>
          <w:tcPr>
            <w:tcW w:w="2163" w:type="dxa"/>
          </w:tcPr>
          <w:p w:rsidR="00943535" w:rsidRPr="002D30BB" w:rsidRDefault="00943535" w:rsidP="00511FAF">
            <w:pPr>
              <w:contextualSpacing/>
              <w:jc w:val="both"/>
              <w:rPr>
                <w:sz w:val="20"/>
                <w:szCs w:val="20"/>
              </w:rPr>
            </w:pPr>
            <w:r w:rsidRPr="002D30BB">
              <w:rPr>
                <w:sz w:val="20"/>
                <w:szCs w:val="20"/>
              </w:rPr>
              <w:t>8 участков</w:t>
            </w:r>
          </w:p>
        </w:tc>
        <w:tc>
          <w:tcPr>
            <w:tcW w:w="1391" w:type="dxa"/>
          </w:tcPr>
          <w:p w:rsidR="00943535" w:rsidRPr="002D30BB" w:rsidRDefault="00943535" w:rsidP="002D30BB">
            <w:pPr>
              <w:contextualSpacing/>
              <w:jc w:val="center"/>
              <w:rPr>
                <w:sz w:val="20"/>
                <w:szCs w:val="20"/>
              </w:rPr>
            </w:pPr>
            <w:r w:rsidRPr="002D30BB">
              <w:rPr>
                <w:sz w:val="20"/>
                <w:szCs w:val="20"/>
              </w:rPr>
              <w:t>1,3 кв</w:t>
            </w:r>
            <w:proofErr w:type="gramStart"/>
            <w:r w:rsidRPr="002D30BB">
              <w:rPr>
                <w:sz w:val="20"/>
                <w:szCs w:val="20"/>
              </w:rPr>
              <w:t>.м</w:t>
            </w:r>
            <w:proofErr w:type="gramEnd"/>
          </w:p>
        </w:tc>
        <w:tc>
          <w:tcPr>
            <w:tcW w:w="1595" w:type="dxa"/>
            <w:vMerge/>
          </w:tcPr>
          <w:p w:rsidR="00943535" w:rsidRPr="002D30BB" w:rsidRDefault="00943535" w:rsidP="00511FAF">
            <w:pPr>
              <w:contextualSpacing/>
              <w:jc w:val="both"/>
              <w:rPr>
                <w:sz w:val="20"/>
                <w:szCs w:val="20"/>
              </w:rPr>
            </w:pPr>
          </w:p>
        </w:tc>
      </w:tr>
    </w:tbl>
    <w:p w:rsidR="00943535" w:rsidRPr="002D30BB" w:rsidRDefault="00943535" w:rsidP="00943535">
      <w:pPr>
        <w:ind w:firstLine="708"/>
        <w:contextualSpacing/>
        <w:jc w:val="both"/>
        <w:rPr>
          <w:sz w:val="20"/>
          <w:szCs w:val="20"/>
        </w:rPr>
      </w:pPr>
    </w:p>
    <w:p w:rsidR="00943535" w:rsidRDefault="00943535" w:rsidP="00943535">
      <w:pPr>
        <w:ind w:firstLine="708"/>
        <w:contextualSpacing/>
        <w:jc w:val="both"/>
        <w:rPr>
          <w:sz w:val="28"/>
          <w:szCs w:val="28"/>
        </w:rPr>
      </w:pPr>
      <w:r>
        <w:rPr>
          <w:sz w:val="28"/>
          <w:szCs w:val="28"/>
        </w:rPr>
        <w:t xml:space="preserve">Отсутствуют архивные помещения в </w:t>
      </w:r>
      <w:proofErr w:type="spellStart"/>
      <w:r>
        <w:rPr>
          <w:sz w:val="28"/>
          <w:szCs w:val="28"/>
        </w:rPr>
        <w:t>Анучинском</w:t>
      </w:r>
      <w:proofErr w:type="spellEnd"/>
      <w:r>
        <w:rPr>
          <w:sz w:val="28"/>
          <w:szCs w:val="28"/>
        </w:rPr>
        <w:t xml:space="preserve"> и </w:t>
      </w:r>
      <w:proofErr w:type="spellStart"/>
      <w:r>
        <w:rPr>
          <w:sz w:val="28"/>
          <w:szCs w:val="28"/>
        </w:rPr>
        <w:t>Тернейском</w:t>
      </w:r>
      <w:proofErr w:type="spellEnd"/>
      <w:r>
        <w:rPr>
          <w:sz w:val="28"/>
          <w:szCs w:val="28"/>
        </w:rPr>
        <w:t xml:space="preserve"> судебных районах.</w:t>
      </w:r>
    </w:p>
    <w:p w:rsidR="00943535" w:rsidRPr="00AB4215" w:rsidRDefault="00943535" w:rsidP="00943535">
      <w:pPr>
        <w:ind w:firstLine="708"/>
        <w:contextualSpacing/>
        <w:jc w:val="both"/>
        <w:rPr>
          <w:i/>
          <w:sz w:val="28"/>
          <w:szCs w:val="28"/>
        </w:rPr>
      </w:pPr>
      <w:r w:rsidRPr="00AB4215">
        <w:rPr>
          <w:i/>
          <w:sz w:val="28"/>
          <w:szCs w:val="28"/>
        </w:rPr>
        <w:t>5) Помещения для конвоя, подсудимых, охраны.</w:t>
      </w:r>
    </w:p>
    <w:p w:rsidR="00943535" w:rsidRPr="005E7BEE" w:rsidRDefault="00943535" w:rsidP="00943535">
      <w:pPr>
        <w:ind w:firstLine="708"/>
        <w:contextualSpacing/>
        <w:jc w:val="both"/>
        <w:rPr>
          <w:sz w:val="28"/>
          <w:szCs w:val="28"/>
        </w:rPr>
      </w:pPr>
      <w:r>
        <w:rPr>
          <w:sz w:val="28"/>
          <w:szCs w:val="28"/>
        </w:rPr>
        <w:lastRenderedPageBreak/>
        <w:t xml:space="preserve">В основном на всех судебных участках отсутствуют отдельные помещения </w:t>
      </w:r>
      <w:r w:rsidRPr="005E7BEE">
        <w:rPr>
          <w:sz w:val="28"/>
          <w:szCs w:val="28"/>
        </w:rPr>
        <w:t>для конвоя, подсудимых, охраны.</w:t>
      </w:r>
      <w:r w:rsidR="00222197">
        <w:rPr>
          <w:sz w:val="28"/>
          <w:szCs w:val="28"/>
        </w:rPr>
        <w:t xml:space="preserve"> На</w:t>
      </w:r>
      <w:r>
        <w:rPr>
          <w:sz w:val="28"/>
          <w:szCs w:val="28"/>
        </w:rPr>
        <w:t xml:space="preserve"> судебных участках </w:t>
      </w:r>
      <w:proofErr w:type="spellStart"/>
      <w:r>
        <w:rPr>
          <w:sz w:val="28"/>
          <w:szCs w:val="28"/>
        </w:rPr>
        <w:t>Анучинского</w:t>
      </w:r>
      <w:proofErr w:type="spellEnd"/>
      <w:r>
        <w:rPr>
          <w:sz w:val="28"/>
          <w:szCs w:val="28"/>
        </w:rPr>
        <w:t xml:space="preserve">, </w:t>
      </w:r>
      <w:proofErr w:type="spellStart"/>
      <w:r>
        <w:rPr>
          <w:sz w:val="28"/>
          <w:szCs w:val="28"/>
        </w:rPr>
        <w:t>Ханкайского</w:t>
      </w:r>
      <w:proofErr w:type="spellEnd"/>
      <w:r>
        <w:rPr>
          <w:sz w:val="28"/>
          <w:szCs w:val="28"/>
        </w:rPr>
        <w:t xml:space="preserve">, Пожарского, Михайловского, </w:t>
      </w:r>
      <w:proofErr w:type="spellStart"/>
      <w:r>
        <w:rPr>
          <w:sz w:val="28"/>
          <w:szCs w:val="28"/>
        </w:rPr>
        <w:t>Ольгинского</w:t>
      </w:r>
      <w:proofErr w:type="spellEnd"/>
      <w:r>
        <w:rPr>
          <w:sz w:val="28"/>
          <w:szCs w:val="28"/>
        </w:rPr>
        <w:t>, Партизанского (участок № 83) судебных районов; судебных районов Советского района г</w:t>
      </w:r>
      <w:proofErr w:type="gramStart"/>
      <w:r>
        <w:rPr>
          <w:sz w:val="28"/>
          <w:szCs w:val="28"/>
        </w:rPr>
        <w:t>.В</w:t>
      </w:r>
      <w:proofErr w:type="gramEnd"/>
      <w:r>
        <w:rPr>
          <w:sz w:val="28"/>
          <w:szCs w:val="28"/>
        </w:rPr>
        <w:t xml:space="preserve">ладивостока, г.Уссурийска и Уссурийского района данные помещения </w:t>
      </w:r>
      <w:r w:rsidR="00132A57">
        <w:rPr>
          <w:sz w:val="28"/>
          <w:szCs w:val="28"/>
        </w:rPr>
        <w:t xml:space="preserve">полностью </w:t>
      </w:r>
      <w:r>
        <w:rPr>
          <w:sz w:val="28"/>
          <w:szCs w:val="28"/>
        </w:rPr>
        <w:t>отсутствуют.</w:t>
      </w:r>
    </w:p>
    <w:p w:rsidR="00943535" w:rsidRDefault="00943535" w:rsidP="00943535">
      <w:pPr>
        <w:ind w:firstLine="708"/>
        <w:contextualSpacing/>
        <w:jc w:val="both"/>
        <w:rPr>
          <w:sz w:val="28"/>
          <w:szCs w:val="28"/>
        </w:rPr>
      </w:pPr>
      <w:r>
        <w:rPr>
          <w:sz w:val="28"/>
          <w:szCs w:val="28"/>
        </w:rPr>
        <w:t>На всех судебных участках отсутствуют рекомендуемы</w:t>
      </w:r>
      <w:r w:rsidR="004C2FD4">
        <w:rPr>
          <w:sz w:val="28"/>
          <w:szCs w:val="28"/>
        </w:rPr>
        <w:t>е</w:t>
      </w:r>
      <w:r>
        <w:rPr>
          <w:sz w:val="28"/>
          <w:szCs w:val="28"/>
        </w:rPr>
        <w:t xml:space="preserve"> нормативом: совещательная комната, отдел делопроизводства, канцелярия</w:t>
      </w:r>
      <w:r w:rsidR="00142469">
        <w:rPr>
          <w:sz w:val="28"/>
          <w:szCs w:val="28"/>
        </w:rPr>
        <w:t>,</w:t>
      </w:r>
      <w:r>
        <w:rPr>
          <w:sz w:val="28"/>
          <w:szCs w:val="28"/>
        </w:rPr>
        <w:t xml:space="preserve"> комнаты для приема пищи, отдыха (кроме судебных участков №№ 54-56 судебного района </w:t>
      </w:r>
      <w:proofErr w:type="spellStart"/>
      <w:r>
        <w:rPr>
          <w:sz w:val="28"/>
          <w:szCs w:val="28"/>
        </w:rPr>
        <w:t>г</w:t>
      </w:r>
      <w:proofErr w:type="gramStart"/>
      <w:r>
        <w:rPr>
          <w:sz w:val="28"/>
          <w:szCs w:val="28"/>
        </w:rPr>
        <w:t>.П</w:t>
      </w:r>
      <w:proofErr w:type="gramEnd"/>
      <w:r>
        <w:rPr>
          <w:sz w:val="28"/>
          <w:szCs w:val="28"/>
        </w:rPr>
        <w:t>артизанска</w:t>
      </w:r>
      <w:proofErr w:type="spellEnd"/>
      <w:r>
        <w:rPr>
          <w:sz w:val="28"/>
          <w:szCs w:val="28"/>
        </w:rPr>
        <w:t>).</w:t>
      </w:r>
    </w:p>
    <w:p w:rsidR="00943535" w:rsidRPr="00C92F98" w:rsidRDefault="00943535" w:rsidP="00943535">
      <w:pPr>
        <w:ind w:firstLine="708"/>
        <w:contextualSpacing/>
        <w:jc w:val="both"/>
        <w:rPr>
          <w:sz w:val="28"/>
          <w:szCs w:val="28"/>
        </w:rPr>
      </w:pPr>
      <w:r w:rsidRPr="00C92F98">
        <w:rPr>
          <w:sz w:val="28"/>
          <w:szCs w:val="28"/>
        </w:rPr>
        <w:t>Предусмотрены рекомендуемые нормативы обеспечения материально-техническими средствами мировых судей и работников их аппарата в субъектах Российской Федерации (офисная мебель, символы государственной власти, бытовые приборы, компьютерное оборудование, оргтехника</w:t>
      </w:r>
      <w:r w:rsidR="00786A1A">
        <w:rPr>
          <w:sz w:val="28"/>
          <w:szCs w:val="28"/>
        </w:rPr>
        <w:t>)</w:t>
      </w:r>
      <w:r w:rsidRPr="00C92F98">
        <w:rPr>
          <w:sz w:val="28"/>
          <w:szCs w:val="28"/>
        </w:rPr>
        <w:t>.</w:t>
      </w:r>
    </w:p>
    <w:p w:rsidR="00943535" w:rsidRDefault="00943535" w:rsidP="00943535">
      <w:pPr>
        <w:ind w:firstLine="708"/>
        <w:contextualSpacing/>
        <w:jc w:val="both"/>
        <w:rPr>
          <w:sz w:val="28"/>
          <w:szCs w:val="28"/>
        </w:rPr>
      </w:pPr>
      <w:r w:rsidRPr="00C92F98">
        <w:rPr>
          <w:sz w:val="28"/>
          <w:szCs w:val="28"/>
        </w:rPr>
        <w:t>Аудитором Контрольно-счетной палаты Приморского края в присутствии сотрудников отдела материально-технического и организационного обеспечения Департамента выборочно проведен осмотр нежилых помещений для размещения судебных участков десяти судебных районов Приморского края и двух нежилых помещений, планируемых для размещения мировых с</w:t>
      </w:r>
      <w:r w:rsidR="00222197">
        <w:rPr>
          <w:sz w:val="28"/>
          <w:szCs w:val="28"/>
        </w:rPr>
        <w:t>удей, а также обеспеченность об</w:t>
      </w:r>
      <w:r w:rsidRPr="00C92F98">
        <w:rPr>
          <w:sz w:val="28"/>
          <w:szCs w:val="28"/>
        </w:rPr>
        <w:t>орудованием и проведение капитального ремонта на судебных участках.</w:t>
      </w:r>
    </w:p>
    <w:p w:rsidR="00026809" w:rsidRDefault="00026809" w:rsidP="00943535">
      <w:pPr>
        <w:ind w:firstLine="708"/>
        <w:contextualSpacing/>
        <w:jc w:val="both"/>
        <w:rPr>
          <w:sz w:val="28"/>
          <w:szCs w:val="28"/>
        </w:rPr>
      </w:pPr>
      <w:r>
        <w:rPr>
          <w:sz w:val="28"/>
          <w:szCs w:val="28"/>
        </w:rPr>
        <w:t xml:space="preserve">Перечень проверенных судебных районов и общая информация </w:t>
      </w:r>
      <w:proofErr w:type="gramStart"/>
      <w:r>
        <w:rPr>
          <w:sz w:val="28"/>
          <w:szCs w:val="28"/>
        </w:rPr>
        <w:t>представлены</w:t>
      </w:r>
      <w:proofErr w:type="gramEnd"/>
      <w:r>
        <w:rPr>
          <w:sz w:val="28"/>
          <w:szCs w:val="28"/>
        </w:rPr>
        <w:t xml:space="preserve"> в таблице 8.</w:t>
      </w:r>
    </w:p>
    <w:p w:rsidR="00FE3F26" w:rsidRDefault="00FE3F26" w:rsidP="00FE3F26">
      <w:pPr>
        <w:jc w:val="right"/>
        <w:rPr>
          <w:sz w:val="28"/>
          <w:szCs w:val="28"/>
        </w:rPr>
      </w:pPr>
      <w:r>
        <w:rPr>
          <w:sz w:val="28"/>
          <w:szCs w:val="28"/>
        </w:rPr>
        <w:t>Таблица 8</w:t>
      </w:r>
    </w:p>
    <w:tbl>
      <w:tblPr>
        <w:tblStyle w:val="a3"/>
        <w:tblW w:w="10905" w:type="dxa"/>
        <w:tblInd w:w="-1168" w:type="dxa"/>
        <w:tblLayout w:type="fixed"/>
        <w:tblLook w:val="04A0"/>
      </w:tblPr>
      <w:tblGrid>
        <w:gridCol w:w="2362"/>
        <w:gridCol w:w="2175"/>
        <w:gridCol w:w="967"/>
        <w:gridCol w:w="5401"/>
      </w:tblGrid>
      <w:tr w:rsidR="00FE3F26" w:rsidTr="00435960">
        <w:tc>
          <w:tcPr>
            <w:tcW w:w="2362" w:type="dxa"/>
            <w:vAlign w:val="center"/>
          </w:tcPr>
          <w:p w:rsidR="00FE3F26" w:rsidRPr="0012730B" w:rsidRDefault="00FE3F26" w:rsidP="00435960">
            <w:pPr>
              <w:jc w:val="center"/>
              <w:rPr>
                <w:sz w:val="20"/>
                <w:szCs w:val="20"/>
              </w:rPr>
            </w:pPr>
            <w:r w:rsidRPr="0012730B">
              <w:rPr>
                <w:sz w:val="20"/>
                <w:szCs w:val="20"/>
              </w:rPr>
              <w:t>Судебный район (судебные участки)</w:t>
            </w:r>
          </w:p>
        </w:tc>
        <w:tc>
          <w:tcPr>
            <w:tcW w:w="2175" w:type="dxa"/>
            <w:vAlign w:val="center"/>
          </w:tcPr>
          <w:p w:rsidR="00FE3F26" w:rsidRPr="0012730B" w:rsidRDefault="00FE3F26" w:rsidP="00435960">
            <w:pPr>
              <w:jc w:val="center"/>
              <w:rPr>
                <w:sz w:val="20"/>
                <w:szCs w:val="20"/>
              </w:rPr>
            </w:pPr>
            <w:r w:rsidRPr="0012730B">
              <w:rPr>
                <w:sz w:val="20"/>
                <w:szCs w:val="20"/>
              </w:rPr>
              <w:t>Место нахождения</w:t>
            </w:r>
          </w:p>
        </w:tc>
        <w:tc>
          <w:tcPr>
            <w:tcW w:w="967" w:type="dxa"/>
            <w:vAlign w:val="center"/>
          </w:tcPr>
          <w:p w:rsidR="00FE3F26" w:rsidRPr="0012730B" w:rsidRDefault="00FE3F26" w:rsidP="00435960">
            <w:pPr>
              <w:jc w:val="center"/>
              <w:rPr>
                <w:sz w:val="20"/>
                <w:szCs w:val="20"/>
              </w:rPr>
            </w:pPr>
            <w:r w:rsidRPr="0012730B">
              <w:rPr>
                <w:sz w:val="20"/>
                <w:szCs w:val="20"/>
              </w:rPr>
              <w:t>Общая площадь (кв</w:t>
            </w:r>
            <w:proofErr w:type="gramStart"/>
            <w:r w:rsidRPr="0012730B">
              <w:rPr>
                <w:sz w:val="20"/>
                <w:szCs w:val="20"/>
              </w:rPr>
              <w:t>.м</w:t>
            </w:r>
            <w:proofErr w:type="gramEnd"/>
            <w:r w:rsidRPr="0012730B">
              <w:rPr>
                <w:sz w:val="20"/>
                <w:szCs w:val="20"/>
              </w:rPr>
              <w:t>)</w:t>
            </w:r>
          </w:p>
        </w:tc>
        <w:tc>
          <w:tcPr>
            <w:tcW w:w="5401" w:type="dxa"/>
            <w:vAlign w:val="center"/>
          </w:tcPr>
          <w:p w:rsidR="00FE3F26" w:rsidRPr="0012730B" w:rsidRDefault="00FE3F26" w:rsidP="00435960">
            <w:pPr>
              <w:jc w:val="center"/>
              <w:rPr>
                <w:sz w:val="20"/>
                <w:szCs w:val="20"/>
              </w:rPr>
            </w:pPr>
            <w:r w:rsidRPr="0012730B">
              <w:rPr>
                <w:sz w:val="20"/>
                <w:szCs w:val="20"/>
              </w:rPr>
              <w:t xml:space="preserve">Основание </w:t>
            </w:r>
          </w:p>
        </w:tc>
      </w:tr>
      <w:tr w:rsidR="00FE3F26" w:rsidTr="00435960">
        <w:tc>
          <w:tcPr>
            <w:tcW w:w="2362" w:type="dxa"/>
          </w:tcPr>
          <w:p w:rsidR="00FE3F26" w:rsidRPr="0012730B" w:rsidRDefault="00FE3F26" w:rsidP="00435960">
            <w:pPr>
              <w:rPr>
                <w:sz w:val="20"/>
                <w:szCs w:val="20"/>
              </w:rPr>
            </w:pPr>
            <w:r w:rsidRPr="0012730B">
              <w:rPr>
                <w:sz w:val="20"/>
                <w:szCs w:val="20"/>
              </w:rPr>
              <w:t xml:space="preserve">Судебный район г. Большого Камня и </w:t>
            </w:r>
            <w:proofErr w:type="spellStart"/>
            <w:r w:rsidRPr="0012730B">
              <w:rPr>
                <w:sz w:val="20"/>
                <w:szCs w:val="20"/>
              </w:rPr>
              <w:t>Шкотовского</w:t>
            </w:r>
            <w:proofErr w:type="spellEnd"/>
            <w:r w:rsidRPr="0012730B">
              <w:rPr>
                <w:sz w:val="20"/>
                <w:szCs w:val="20"/>
              </w:rPr>
              <w:t xml:space="preserve"> района (участок № 97)</w:t>
            </w:r>
          </w:p>
        </w:tc>
        <w:tc>
          <w:tcPr>
            <w:tcW w:w="2175" w:type="dxa"/>
          </w:tcPr>
          <w:p w:rsidR="00FE3F26" w:rsidRPr="0012730B" w:rsidRDefault="00FE3F26" w:rsidP="00435960">
            <w:pPr>
              <w:rPr>
                <w:sz w:val="20"/>
                <w:szCs w:val="20"/>
              </w:rPr>
            </w:pPr>
            <w:proofErr w:type="spellStart"/>
            <w:r w:rsidRPr="0012730B">
              <w:rPr>
                <w:sz w:val="20"/>
                <w:szCs w:val="20"/>
              </w:rPr>
              <w:t>Шкотовский</w:t>
            </w:r>
            <w:proofErr w:type="spellEnd"/>
            <w:r w:rsidRPr="0012730B">
              <w:rPr>
                <w:sz w:val="20"/>
                <w:szCs w:val="20"/>
              </w:rPr>
              <w:t xml:space="preserve"> район, </w:t>
            </w:r>
            <w:proofErr w:type="spellStart"/>
            <w:r w:rsidRPr="0012730B">
              <w:rPr>
                <w:sz w:val="20"/>
                <w:szCs w:val="20"/>
              </w:rPr>
              <w:t>пгт</w:t>
            </w:r>
            <w:proofErr w:type="gramStart"/>
            <w:r w:rsidRPr="0012730B">
              <w:rPr>
                <w:sz w:val="20"/>
                <w:szCs w:val="20"/>
              </w:rPr>
              <w:t>.Ш</w:t>
            </w:r>
            <w:proofErr w:type="gramEnd"/>
            <w:r w:rsidRPr="0012730B">
              <w:rPr>
                <w:sz w:val="20"/>
                <w:szCs w:val="20"/>
              </w:rPr>
              <w:t>котово</w:t>
            </w:r>
            <w:proofErr w:type="spellEnd"/>
            <w:r w:rsidRPr="0012730B">
              <w:rPr>
                <w:sz w:val="20"/>
                <w:szCs w:val="20"/>
              </w:rPr>
              <w:t>, ул.Лазо,5.</w:t>
            </w:r>
          </w:p>
        </w:tc>
        <w:tc>
          <w:tcPr>
            <w:tcW w:w="967" w:type="dxa"/>
          </w:tcPr>
          <w:p w:rsidR="00FE3F26" w:rsidRPr="0012730B" w:rsidRDefault="00FE3F26" w:rsidP="00435960">
            <w:pPr>
              <w:jc w:val="center"/>
              <w:rPr>
                <w:sz w:val="20"/>
                <w:szCs w:val="20"/>
              </w:rPr>
            </w:pPr>
            <w:r w:rsidRPr="0012730B">
              <w:rPr>
                <w:sz w:val="20"/>
                <w:szCs w:val="20"/>
              </w:rPr>
              <w:t>176,2</w:t>
            </w:r>
          </w:p>
        </w:tc>
        <w:tc>
          <w:tcPr>
            <w:tcW w:w="5401" w:type="dxa"/>
          </w:tcPr>
          <w:p w:rsidR="00FE3F26" w:rsidRPr="0012730B" w:rsidRDefault="00FE3F26" w:rsidP="00435960">
            <w:pPr>
              <w:contextualSpacing/>
              <w:jc w:val="both"/>
              <w:rPr>
                <w:sz w:val="20"/>
                <w:szCs w:val="20"/>
              </w:rPr>
            </w:pPr>
            <w:r w:rsidRPr="0012730B">
              <w:rPr>
                <w:sz w:val="20"/>
                <w:szCs w:val="20"/>
              </w:rPr>
              <w:t xml:space="preserve">договор аренды нежилых помещений от </w:t>
            </w:r>
            <w:r>
              <w:rPr>
                <w:sz w:val="20"/>
                <w:szCs w:val="20"/>
              </w:rPr>
              <w:t xml:space="preserve">19.03.2015             </w:t>
            </w:r>
            <w:r w:rsidRPr="0012730B">
              <w:rPr>
                <w:sz w:val="20"/>
                <w:szCs w:val="20"/>
              </w:rPr>
              <w:t>№ 44-61-ГК/ЕП с ИП Загайновым В.Р.</w:t>
            </w:r>
          </w:p>
          <w:p w:rsidR="00FE3F26" w:rsidRPr="0012730B" w:rsidRDefault="00FE3F26" w:rsidP="00435960">
            <w:pPr>
              <w:rPr>
                <w:sz w:val="20"/>
                <w:szCs w:val="20"/>
              </w:rPr>
            </w:pPr>
          </w:p>
        </w:tc>
      </w:tr>
      <w:tr w:rsidR="00FE3F26" w:rsidTr="00435960">
        <w:tc>
          <w:tcPr>
            <w:tcW w:w="2362" w:type="dxa"/>
          </w:tcPr>
          <w:p w:rsidR="00FE3F26" w:rsidRPr="0012730B" w:rsidRDefault="00FE3F26" w:rsidP="00435960">
            <w:pPr>
              <w:rPr>
                <w:sz w:val="20"/>
                <w:szCs w:val="20"/>
              </w:rPr>
            </w:pPr>
            <w:r w:rsidRPr="0012730B">
              <w:rPr>
                <w:sz w:val="20"/>
                <w:szCs w:val="20"/>
              </w:rPr>
              <w:t xml:space="preserve">Судебный район г. </w:t>
            </w:r>
            <w:proofErr w:type="spellStart"/>
            <w:r w:rsidRPr="0012730B">
              <w:rPr>
                <w:sz w:val="20"/>
                <w:szCs w:val="20"/>
              </w:rPr>
              <w:t>Партизанска</w:t>
            </w:r>
            <w:proofErr w:type="spellEnd"/>
            <w:r w:rsidRPr="0012730B">
              <w:rPr>
                <w:sz w:val="20"/>
                <w:szCs w:val="20"/>
              </w:rPr>
              <w:t xml:space="preserve"> (участки № 54,55,56)</w:t>
            </w:r>
          </w:p>
        </w:tc>
        <w:tc>
          <w:tcPr>
            <w:tcW w:w="2175" w:type="dxa"/>
          </w:tcPr>
          <w:p w:rsidR="00FE3F26" w:rsidRPr="0012730B" w:rsidRDefault="00FE3F26" w:rsidP="00435960">
            <w:pPr>
              <w:rPr>
                <w:sz w:val="20"/>
                <w:szCs w:val="20"/>
              </w:rPr>
            </w:pPr>
            <w:proofErr w:type="spellStart"/>
            <w:r w:rsidRPr="0012730B">
              <w:rPr>
                <w:sz w:val="20"/>
                <w:szCs w:val="20"/>
              </w:rPr>
              <w:t>г</w:t>
            </w:r>
            <w:proofErr w:type="gramStart"/>
            <w:r w:rsidRPr="0012730B">
              <w:rPr>
                <w:sz w:val="20"/>
                <w:szCs w:val="20"/>
              </w:rPr>
              <w:t>.П</w:t>
            </w:r>
            <w:proofErr w:type="gramEnd"/>
            <w:r w:rsidRPr="0012730B">
              <w:rPr>
                <w:sz w:val="20"/>
                <w:szCs w:val="20"/>
              </w:rPr>
              <w:t>артизанск</w:t>
            </w:r>
            <w:proofErr w:type="spellEnd"/>
            <w:r w:rsidRPr="0012730B">
              <w:rPr>
                <w:sz w:val="20"/>
                <w:szCs w:val="20"/>
              </w:rPr>
              <w:t xml:space="preserve">, </w:t>
            </w:r>
            <w:proofErr w:type="spellStart"/>
            <w:r w:rsidRPr="0012730B">
              <w:rPr>
                <w:sz w:val="20"/>
                <w:szCs w:val="20"/>
              </w:rPr>
              <w:t>ул.К.Коренова</w:t>
            </w:r>
            <w:proofErr w:type="spellEnd"/>
            <w:r w:rsidRPr="0012730B">
              <w:rPr>
                <w:sz w:val="20"/>
                <w:szCs w:val="20"/>
              </w:rPr>
              <w:t>, д.22.</w:t>
            </w:r>
          </w:p>
        </w:tc>
        <w:tc>
          <w:tcPr>
            <w:tcW w:w="967" w:type="dxa"/>
          </w:tcPr>
          <w:p w:rsidR="00FE3F26" w:rsidRPr="0012730B" w:rsidRDefault="00FE3F26" w:rsidP="00435960">
            <w:pPr>
              <w:jc w:val="center"/>
              <w:rPr>
                <w:sz w:val="20"/>
                <w:szCs w:val="20"/>
              </w:rPr>
            </w:pPr>
            <w:r w:rsidRPr="0012730B">
              <w:rPr>
                <w:sz w:val="20"/>
                <w:szCs w:val="20"/>
              </w:rPr>
              <w:t>508,38</w:t>
            </w:r>
          </w:p>
        </w:tc>
        <w:tc>
          <w:tcPr>
            <w:tcW w:w="5401" w:type="dxa"/>
          </w:tcPr>
          <w:p w:rsidR="00FE3F26" w:rsidRPr="0012730B" w:rsidRDefault="00FE3F26" w:rsidP="00435960">
            <w:pPr>
              <w:rPr>
                <w:sz w:val="20"/>
                <w:szCs w:val="20"/>
              </w:rPr>
            </w:pPr>
            <w:proofErr w:type="spellStart"/>
            <w:r w:rsidRPr="0012730B">
              <w:rPr>
                <w:sz w:val="20"/>
                <w:szCs w:val="20"/>
              </w:rPr>
              <w:t>госконтракт</w:t>
            </w:r>
            <w:proofErr w:type="spellEnd"/>
            <w:r w:rsidRPr="0012730B">
              <w:rPr>
                <w:sz w:val="20"/>
                <w:szCs w:val="20"/>
              </w:rPr>
              <w:t xml:space="preserve"> о субаренде нежилых помещений от 14.09.2015 № 44-72-ГК/ЕП с ИП </w:t>
            </w:r>
            <w:proofErr w:type="spellStart"/>
            <w:r w:rsidRPr="0012730B">
              <w:rPr>
                <w:sz w:val="20"/>
                <w:szCs w:val="20"/>
              </w:rPr>
              <w:t>Гладуновым</w:t>
            </w:r>
            <w:proofErr w:type="spellEnd"/>
            <w:r w:rsidRPr="0012730B">
              <w:rPr>
                <w:sz w:val="20"/>
                <w:szCs w:val="20"/>
              </w:rPr>
              <w:t xml:space="preserve"> В.Я.</w:t>
            </w:r>
          </w:p>
        </w:tc>
      </w:tr>
      <w:tr w:rsidR="00FE3F26" w:rsidTr="00435960">
        <w:tc>
          <w:tcPr>
            <w:tcW w:w="2362" w:type="dxa"/>
          </w:tcPr>
          <w:p w:rsidR="00FE3F26" w:rsidRPr="0012730B" w:rsidRDefault="00FE3F26" w:rsidP="00435960">
            <w:pPr>
              <w:contextualSpacing/>
              <w:jc w:val="both"/>
              <w:rPr>
                <w:sz w:val="20"/>
                <w:szCs w:val="20"/>
              </w:rPr>
            </w:pPr>
            <w:r w:rsidRPr="0012730B">
              <w:rPr>
                <w:sz w:val="20"/>
                <w:szCs w:val="20"/>
              </w:rPr>
              <w:t>Партизанский судебный район (участок № 106)</w:t>
            </w:r>
          </w:p>
          <w:p w:rsidR="00FE3F26" w:rsidRPr="0012730B" w:rsidRDefault="00FE3F26" w:rsidP="00435960">
            <w:pPr>
              <w:ind w:firstLine="709"/>
              <w:contextualSpacing/>
              <w:jc w:val="both"/>
              <w:rPr>
                <w:sz w:val="20"/>
                <w:szCs w:val="20"/>
              </w:rPr>
            </w:pPr>
          </w:p>
        </w:tc>
        <w:tc>
          <w:tcPr>
            <w:tcW w:w="2175" w:type="dxa"/>
          </w:tcPr>
          <w:p w:rsidR="00FE3F26" w:rsidRPr="0012730B" w:rsidRDefault="00FE3F26" w:rsidP="00435960">
            <w:pPr>
              <w:rPr>
                <w:sz w:val="20"/>
                <w:szCs w:val="20"/>
              </w:rPr>
            </w:pPr>
            <w:r w:rsidRPr="0012730B">
              <w:rPr>
                <w:sz w:val="20"/>
                <w:szCs w:val="20"/>
              </w:rPr>
              <w:t xml:space="preserve">Партизанский район, </w:t>
            </w:r>
            <w:proofErr w:type="spellStart"/>
            <w:r w:rsidRPr="0012730B">
              <w:rPr>
                <w:sz w:val="20"/>
                <w:szCs w:val="20"/>
              </w:rPr>
              <w:t>с</w:t>
            </w:r>
            <w:proofErr w:type="gramStart"/>
            <w:r w:rsidRPr="0012730B">
              <w:rPr>
                <w:sz w:val="20"/>
                <w:szCs w:val="20"/>
              </w:rPr>
              <w:t>.В</w:t>
            </w:r>
            <w:proofErr w:type="gramEnd"/>
            <w:r w:rsidRPr="0012730B">
              <w:rPr>
                <w:sz w:val="20"/>
                <w:szCs w:val="20"/>
              </w:rPr>
              <w:t>ладимиро-Александровское</w:t>
            </w:r>
            <w:proofErr w:type="spellEnd"/>
            <w:r w:rsidRPr="0012730B">
              <w:rPr>
                <w:sz w:val="20"/>
                <w:szCs w:val="20"/>
              </w:rPr>
              <w:t>, ул. Комсомольская, д.22</w:t>
            </w:r>
          </w:p>
        </w:tc>
        <w:tc>
          <w:tcPr>
            <w:tcW w:w="967" w:type="dxa"/>
          </w:tcPr>
          <w:p w:rsidR="00FE3F26" w:rsidRPr="0012730B" w:rsidRDefault="00FE3F26" w:rsidP="00435960">
            <w:pPr>
              <w:jc w:val="center"/>
              <w:rPr>
                <w:sz w:val="20"/>
                <w:szCs w:val="20"/>
              </w:rPr>
            </w:pPr>
            <w:r w:rsidRPr="0012730B">
              <w:rPr>
                <w:sz w:val="20"/>
                <w:szCs w:val="20"/>
              </w:rPr>
              <w:t>133,0</w:t>
            </w:r>
          </w:p>
        </w:tc>
        <w:tc>
          <w:tcPr>
            <w:tcW w:w="5401" w:type="dxa"/>
          </w:tcPr>
          <w:p w:rsidR="00FE3F26" w:rsidRPr="0012730B" w:rsidRDefault="00FE3F26" w:rsidP="00435960">
            <w:pPr>
              <w:contextualSpacing/>
              <w:jc w:val="both"/>
              <w:rPr>
                <w:sz w:val="20"/>
                <w:szCs w:val="20"/>
              </w:rPr>
            </w:pPr>
            <w:r w:rsidRPr="0012730B">
              <w:rPr>
                <w:sz w:val="20"/>
                <w:szCs w:val="20"/>
              </w:rPr>
              <w:t>оперативное управление,  распоряжение департамента земельных и имущественных отношений Приморского края от 25.11.2013 № 521-ри "О безвозмездной передаче имущества, находящегося в муниципальной собственности Партизанского муниципального района Приморского края, в собственность Приморского края"</w:t>
            </w:r>
          </w:p>
        </w:tc>
      </w:tr>
      <w:tr w:rsidR="00FE3F26" w:rsidTr="00435960">
        <w:tc>
          <w:tcPr>
            <w:tcW w:w="2362" w:type="dxa"/>
          </w:tcPr>
          <w:p w:rsidR="00FE3F26" w:rsidRPr="0012730B" w:rsidRDefault="00FE3F26" w:rsidP="00435960">
            <w:pPr>
              <w:contextualSpacing/>
              <w:jc w:val="both"/>
              <w:rPr>
                <w:sz w:val="20"/>
                <w:szCs w:val="20"/>
              </w:rPr>
            </w:pPr>
            <w:r w:rsidRPr="0012730B">
              <w:rPr>
                <w:sz w:val="20"/>
                <w:szCs w:val="20"/>
              </w:rPr>
              <w:t xml:space="preserve">Партизанский судебный район (участок № 83) </w:t>
            </w:r>
          </w:p>
          <w:p w:rsidR="00FE3F26" w:rsidRPr="0012730B" w:rsidRDefault="00FE3F26" w:rsidP="00435960">
            <w:pPr>
              <w:ind w:firstLine="709"/>
              <w:contextualSpacing/>
              <w:jc w:val="both"/>
              <w:rPr>
                <w:sz w:val="20"/>
                <w:szCs w:val="20"/>
              </w:rPr>
            </w:pPr>
          </w:p>
        </w:tc>
        <w:tc>
          <w:tcPr>
            <w:tcW w:w="2175" w:type="dxa"/>
          </w:tcPr>
          <w:p w:rsidR="00FE3F26" w:rsidRPr="0012730B" w:rsidRDefault="00FE3F26" w:rsidP="00435960">
            <w:pPr>
              <w:rPr>
                <w:sz w:val="20"/>
                <w:szCs w:val="20"/>
              </w:rPr>
            </w:pPr>
            <w:r w:rsidRPr="0012730B">
              <w:rPr>
                <w:sz w:val="20"/>
                <w:szCs w:val="20"/>
              </w:rPr>
              <w:t xml:space="preserve">Партизанский район, </w:t>
            </w:r>
            <w:proofErr w:type="spellStart"/>
            <w:r w:rsidRPr="0012730B">
              <w:rPr>
                <w:sz w:val="20"/>
                <w:szCs w:val="20"/>
              </w:rPr>
              <w:t>с</w:t>
            </w:r>
            <w:proofErr w:type="gramStart"/>
            <w:r w:rsidRPr="0012730B">
              <w:rPr>
                <w:sz w:val="20"/>
                <w:szCs w:val="20"/>
              </w:rPr>
              <w:t>.В</w:t>
            </w:r>
            <w:proofErr w:type="gramEnd"/>
            <w:r w:rsidRPr="0012730B">
              <w:rPr>
                <w:sz w:val="20"/>
                <w:szCs w:val="20"/>
              </w:rPr>
              <w:t>ладимиро-Александровское</w:t>
            </w:r>
            <w:proofErr w:type="spellEnd"/>
            <w:r w:rsidRPr="0012730B">
              <w:rPr>
                <w:sz w:val="20"/>
                <w:szCs w:val="20"/>
              </w:rPr>
              <w:t>, ул. Комсомольская, д.18)</w:t>
            </w:r>
          </w:p>
        </w:tc>
        <w:tc>
          <w:tcPr>
            <w:tcW w:w="967" w:type="dxa"/>
          </w:tcPr>
          <w:p w:rsidR="00FE3F26" w:rsidRPr="0012730B" w:rsidRDefault="00FE3F26" w:rsidP="00435960">
            <w:pPr>
              <w:jc w:val="center"/>
              <w:rPr>
                <w:sz w:val="20"/>
                <w:szCs w:val="20"/>
              </w:rPr>
            </w:pPr>
            <w:r w:rsidRPr="0012730B">
              <w:rPr>
                <w:sz w:val="20"/>
                <w:szCs w:val="20"/>
              </w:rPr>
              <w:t>77,8</w:t>
            </w:r>
          </w:p>
        </w:tc>
        <w:tc>
          <w:tcPr>
            <w:tcW w:w="5401" w:type="dxa"/>
          </w:tcPr>
          <w:p w:rsidR="00FE3F26" w:rsidRPr="0012730B" w:rsidRDefault="00FE3F26" w:rsidP="00435960">
            <w:pPr>
              <w:contextualSpacing/>
              <w:jc w:val="both"/>
              <w:rPr>
                <w:sz w:val="20"/>
                <w:szCs w:val="20"/>
              </w:rPr>
            </w:pPr>
            <w:r w:rsidRPr="0012730B">
              <w:rPr>
                <w:sz w:val="20"/>
                <w:szCs w:val="20"/>
              </w:rPr>
              <w:t>оперативное управление, распоряжение департамента имущественных отношений Приморского края от 19.12.2011 № 804-р "Об изъятии и закреплении имущества на праве оперативного управления за управлением по обеспечению деятельности мировых судей Приморского края"</w:t>
            </w:r>
          </w:p>
          <w:p w:rsidR="00FE3F26" w:rsidRPr="0012730B" w:rsidRDefault="00FE3F26" w:rsidP="00435960">
            <w:pPr>
              <w:rPr>
                <w:sz w:val="20"/>
                <w:szCs w:val="20"/>
              </w:rPr>
            </w:pPr>
          </w:p>
        </w:tc>
      </w:tr>
      <w:tr w:rsidR="00FE3F26" w:rsidTr="00435960">
        <w:tc>
          <w:tcPr>
            <w:tcW w:w="2362" w:type="dxa"/>
          </w:tcPr>
          <w:p w:rsidR="00FE3F26" w:rsidRPr="0012730B" w:rsidRDefault="00FE3F26" w:rsidP="00435960">
            <w:pPr>
              <w:contextualSpacing/>
              <w:jc w:val="both"/>
              <w:rPr>
                <w:sz w:val="20"/>
                <w:szCs w:val="20"/>
              </w:rPr>
            </w:pPr>
            <w:proofErr w:type="spellStart"/>
            <w:r w:rsidRPr="0012730B">
              <w:rPr>
                <w:sz w:val="20"/>
                <w:szCs w:val="20"/>
              </w:rPr>
              <w:t>Хорольский</w:t>
            </w:r>
            <w:proofErr w:type="spellEnd"/>
            <w:r w:rsidRPr="0012730B">
              <w:rPr>
                <w:sz w:val="20"/>
                <w:szCs w:val="20"/>
              </w:rPr>
              <w:t xml:space="preserve"> судебный район (участки № 92, 93) </w:t>
            </w:r>
          </w:p>
        </w:tc>
        <w:tc>
          <w:tcPr>
            <w:tcW w:w="2175" w:type="dxa"/>
          </w:tcPr>
          <w:p w:rsidR="00FE3F26" w:rsidRPr="0012730B" w:rsidRDefault="00FE3F26" w:rsidP="00435960">
            <w:pPr>
              <w:rPr>
                <w:sz w:val="20"/>
                <w:szCs w:val="20"/>
              </w:rPr>
            </w:pPr>
            <w:proofErr w:type="spellStart"/>
            <w:r w:rsidRPr="0012730B">
              <w:rPr>
                <w:sz w:val="20"/>
                <w:szCs w:val="20"/>
              </w:rPr>
              <w:t>Хорольский</w:t>
            </w:r>
            <w:proofErr w:type="spellEnd"/>
            <w:r w:rsidRPr="0012730B">
              <w:rPr>
                <w:sz w:val="20"/>
                <w:szCs w:val="20"/>
              </w:rPr>
              <w:t xml:space="preserve"> район, с. Хороль, ул. </w:t>
            </w:r>
            <w:proofErr w:type="gramStart"/>
            <w:r w:rsidRPr="0012730B">
              <w:rPr>
                <w:sz w:val="20"/>
                <w:szCs w:val="20"/>
              </w:rPr>
              <w:t>Советская</w:t>
            </w:r>
            <w:proofErr w:type="gramEnd"/>
            <w:r w:rsidRPr="0012730B">
              <w:rPr>
                <w:sz w:val="20"/>
                <w:szCs w:val="20"/>
              </w:rPr>
              <w:t>, д.2</w:t>
            </w:r>
          </w:p>
        </w:tc>
        <w:tc>
          <w:tcPr>
            <w:tcW w:w="967" w:type="dxa"/>
          </w:tcPr>
          <w:p w:rsidR="00FE3F26" w:rsidRPr="0012730B" w:rsidRDefault="00FE3F26" w:rsidP="00435960">
            <w:pPr>
              <w:jc w:val="center"/>
              <w:rPr>
                <w:sz w:val="20"/>
                <w:szCs w:val="20"/>
              </w:rPr>
            </w:pPr>
            <w:r w:rsidRPr="0012730B">
              <w:rPr>
                <w:sz w:val="20"/>
                <w:szCs w:val="20"/>
              </w:rPr>
              <w:t>237,9</w:t>
            </w:r>
          </w:p>
        </w:tc>
        <w:tc>
          <w:tcPr>
            <w:tcW w:w="5401" w:type="dxa"/>
          </w:tcPr>
          <w:p w:rsidR="00FE3F26" w:rsidRPr="0012730B" w:rsidRDefault="00FE3F26" w:rsidP="00435960">
            <w:pPr>
              <w:contextualSpacing/>
              <w:jc w:val="both"/>
              <w:rPr>
                <w:sz w:val="20"/>
                <w:szCs w:val="20"/>
              </w:rPr>
            </w:pPr>
            <w:r w:rsidRPr="0012730B">
              <w:rPr>
                <w:sz w:val="20"/>
                <w:szCs w:val="20"/>
              </w:rPr>
              <w:t xml:space="preserve">оперативное управление, распоряжение департамента имущественных отношений Приморского края от 19.12.2011 № 804-р "Об изъятии и закреплении имущества на праве оперативного управления за управлением по </w:t>
            </w:r>
            <w:r w:rsidRPr="0012730B">
              <w:rPr>
                <w:sz w:val="20"/>
                <w:szCs w:val="20"/>
              </w:rPr>
              <w:lastRenderedPageBreak/>
              <w:t xml:space="preserve">обеспечению деятельности мировых судей Приморского края" </w:t>
            </w:r>
          </w:p>
        </w:tc>
      </w:tr>
      <w:tr w:rsidR="00FE3F26" w:rsidTr="00435960">
        <w:tc>
          <w:tcPr>
            <w:tcW w:w="2362" w:type="dxa"/>
          </w:tcPr>
          <w:p w:rsidR="00FE3F26" w:rsidRPr="0012730B" w:rsidRDefault="00FE3F26" w:rsidP="00435960">
            <w:pPr>
              <w:contextualSpacing/>
              <w:jc w:val="both"/>
              <w:rPr>
                <w:sz w:val="20"/>
                <w:szCs w:val="20"/>
              </w:rPr>
            </w:pPr>
            <w:r w:rsidRPr="0012730B">
              <w:rPr>
                <w:sz w:val="20"/>
                <w:szCs w:val="20"/>
              </w:rPr>
              <w:lastRenderedPageBreak/>
              <w:t xml:space="preserve">Михайловский судебный район (участок № 76) </w:t>
            </w:r>
          </w:p>
        </w:tc>
        <w:tc>
          <w:tcPr>
            <w:tcW w:w="2175" w:type="dxa"/>
          </w:tcPr>
          <w:p w:rsidR="00FE3F26" w:rsidRPr="0012730B" w:rsidRDefault="00FE3F26" w:rsidP="00435960">
            <w:pPr>
              <w:rPr>
                <w:sz w:val="20"/>
                <w:szCs w:val="20"/>
              </w:rPr>
            </w:pPr>
            <w:r w:rsidRPr="0012730B">
              <w:rPr>
                <w:sz w:val="20"/>
                <w:szCs w:val="20"/>
              </w:rPr>
              <w:t xml:space="preserve">Михайловский район, </w:t>
            </w:r>
            <w:proofErr w:type="gramStart"/>
            <w:r w:rsidRPr="0012730B">
              <w:rPr>
                <w:sz w:val="20"/>
                <w:szCs w:val="20"/>
              </w:rPr>
              <w:t>с</w:t>
            </w:r>
            <w:proofErr w:type="gramEnd"/>
            <w:r w:rsidRPr="0012730B">
              <w:rPr>
                <w:sz w:val="20"/>
                <w:szCs w:val="20"/>
              </w:rPr>
              <w:t>. Михайловка, ул. Красноармейская, 25</w:t>
            </w:r>
          </w:p>
        </w:tc>
        <w:tc>
          <w:tcPr>
            <w:tcW w:w="967" w:type="dxa"/>
          </w:tcPr>
          <w:p w:rsidR="00FE3F26" w:rsidRPr="0012730B" w:rsidRDefault="00FE3F26" w:rsidP="00435960">
            <w:pPr>
              <w:jc w:val="center"/>
              <w:rPr>
                <w:sz w:val="20"/>
                <w:szCs w:val="20"/>
              </w:rPr>
            </w:pPr>
            <w:r w:rsidRPr="0012730B">
              <w:rPr>
                <w:sz w:val="20"/>
                <w:szCs w:val="20"/>
              </w:rPr>
              <w:t>188,7</w:t>
            </w:r>
          </w:p>
        </w:tc>
        <w:tc>
          <w:tcPr>
            <w:tcW w:w="5401" w:type="dxa"/>
          </w:tcPr>
          <w:p w:rsidR="00FE3F26" w:rsidRPr="0012730B" w:rsidRDefault="00FE3F26" w:rsidP="00435960">
            <w:pPr>
              <w:contextualSpacing/>
              <w:jc w:val="both"/>
              <w:rPr>
                <w:sz w:val="20"/>
                <w:szCs w:val="20"/>
              </w:rPr>
            </w:pPr>
            <w:r w:rsidRPr="0012730B">
              <w:rPr>
                <w:sz w:val="20"/>
                <w:szCs w:val="20"/>
              </w:rPr>
              <w:t xml:space="preserve">краткосрочный договор аренды нежилого помещения от 22.09.2015 № 8635-5-2015/44-73-ГК/ЕП с публичным акционерным обществом "Сбербанк России" </w:t>
            </w:r>
          </w:p>
        </w:tc>
      </w:tr>
      <w:tr w:rsidR="00FE3F26" w:rsidTr="00435960">
        <w:tc>
          <w:tcPr>
            <w:tcW w:w="2362" w:type="dxa"/>
          </w:tcPr>
          <w:p w:rsidR="00FE3F26" w:rsidRPr="0012730B" w:rsidRDefault="00FE3F26" w:rsidP="00435960">
            <w:pPr>
              <w:contextualSpacing/>
              <w:jc w:val="both"/>
              <w:rPr>
                <w:sz w:val="20"/>
                <w:szCs w:val="20"/>
              </w:rPr>
            </w:pPr>
            <w:r w:rsidRPr="0012730B">
              <w:rPr>
                <w:sz w:val="20"/>
                <w:szCs w:val="20"/>
              </w:rPr>
              <w:t>Судебный район г</w:t>
            </w:r>
            <w:proofErr w:type="gramStart"/>
            <w:r w:rsidRPr="0012730B">
              <w:rPr>
                <w:sz w:val="20"/>
                <w:szCs w:val="20"/>
              </w:rPr>
              <w:t>.У</w:t>
            </w:r>
            <w:proofErr w:type="gramEnd"/>
            <w:r w:rsidRPr="0012730B">
              <w:rPr>
                <w:sz w:val="20"/>
                <w:szCs w:val="20"/>
              </w:rPr>
              <w:t xml:space="preserve">ссурийска и Уссурийского района (участок № 104) </w:t>
            </w:r>
          </w:p>
        </w:tc>
        <w:tc>
          <w:tcPr>
            <w:tcW w:w="2175" w:type="dxa"/>
          </w:tcPr>
          <w:p w:rsidR="00FE3F26" w:rsidRPr="0012730B" w:rsidRDefault="00FE3F26" w:rsidP="00435960">
            <w:pPr>
              <w:rPr>
                <w:sz w:val="20"/>
                <w:szCs w:val="20"/>
              </w:rPr>
            </w:pPr>
            <w:r w:rsidRPr="0012730B">
              <w:rPr>
                <w:sz w:val="20"/>
                <w:szCs w:val="20"/>
              </w:rPr>
              <w:t>г</w:t>
            </w:r>
            <w:proofErr w:type="gramStart"/>
            <w:r w:rsidRPr="0012730B">
              <w:rPr>
                <w:sz w:val="20"/>
                <w:szCs w:val="20"/>
              </w:rPr>
              <w:t>.У</w:t>
            </w:r>
            <w:proofErr w:type="gramEnd"/>
            <w:r w:rsidRPr="0012730B">
              <w:rPr>
                <w:sz w:val="20"/>
                <w:szCs w:val="20"/>
              </w:rPr>
              <w:t>ссурийск, ул. Полушкина, 49-а</w:t>
            </w:r>
          </w:p>
        </w:tc>
        <w:tc>
          <w:tcPr>
            <w:tcW w:w="967" w:type="dxa"/>
          </w:tcPr>
          <w:p w:rsidR="00FE3F26" w:rsidRPr="0012730B" w:rsidRDefault="00FE3F26" w:rsidP="00435960">
            <w:pPr>
              <w:jc w:val="center"/>
              <w:rPr>
                <w:sz w:val="20"/>
                <w:szCs w:val="20"/>
              </w:rPr>
            </w:pPr>
            <w:r w:rsidRPr="0012730B">
              <w:rPr>
                <w:sz w:val="20"/>
                <w:szCs w:val="20"/>
              </w:rPr>
              <w:t>149,2</w:t>
            </w:r>
          </w:p>
        </w:tc>
        <w:tc>
          <w:tcPr>
            <w:tcW w:w="5401" w:type="dxa"/>
          </w:tcPr>
          <w:p w:rsidR="00FE3F26" w:rsidRPr="0012730B" w:rsidRDefault="00FE3F26" w:rsidP="00435960">
            <w:pPr>
              <w:contextualSpacing/>
              <w:jc w:val="both"/>
              <w:rPr>
                <w:sz w:val="20"/>
                <w:szCs w:val="20"/>
              </w:rPr>
            </w:pPr>
            <w:r w:rsidRPr="0012730B">
              <w:rPr>
                <w:sz w:val="20"/>
                <w:szCs w:val="20"/>
              </w:rPr>
              <w:t xml:space="preserve">договор безвозмездного пользования от 13.05.2015 б/н с управлением имущественных отношений администрации Уссурийского городского округа </w:t>
            </w:r>
          </w:p>
          <w:p w:rsidR="00FE3F26" w:rsidRPr="0012730B" w:rsidRDefault="00FE3F26" w:rsidP="00435960">
            <w:pPr>
              <w:rPr>
                <w:sz w:val="20"/>
                <w:szCs w:val="20"/>
              </w:rPr>
            </w:pPr>
          </w:p>
        </w:tc>
      </w:tr>
      <w:tr w:rsidR="00FE3F26" w:rsidTr="00435960">
        <w:tc>
          <w:tcPr>
            <w:tcW w:w="2362" w:type="dxa"/>
          </w:tcPr>
          <w:p w:rsidR="00FE3F26" w:rsidRPr="0012730B" w:rsidRDefault="00FE3F26" w:rsidP="00435960">
            <w:pPr>
              <w:contextualSpacing/>
              <w:jc w:val="both"/>
              <w:rPr>
                <w:sz w:val="20"/>
                <w:szCs w:val="20"/>
              </w:rPr>
            </w:pPr>
            <w:r w:rsidRPr="0012730B">
              <w:rPr>
                <w:sz w:val="20"/>
                <w:szCs w:val="20"/>
              </w:rPr>
              <w:t>Судебный район г</w:t>
            </w:r>
            <w:proofErr w:type="gramStart"/>
            <w:r w:rsidRPr="0012730B">
              <w:rPr>
                <w:sz w:val="20"/>
                <w:szCs w:val="20"/>
              </w:rPr>
              <w:t>.У</w:t>
            </w:r>
            <w:proofErr w:type="gramEnd"/>
            <w:r w:rsidRPr="0012730B">
              <w:rPr>
                <w:sz w:val="20"/>
                <w:szCs w:val="20"/>
              </w:rPr>
              <w:t xml:space="preserve">ссурийска и Уссурийского района (участки № 60-66, 88) </w:t>
            </w:r>
          </w:p>
          <w:p w:rsidR="00FE3F26" w:rsidRPr="0012730B" w:rsidRDefault="00FE3F26" w:rsidP="00435960">
            <w:pPr>
              <w:ind w:firstLine="708"/>
              <w:contextualSpacing/>
              <w:jc w:val="both"/>
              <w:rPr>
                <w:sz w:val="20"/>
                <w:szCs w:val="20"/>
              </w:rPr>
            </w:pPr>
          </w:p>
        </w:tc>
        <w:tc>
          <w:tcPr>
            <w:tcW w:w="2175" w:type="dxa"/>
          </w:tcPr>
          <w:p w:rsidR="00FE3F26" w:rsidRPr="0012730B" w:rsidRDefault="00FE3F26" w:rsidP="00435960">
            <w:pPr>
              <w:rPr>
                <w:sz w:val="20"/>
                <w:szCs w:val="20"/>
              </w:rPr>
            </w:pPr>
            <w:r w:rsidRPr="0012730B">
              <w:rPr>
                <w:sz w:val="20"/>
                <w:szCs w:val="20"/>
              </w:rPr>
              <w:t>г</w:t>
            </w:r>
            <w:proofErr w:type="gramStart"/>
            <w:r w:rsidRPr="0012730B">
              <w:rPr>
                <w:sz w:val="20"/>
                <w:szCs w:val="20"/>
              </w:rPr>
              <w:t>.У</w:t>
            </w:r>
            <w:proofErr w:type="gramEnd"/>
            <w:r w:rsidRPr="0012730B">
              <w:rPr>
                <w:sz w:val="20"/>
                <w:szCs w:val="20"/>
              </w:rPr>
              <w:t xml:space="preserve">ссурийск, </w:t>
            </w:r>
            <w:proofErr w:type="spellStart"/>
            <w:r w:rsidRPr="0012730B">
              <w:rPr>
                <w:sz w:val="20"/>
                <w:szCs w:val="20"/>
              </w:rPr>
              <w:t>пр-т</w:t>
            </w:r>
            <w:proofErr w:type="spellEnd"/>
            <w:r w:rsidRPr="0012730B">
              <w:rPr>
                <w:sz w:val="20"/>
                <w:szCs w:val="20"/>
              </w:rPr>
              <w:t xml:space="preserve"> Блюхера, 1</w:t>
            </w:r>
          </w:p>
        </w:tc>
        <w:tc>
          <w:tcPr>
            <w:tcW w:w="967" w:type="dxa"/>
          </w:tcPr>
          <w:p w:rsidR="00FE3F26" w:rsidRPr="0012730B" w:rsidRDefault="00FE3F26" w:rsidP="00435960">
            <w:pPr>
              <w:jc w:val="center"/>
              <w:rPr>
                <w:sz w:val="20"/>
                <w:szCs w:val="20"/>
              </w:rPr>
            </w:pPr>
            <w:r w:rsidRPr="0012730B">
              <w:rPr>
                <w:sz w:val="20"/>
                <w:szCs w:val="20"/>
              </w:rPr>
              <w:t>273,3</w:t>
            </w:r>
          </w:p>
        </w:tc>
        <w:tc>
          <w:tcPr>
            <w:tcW w:w="5401" w:type="dxa"/>
          </w:tcPr>
          <w:p w:rsidR="00FE3F26" w:rsidRPr="0012730B" w:rsidRDefault="00FE3F26" w:rsidP="00435960">
            <w:pPr>
              <w:contextualSpacing/>
              <w:jc w:val="both"/>
              <w:rPr>
                <w:sz w:val="20"/>
                <w:szCs w:val="20"/>
              </w:rPr>
            </w:pPr>
            <w:r w:rsidRPr="0012730B">
              <w:rPr>
                <w:sz w:val="20"/>
                <w:szCs w:val="20"/>
              </w:rPr>
              <w:t xml:space="preserve">оперативное управление, распоряжение департамента имущественных отношений Приморского края от 19.12.2011 № 804-р "Об изъятии и закреплении имущества на праве оперативного управления за управлением по обеспечению деятельности мировых судей Приморского края" </w:t>
            </w:r>
          </w:p>
        </w:tc>
      </w:tr>
      <w:tr w:rsidR="00FE3F26" w:rsidTr="00435960">
        <w:tc>
          <w:tcPr>
            <w:tcW w:w="2362" w:type="dxa"/>
          </w:tcPr>
          <w:p w:rsidR="00FE3F26" w:rsidRPr="0012730B" w:rsidRDefault="00FE3F26" w:rsidP="00435960">
            <w:pPr>
              <w:contextualSpacing/>
              <w:jc w:val="both"/>
              <w:rPr>
                <w:sz w:val="20"/>
                <w:szCs w:val="20"/>
              </w:rPr>
            </w:pPr>
            <w:proofErr w:type="spellStart"/>
            <w:r w:rsidRPr="0012730B">
              <w:rPr>
                <w:sz w:val="20"/>
                <w:szCs w:val="20"/>
              </w:rPr>
              <w:t>Фрунзенский</w:t>
            </w:r>
            <w:proofErr w:type="spellEnd"/>
            <w:r w:rsidRPr="0012730B">
              <w:rPr>
                <w:sz w:val="20"/>
                <w:szCs w:val="20"/>
              </w:rPr>
              <w:t xml:space="preserve"> судебный район г</w:t>
            </w:r>
            <w:proofErr w:type="gramStart"/>
            <w:r w:rsidRPr="0012730B">
              <w:rPr>
                <w:sz w:val="20"/>
                <w:szCs w:val="20"/>
              </w:rPr>
              <w:t>.В</w:t>
            </w:r>
            <w:proofErr w:type="gramEnd"/>
            <w:r w:rsidRPr="0012730B">
              <w:rPr>
                <w:sz w:val="20"/>
                <w:szCs w:val="20"/>
              </w:rPr>
              <w:t xml:space="preserve">ладивостока (участки № 25-28,100) </w:t>
            </w:r>
          </w:p>
        </w:tc>
        <w:tc>
          <w:tcPr>
            <w:tcW w:w="2175" w:type="dxa"/>
          </w:tcPr>
          <w:p w:rsidR="00FE3F26" w:rsidRPr="0012730B" w:rsidRDefault="00FE3F26" w:rsidP="00435960">
            <w:pPr>
              <w:rPr>
                <w:sz w:val="20"/>
                <w:szCs w:val="20"/>
              </w:rPr>
            </w:pPr>
            <w:r w:rsidRPr="0012730B">
              <w:rPr>
                <w:sz w:val="20"/>
                <w:szCs w:val="20"/>
              </w:rPr>
              <w:t>г</w:t>
            </w:r>
            <w:proofErr w:type="gramStart"/>
            <w:r w:rsidRPr="0012730B">
              <w:rPr>
                <w:sz w:val="20"/>
                <w:szCs w:val="20"/>
              </w:rPr>
              <w:t>.В</w:t>
            </w:r>
            <w:proofErr w:type="gramEnd"/>
            <w:r w:rsidRPr="0012730B">
              <w:rPr>
                <w:sz w:val="20"/>
                <w:szCs w:val="20"/>
              </w:rPr>
              <w:t>ладивосток, ул.Набережная, 9</w:t>
            </w:r>
          </w:p>
        </w:tc>
        <w:tc>
          <w:tcPr>
            <w:tcW w:w="967" w:type="dxa"/>
          </w:tcPr>
          <w:p w:rsidR="00FE3F26" w:rsidRPr="0012730B" w:rsidRDefault="00FE3F26" w:rsidP="00435960">
            <w:pPr>
              <w:jc w:val="center"/>
              <w:rPr>
                <w:sz w:val="20"/>
                <w:szCs w:val="20"/>
              </w:rPr>
            </w:pPr>
            <w:r w:rsidRPr="0012730B">
              <w:rPr>
                <w:sz w:val="20"/>
                <w:szCs w:val="20"/>
              </w:rPr>
              <w:t>490,6</w:t>
            </w:r>
          </w:p>
        </w:tc>
        <w:tc>
          <w:tcPr>
            <w:tcW w:w="5401" w:type="dxa"/>
          </w:tcPr>
          <w:p w:rsidR="00FE3F26" w:rsidRPr="0012730B" w:rsidRDefault="00FE3F26" w:rsidP="00435960">
            <w:pPr>
              <w:contextualSpacing/>
              <w:jc w:val="both"/>
              <w:rPr>
                <w:sz w:val="20"/>
                <w:szCs w:val="20"/>
              </w:rPr>
            </w:pPr>
            <w:r w:rsidRPr="0012730B">
              <w:rPr>
                <w:sz w:val="20"/>
                <w:szCs w:val="20"/>
              </w:rPr>
              <w:t>договор субаренды нежилых помещений Департаменту от 25.02.2015 № ГАЗ-501/44-50-2015-ГК/ЕП с ООО "Г</w:t>
            </w:r>
            <w:proofErr w:type="gramStart"/>
            <w:r w:rsidRPr="0012730B">
              <w:rPr>
                <w:sz w:val="20"/>
                <w:szCs w:val="20"/>
              </w:rPr>
              <w:t>К"</w:t>
            </w:r>
            <w:proofErr w:type="gramEnd"/>
            <w:r w:rsidRPr="0012730B">
              <w:rPr>
                <w:sz w:val="20"/>
                <w:szCs w:val="20"/>
              </w:rPr>
              <w:t>Владивосток"</w:t>
            </w:r>
          </w:p>
        </w:tc>
      </w:tr>
      <w:tr w:rsidR="00FE3F26" w:rsidTr="00435960">
        <w:tc>
          <w:tcPr>
            <w:tcW w:w="2362" w:type="dxa"/>
          </w:tcPr>
          <w:p w:rsidR="00FE3F26" w:rsidRPr="0012730B" w:rsidRDefault="00FE3F26" w:rsidP="00435960">
            <w:pPr>
              <w:contextualSpacing/>
              <w:jc w:val="both"/>
              <w:rPr>
                <w:sz w:val="20"/>
                <w:szCs w:val="20"/>
              </w:rPr>
            </w:pPr>
            <w:proofErr w:type="spellStart"/>
            <w:r w:rsidRPr="0012730B">
              <w:rPr>
                <w:sz w:val="20"/>
                <w:szCs w:val="20"/>
              </w:rPr>
              <w:t>Первореченский</w:t>
            </w:r>
            <w:proofErr w:type="spellEnd"/>
            <w:r w:rsidRPr="0012730B">
              <w:rPr>
                <w:sz w:val="20"/>
                <w:szCs w:val="20"/>
              </w:rPr>
              <w:t xml:space="preserve"> судебный район г</w:t>
            </w:r>
            <w:proofErr w:type="gramStart"/>
            <w:r w:rsidRPr="0012730B">
              <w:rPr>
                <w:sz w:val="20"/>
                <w:szCs w:val="20"/>
              </w:rPr>
              <w:t>.В</w:t>
            </w:r>
            <w:proofErr w:type="gramEnd"/>
            <w:r w:rsidRPr="0012730B">
              <w:rPr>
                <w:sz w:val="20"/>
                <w:szCs w:val="20"/>
              </w:rPr>
              <w:t>ладивостока (участки №№ 14-19)</w:t>
            </w:r>
          </w:p>
        </w:tc>
        <w:tc>
          <w:tcPr>
            <w:tcW w:w="2175" w:type="dxa"/>
          </w:tcPr>
          <w:p w:rsidR="00FE3F26" w:rsidRPr="0012730B" w:rsidRDefault="00FE3F26" w:rsidP="00435960">
            <w:pPr>
              <w:rPr>
                <w:sz w:val="20"/>
                <w:szCs w:val="20"/>
              </w:rPr>
            </w:pPr>
            <w:r w:rsidRPr="0012730B">
              <w:rPr>
                <w:sz w:val="20"/>
                <w:szCs w:val="20"/>
              </w:rPr>
              <w:t>г</w:t>
            </w:r>
            <w:proofErr w:type="gramStart"/>
            <w:r w:rsidRPr="0012730B">
              <w:rPr>
                <w:sz w:val="20"/>
                <w:szCs w:val="20"/>
              </w:rPr>
              <w:t>.В</w:t>
            </w:r>
            <w:proofErr w:type="gramEnd"/>
            <w:r w:rsidRPr="0012730B">
              <w:rPr>
                <w:sz w:val="20"/>
                <w:szCs w:val="20"/>
              </w:rPr>
              <w:t xml:space="preserve">ладивосток, </w:t>
            </w:r>
            <w:proofErr w:type="spellStart"/>
            <w:r w:rsidRPr="0012730B">
              <w:rPr>
                <w:sz w:val="20"/>
                <w:szCs w:val="20"/>
              </w:rPr>
              <w:t>пр-т</w:t>
            </w:r>
            <w:proofErr w:type="spellEnd"/>
            <w:r w:rsidRPr="0012730B">
              <w:rPr>
                <w:sz w:val="20"/>
                <w:szCs w:val="20"/>
              </w:rPr>
              <w:t xml:space="preserve"> Красного Знамени, 66 </w:t>
            </w:r>
          </w:p>
        </w:tc>
        <w:tc>
          <w:tcPr>
            <w:tcW w:w="967" w:type="dxa"/>
          </w:tcPr>
          <w:p w:rsidR="00FE3F26" w:rsidRPr="0012730B" w:rsidRDefault="00FE3F26" w:rsidP="00435960">
            <w:pPr>
              <w:jc w:val="center"/>
              <w:rPr>
                <w:sz w:val="20"/>
                <w:szCs w:val="20"/>
              </w:rPr>
            </w:pPr>
            <w:r w:rsidRPr="0012730B">
              <w:rPr>
                <w:sz w:val="20"/>
                <w:szCs w:val="20"/>
              </w:rPr>
              <w:t>442,5</w:t>
            </w:r>
          </w:p>
        </w:tc>
        <w:tc>
          <w:tcPr>
            <w:tcW w:w="5401" w:type="dxa"/>
          </w:tcPr>
          <w:p w:rsidR="00FE3F26" w:rsidRPr="0012730B" w:rsidRDefault="00FE3F26" w:rsidP="00435960">
            <w:pPr>
              <w:contextualSpacing/>
              <w:jc w:val="both"/>
              <w:rPr>
                <w:sz w:val="20"/>
                <w:szCs w:val="20"/>
              </w:rPr>
            </w:pPr>
            <w:r w:rsidRPr="0012730B">
              <w:rPr>
                <w:sz w:val="20"/>
                <w:szCs w:val="20"/>
              </w:rPr>
              <w:t>договор аренды нежилых помещений от 11.03.2015 № 1/44-56-ГК/ЕП с АО "Дальневосточный научно-исследовательский институт гидротехники и мелиорации"</w:t>
            </w:r>
          </w:p>
        </w:tc>
      </w:tr>
      <w:tr w:rsidR="00FE3F26" w:rsidTr="00435960">
        <w:tc>
          <w:tcPr>
            <w:tcW w:w="2362" w:type="dxa"/>
          </w:tcPr>
          <w:p w:rsidR="00FE3F26" w:rsidRPr="0012730B" w:rsidRDefault="00FE3F26" w:rsidP="00435960">
            <w:pPr>
              <w:contextualSpacing/>
              <w:jc w:val="both"/>
              <w:rPr>
                <w:sz w:val="20"/>
                <w:szCs w:val="20"/>
              </w:rPr>
            </w:pPr>
            <w:r w:rsidRPr="0012730B">
              <w:rPr>
                <w:sz w:val="20"/>
                <w:szCs w:val="20"/>
              </w:rPr>
              <w:t>Ленинский (участки № 1-6, 99) и Первомайский (участки № 7-13)  судебные районы г</w:t>
            </w:r>
            <w:proofErr w:type="gramStart"/>
            <w:r w:rsidRPr="0012730B">
              <w:rPr>
                <w:sz w:val="20"/>
                <w:szCs w:val="20"/>
              </w:rPr>
              <w:t>.В</w:t>
            </w:r>
            <w:proofErr w:type="gramEnd"/>
            <w:r w:rsidRPr="0012730B">
              <w:rPr>
                <w:sz w:val="20"/>
                <w:szCs w:val="20"/>
              </w:rPr>
              <w:t xml:space="preserve">ладивостока </w:t>
            </w:r>
          </w:p>
        </w:tc>
        <w:tc>
          <w:tcPr>
            <w:tcW w:w="2175" w:type="dxa"/>
          </w:tcPr>
          <w:p w:rsidR="00FE3F26" w:rsidRPr="0012730B" w:rsidRDefault="00FE3F26" w:rsidP="00435960">
            <w:pPr>
              <w:rPr>
                <w:sz w:val="20"/>
                <w:szCs w:val="20"/>
              </w:rPr>
            </w:pPr>
            <w:r w:rsidRPr="0012730B">
              <w:rPr>
                <w:sz w:val="20"/>
                <w:szCs w:val="20"/>
              </w:rPr>
              <w:t>г</w:t>
            </w:r>
            <w:proofErr w:type="gramStart"/>
            <w:r w:rsidRPr="0012730B">
              <w:rPr>
                <w:sz w:val="20"/>
                <w:szCs w:val="20"/>
              </w:rPr>
              <w:t>.В</w:t>
            </w:r>
            <w:proofErr w:type="gramEnd"/>
            <w:r w:rsidRPr="0012730B">
              <w:rPr>
                <w:sz w:val="20"/>
                <w:szCs w:val="20"/>
              </w:rPr>
              <w:t>ладивосток, ул. Батумская, 15-а</w:t>
            </w:r>
          </w:p>
        </w:tc>
        <w:tc>
          <w:tcPr>
            <w:tcW w:w="967" w:type="dxa"/>
          </w:tcPr>
          <w:p w:rsidR="00FE3F26" w:rsidRPr="0012730B" w:rsidRDefault="00FE3F26" w:rsidP="00435960">
            <w:pPr>
              <w:jc w:val="center"/>
              <w:rPr>
                <w:sz w:val="20"/>
                <w:szCs w:val="20"/>
              </w:rPr>
            </w:pPr>
            <w:r w:rsidRPr="0012730B">
              <w:rPr>
                <w:sz w:val="20"/>
                <w:szCs w:val="20"/>
              </w:rPr>
              <w:t>919,5</w:t>
            </w:r>
          </w:p>
        </w:tc>
        <w:tc>
          <w:tcPr>
            <w:tcW w:w="5401" w:type="dxa"/>
          </w:tcPr>
          <w:p w:rsidR="00FE3F26" w:rsidRPr="0012730B" w:rsidRDefault="00FE3F26" w:rsidP="00435960">
            <w:pPr>
              <w:contextualSpacing/>
              <w:jc w:val="both"/>
              <w:rPr>
                <w:sz w:val="20"/>
                <w:szCs w:val="20"/>
              </w:rPr>
            </w:pPr>
            <w:r w:rsidRPr="0012730B">
              <w:rPr>
                <w:sz w:val="20"/>
                <w:szCs w:val="20"/>
              </w:rPr>
              <w:t xml:space="preserve">оперативное управления, распоряжение департамента имущественных отношений Приморского края от 19.12.2011 № 804-р "Об изъятии и закреплении имущества на праве оперативного управления за управлением по обеспечению деятельности мировых судей Приморского края" </w:t>
            </w:r>
          </w:p>
        </w:tc>
      </w:tr>
    </w:tbl>
    <w:p w:rsidR="00FE3F26" w:rsidRPr="00C92F98" w:rsidRDefault="00FE3F26" w:rsidP="00943535">
      <w:pPr>
        <w:ind w:firstLine="708"/>
        <w:contextualSpacing/>
        <w:jc w:val="both"/>
        <w:rPr>
          <w:sz w:val="28"/>
          <w:szCs w:val="28"/>
        </w:rPr>
      </w:pPr>
    </w:p>
    <w:p w:rsidR="00943535" w:rsidRDefault="00943535" w:rsidP="00943535">
      <w:pPr>
        <w:ind w:firstLine="708"/>
        <w:contextualSpacing/>
        <w:jc w:val="both"/>
        <w:rPr>
          <w:sz w:val="28"/>
          <w:szCs w:val="28"/>
        </w:rPr>
      </w:pPr>
      <w:r w:rsidRPr="00C92F98">
        <w:rPr>
          <w:sz w:val="28"/>
          <w:szCs w:val="28"/>
        </w:rPr>
        <w:t>В ходе проведенных осмотров установлено следующее.</w:t>
      </w:r>
    </w:p>
    <w:p w:rsidR="00C27138" w:rsidRDefault="00212B15" w:rsidP="00943535">
      <w:pPr>
        <w:ind w:firstLine="708"/>
        <w:contextualSpacing/>
        <w:jc w:val="both"/>
        <w:rPr>
          <w:sz w:val="28"/>
          <w:szCs w:val="28"/>
        </w:rPr>
      </w:pPr>
      <w:r>
        <w:rPr>
          <w:sz w:val="28"/>
          <w:szCs w:val="28"/>
        </w:rPr>
        <w:t>Кабинеты мировых судей, аппарата</w:t>
      </w:r>
      <w:r w:rsidR="00D02E1A">
        <w:rPr>
          <w:sz w:val="28"/>
          <w:szCs w:val="28"/>
        </w:rPr>
        <w:t>, залы судебных заседаний обеспечены необходимым оборудованием в хорошем состоянии (мебель, компьютерная и оргтехника</w:t>
      </w:r>
      <w:r w:rsidR="00026809">
        <w:rPr>
          <w:sz w:val="28"/>
          <w:szCs w:val="28"/>
        </w:rPr>
        <w:t>, сейфы, символы государственной власти</w:t>
      </w:r>
      <w:r w:rsidR="00757C5D">
        <w:rPr>
          <w:sz w:val="28"/>
          <w:szCs w:val="28"/>
        </w:rPr>
        <w:t>, металлические стеллажи для хранения документов</w:t>
      </w:r>
      <w:r w:rsidR="00026809">
        <w:rPr>
          <w:sz w:val="28"/>
          <w:szCs w:val="28"/>
        </w:rPr>
        <w:t xml:space="preserve"> и </w:t>
      </w:r>
      <w:proofErr w:type="gramStart"/>
      <w:r w:rsidR="00026809">
        <w:rPr>
          <w:sz w:val="28"/>
          <w:szCs w:val="28"/>
        </w:rPr>
        <w:t>другое</w:t>
      </w:r>
      <w:proofErr w:type="gramEnd"/>
      <w:r w:rsidR="00D02E1A">
        <w:rPr>
          <w:sz w:val="28"/>
          <w:szCs w:val="28"/>
        </w:rPr>
        <w:t>).</w:t>
      </w:r>
    </w:p>
    <w:p w:rsidR="00943535" w:rsidRDefault="00943535" w:rsidP="00D02E1A">
      <w:pPr>
        <w:ind w:firstLine="709"/>
        <w:contextualSpacing/>
        <w:jc w:val="both"/>
        <w:rPr>
          <w:b/>
          <w:sz w:val="28"/>
          <w:szCs w:val="28"/>
        </w:rPr>
      </w:pPr>
      <w:r w:rsidRPr="0086041D">
        <w:rPr>
          <w:b/>
          <w:sz w:val="28"/>
          <w:szCs w:val="28"/>
        </w:rPr>
        <w:t xml:space="preserve">1)Судебный участок № 97 мирового судьи судебного района г. Большого Камня и </w:t>
      </w:r>
      <w:proofErr w:type="spellStart"/>
      <w:r w:rsidRPr="0086041D">
        <w:rPr>
          <w:b/>
          <w:sz w:val="28"/>
          <w:szCs w:val="28"/>
        </w:rPr>
        <w:t>Шкотовского</w:t>
      </w:r>
      <w:proofErr w:type="spellEnd"/>
      <w:r w:rsidRPr="0086041D">
        <w:rPr>
          <w:b/>
          <w:sz w:val="28"/>
          <w:szCs w:val="28"/>
        </w:rPr>
        <w:t xml:space="preserve"> района</w:t>
      </w:r>
      <w:r w:rsidR="0053014D">
        <w:rPr>
          <w:b/>
          <w:sz w:val="28"/>
          <w:szCs w:val="28"/>
        </w:rPr>
        <w:t>.</w:t>
      </w:r>
    </w:p>
    <w:p w:rsidR="00FE3F26" w:rsidRPr="0086041D" w:rsidRDefault="00FE3F26" w:rsidP="00FE3F26">
      <w:pPr>
        <w:ind w:firstLine="709"/>
        <w:contextualSpacing/>
        <w:jc w:val="both"/>
        <w:rPr>
          <w:sz w:val="28"/>
          <w:szCs w:val="28"/>
        </w:rPr>
      </w:pPr>
      <w:r w:rsidRPr="0086041D">
        <w:rPr>
          <w:sz w:val="28"/>
          <w:szCs w:val="28"/>
        </w:rPr>
        <w:t>Служебная площадь составляет 135,5 кв</w:t>
      </w:r>
      <w:proofErr w:type="gramStart"/>
      <w:r w:rsidRPr="0086041D">
        <w:rPr>
          <w:sz w:val="28"/>
          <w:szCs w:val="28"/>
        </w:rPr>
        <w:t>.м</w:t>
      </w:r>
      <w:proofErr w:type="gramEnd"/>
      <w:r w:rsidRPr="0086041D">
        <w:rPr>
          <w:sz w:val="28"/>
          <w:szCs w:val="28"/>
        </w:rPr>
        <w:t>, холл, коридоры – 40,7 кв.м.</w:t>
      </w:r>
    </w:p>
    <w:p w:rsidR="00FE3F26" w:rsidRDefault="00FE3F26" w:rsidP="00FE3F26">
      <w:pPr>
        <w:ind w:firstLine="709"/>
        <w:contextualSpacing/>
        <w:jc w:val="both"/>
        <w:rPr>
          <w:sz w:val="28"/>
          <w:szCs w:val="28"/>
        </w:rPr>
      </w:pPr>
      <w:r w:rsidRPr="0086041D">
        <w:rPr>
          <w:sz w:val="28"/>
          <w:szCs w:val="28"/>
        </w:rPr>
        <w:t>Имеются в наличии помещения: кабинет мирового судьи (площадь составляет 28,1 кв</w:t>
      </w:r>
      <w:proofErr w:type="gramStart"/>
      <w:r w:rsidRPr="0086041D">
        <w:rPr>
          <w:sz w:val="28"/>
          <w:szCs w:val="28"/>
        </w:rPr>
        <w:t>.м</w:t>
      </w:r>
      <w:proofErr w:type="gramEnd"/>
      <w:r w:rsidRPr="0086041D">
        <w:rPr>
          <w:sz w:val="28"/>
          <w:szCs w:val="28"/>
        </w:rPr>
        <w:t>); кабинет помощника (19,6 кв.м); кабинет секретаря судебного заседания и специалиста мирового судьи (21,5 кв.м); архивное помещение (14,0 кв.м); зал судебных заседаний (22,6 кв.м); помещение для подсудимых и конвоя (14,9 кв.м); помещение хозяйственно-бытового назначения и санузел для мирового судьи и аппарата мирового судьи (площадь 14,8 кв.м). Площадь помещений соответствует нормативу.</w:t>
      </w:r>
    </w:p>
    <w:p w:rsidR="00FE3F26" w:rsidRPr="0086041D" w:rsidRDefault="00FE3F26" w:rsidP="00FE3F26">
      <w:pPr>
        <w:ind w:firstLine="709"/>
        <w:contextualSpacing/>
        <w:jc w:val="both"/>
        <w:rPr>
          <w:sz w:val="28"/>
          <w:szCs w:val="28"/>
        </w:rPr>
      </w:pPr>
      <w:r w:rsidRPr="0086041D">
        <w:rPr>
          <w:sz w:val="28"/>
          <w:szCs w:val="28"/>
        </w:rPr>
        <w:t xml:space="preserve">Состояние помещений хорошее; в зале судебных заседаний и помещении для подсудимых и конвоя установлены клетки для подсудимых. </w:t>
      </w:r>
    </w:p>
    <w:p w:rsidR="00D73D80" w:rsidRDefault="00D73D80" w:rsidP="00CD4988">
      <w:pPr>
        <w:ind w:firstLine="709"/>
        <w:contextualSpacing/>
        <w:jc w:val="both"/>
        <w:rPr>
          <w:sz w:val="28"/>
          <w:szCs w:val="28"/>
        </w:rPr>
      </w:pPr>
      <w:r>
        <w:rPr>
          <w:sz w:val="28"/>
          <w:szCs w:val="28"/>
        </w:rPr>
        <w:t>В судебном участке о</w:t>
      </w:r>
      <w:r w:rsidRPr="0086041D">
        <w:rPr>
          <w:sz w:val="28"/>
          <w:szCs w:val="28"/>
        </w:rPr>
        <w:t>тсутствуют: отдельные помещения для подсудимых, конвоя и охраны, санузел для посетителей и другие помещения, рекомендуемые нормативом. Специалист и секретарь размещаются в одном кабинете</w:t>
      </w:r>
      <w:r>
        <w:rPr>
          <w:sz w:val="28"/>
          <w:szCs w:val="28"/>
        </w:rPr>
        <w:t xml:space="preserve"> (по нормативу предусмотрен отдельный кабинет)</w:t>
      </w:r>
      <w:r w:rsidRPr="0086041D">
        <w:rPr>
          <w:sz w:val="28"/>
          <w:szCs w:val="28"/>
        </w:rPr>
        <w:t>.</w:t>
      </w:r>
    </w:p>
    <w:p w:rsidR="00D50074" w:rsidRPr="0086041D" w:rsidRDefault="00D50074" w:rsidP="00D50074">
      <w:pPr>
        <w:ind w:firstLine="709"/>
        <w:contextualSpacing/>
        <w:jc w:val="both"/>
        <w:rPr>
          <w:sz w:val="28"/>
          <w:szCs w:val="28"/>
        </w:rPr>
      </w:pPr>
      <w:r w:rsidRPr="0086041D">
        <w:rPr>
          <w:sz w:val="28"/>
          <w:szCs w:val="28"/>
        </w:rPr>
        <w:t>В кабинете аппарата (специалист и секретарь) документы хранятся в шкафах, на полу, подоконниках.</w:t>
      </w:r>
    </w:p>
    <w:p w:rsidR="00D73D80" w:rsidRDefault="00D73D80" w:rsidP="00CD4988">
      <w:pPr>
        <w:ind w:firstLine="709"/>
        <w:contextualSpacing/>
        <w:jc w:val="both"/>
        <w:rPr>
          <w:sz w:val="28"/>
          <w:szCs w:val="28"/>
        </w:rPr>
      </w:pPr>
      <w:r>
        <w:rPr>
          <w:sz w:val="28"/>
          <w:szCs w:val="28"/>
        </w:rPr>
        <w:lastRenderedPageBreak/>
        <w:t>По нормативу предусмотрены</w:t>
      </w:r>
      <w:r w:rsidRPr="0086041D">
        <w:rPr>
          <w:sz w:val="28"/>
          <w:szCs w:val="28"/>
        </w:rPr>
        <w:t xml:space="preserve"> </w:t>
      </w:r>
      <w:r>
        <w:rPr>
          <w:sz w:val="28"/>
          <w:szCs w:val="28"/>
        </w:rPr>
        <w:t>в</w:t>
      </w:r>
      <w:r w:rsidRPr="0086041D">
        <w:rPr>
          <w:sz w:val="28"/>
          <w:szCs w:val="28"/>
        </w:rPr>
        <w:t xml:space="preserve"> архивном помещении металлические решетки на окне и металлическая дверь</w:t>
      </w:r>
      <w:r>
        <w:rPr>
          <w:sz w:val="28"/>
          <w:szCs w:val="28"/>
        </w:rPr>
        <w:t>, фактически отсутствуют</w:t>
      </w:r>
      <w:r w:rsidRPr="0086041D">
        <w:rPr>
          <w:sz w:val="28"/>
          <w:szCs w:val="28"/>
        </w:rPr>
        <w:t>.</w:t>
      </w:r>
    </w:p>
    <w:p w:rsidR="00D50074" w:rsidRDefault="00D50074" w:rsidP="00D500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 xml:space="preserve">Есть в наличии: стационарный </w:t>
      </w:r>
      <w:proofErr w:type="spellStart"/>
      <w:r w:rsidRPr="0086041D">
        <w:rPr>
          <w:sz w:val="28"/>
          <w:szCs w:val="28"/>
        </w:rPr>
        <w:t>металлодетектор</w:t>
      </w:r>
      <w:proofErr w:type="spellEnd"/>
      <w:r w:rsidRPr="0086041D">
        <w:rPr>
          <w:sz w:val="28"/>
          <w:szCs w:val="28"/>
        </w:rPr>
        <w:t xml:space="preserve"> арочного типа, вывеска на входе в здание, информационный стенд.</w:t>
      </w:r>
    </w:p>
    <w:p w:rsidR="00943535" w:rsidRPr="007152FC" w:rsidRDefault="004C24FC" w:rsidP="00D330EC">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2)</w:t>
      </w:r>
      <w:r w:rsidR="00943535" w:rsidRPr="007152FC">
        <w:rPr>
          <w:rFonts w:ascii="Times New Roman" w:hAnsi="Times New Roman" w:cs="Times New Roman"/>
          <w:b/>
          <w:sz w:val="28"/>
          <w:szCs w:val="28"/>
        </w:rPr>
        <w:t xml:space="preserve">Судебные участки № 54,55,56 мирового судьи судебного района </w:t>
      </w:r>
      <w:proofErr w:type="gramStart"/>
      <w:r w:rsidR="00943535" w:rsidRPr="007152FC">
        <w:rPr>
          <w:rFonts w:ascii="Times New Roman" w:hAnsi="Times New Roman" w:cs="Times New Roman"/>
          <w:b/>
          <w:sz w:val="28"/>
          <w:szCs w:val="28"/>
        </w:rPr>
        <w:t>г</w:t>
      </w:r>
      <w:proofErr w:type="gramEnd"/>
      <w:r w:rsidR="00943535" w:rsidRPr="007152FC">
        <w:rPr>
          <w:rFonts w:ascii="Times New Roman" w:hAnsi="Times New Roman" w:cs="Times New Roman"/>
          <w:b/>
          <w:sz w:val="28"/>
          <w:szCs w:val="28"/>
        </w:rPr>
        <w:t xml:space="preserve">. </w:t>
      </w:r>
      <w:proofErr w:type="spellStart"/>
      <w:r w:rsidR="00943535" w:rsidRPr="007152FC">
        <w:rPr>
          <w:rFonts w:ascii="Times New Roman" w:hAnsi="Times New Roman" w:cs="Times New Roman"/>
          <w:b/>
          <w:sz w:val="28"/>
          <w:szCs w:val="28"/>
        </w:rPr>
        <w:t>Партизанска</w:t>
      </w:r>
      <w:proofErr w:type="spellEnd"/>
      <w:r>
        <w:rPr>
          <w:rFonts w:ascii="Times New Roman" w:hAnsi="Times New Roman" w:cs="Times New Roman"/>
          <w:sz w:val="28"/>
          <w:szCs w:val="28"/>
        </w:rPr>
        <w:t>.</w:t>
      </w:r>
    </w:p>
    <w:p w:rsidR="00A47F35" w:rsidRPr="0086041D" w:rsidRDefault="00D73D80" w:rsidP="00D33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152FC">
        <w:rPr>
          <w:sz w:val="28"/>
          <w:szCs w:val="28"/>
        </w:rPr>
        <w:t xml:space="preserve">Судебные участки расположены в новом здании, которое введено в эксплуатацию в 2015 году. </w:t>
      </w:r>
      <w:r w:rsidR="00A47F35" w:rsidRPr="0086041D">
        <w:rPr>
          <w:sz w:val="28"/>
          <w:szCs w:val="28"/>
        </w:rPr>
        <w:t>Для размещения трех судебных участков служебная площадь составляет 322,9 кв</w:t>
      </w:r>
      <w:proofErr w:type="gramStart"/>
      <w:r w:rsidR="00A47F35" w:rsidRPr="0086041D">
        <w:rPr>
          <w:sz w:val="28"/>
          <w:szCs w:val="28"/>
        </w:rPr>
        <w:t>.м</w:t>
      </w:r>
      <w:proofErr w:type="gramEnd"/>
      <w:r w:rsidR="00A47F35" w:rsidRPr="0086041D">
        <w:rPr>
          <w:sz w:val="28"/>
          <w:szCs w:val="28"/>
        </w:rPr>
        <w:t>; холлы, коридоры-185,48 кв.м.</w:t>
      </w:r>
    </w:p>
    <w:p w:rsidR="00D73D80" w:rsidRPr="007152FC" w:rsidRDefault="00A47F35" w:rsidP="00D330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Имеются в наличии помещения для каждого судебного участка: кабинет мирового судьи (28,1 кв</w:t>
      </w:r>
      <w:proofErr w:type="gramStart"/>
      <w:r w:rsidRPr="0086041D">
        <w:rPr>
          <w:sz w:val="28"/>
          <w:szCs w:val="28"/>
        </w:rPr>
        <w:t>.м</w:t>
      </w:r>
      <w:proofErr w:type="gramEnd"/>
      <w:r w:rsidRPr="0086041D">
        <w:rPr>
          <w:sz w:val="28"/>
          <w:szCs w:val="28"/>
        </w:rPr>
        <w:t>); кабинет помощника (12,0 кв.м); кабинет секретаря судебного заседания и специалиста мирового судьи (19,5 кв.м); два архивных помещения на каждый участок (общая площадь 22,0 кв.м). Площадь помещений соответствует нормативу.</w:t>
      </w:r>
      <w:r>
        <w:rPr>
          <w:sz w:val="28"/>
          <w:szCs w:val="28"/>
        </w:rPr>
        <w:t xml:space="preserve"> </w:t>
      </w:r>
      <w:r w:rsidR="00D73D80" w:rsidRPr="007152FC">
        <w:rPr>
          <w:sz w:val="28"/>
          <w:szCs w:val="28"/>
        </w:rPr>
        <w:t xml:space="preserve">Состояние помещений отличное. </w:t>
      </w:r>
    </w:p>
    <w:p w:rsidR="00A47F35" w:rsidRPr="0086041D" w:rsidRDefault="00A47F35" w:rsidP="00A47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В здании размещены помещения общие для все</w:t>
      </w:r>
      <w:r w:rsidR="00A955C2">
        <w:rPr>
          <w:sz w:val="28"/>
          <w:szCs w:val="28"/>
        </w:rPr>
        <w:t>х</w:t>
      </w:r>
      <w:r w:rsidRPr="0086041D">
        <w:rPr>
          <w:sz w:val="28"/>
          <w:szCs w:val="28"/>
        </w:rPr>
        <w:t xml:space="preserve"> участков: зал судебных заседаний (35,0 кв</w:t>
      </w:r>
      <w:proofErr w:type="gramStart"/>
      <w:r w:rsidRPr="0086041D">
        <w:rPr>
          <w:sz w:val="28"/>
          <w:szCs w:val="28"/>
        </w:rPr>
        <w:t>.м</w:t>
      </w:r>
      <w:proofErr w:type="gramEnd"/>
      <w:r w:rsidRPr="0086041D">
        <w:rPr>
          <w:sz w:val="28"/>
          <w:szCs w:val="28"/>
        </w:rPr>
        <w:t>); помещения: для конвоя, подсудимых, судебного пристава; санузлы: для судьи и аппарата, посетителей и другие. Площадь помещений соответствует нормативу.</w:t>
      </w:r>
    </w:p>
    <w:p w:rsidR="00A47F35" w:rsidRDefault="00A47F35" w:rsidP="00A47F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 xml:space="preserve">В холле есть в наличии информационный стенд, </w:t>
      </w:r>
      <w:proofErr w:type="spellStart"/>
      <w:r w:rsidRPr="0086041D">
        <w:rPr>
          <w:sz w:val="28"/>
          <w:szCs w:val="28"/>
        </w:rPr>
        <w:t>металлообнаружитель</w:t>
      </w:r>
      <w:proofErr w:type="spellEnd"/>
      <w:r w:rsidRPr="0086041D">
        <w:rPr>
          <w:sz w:val="28"/>
          <w:szCs w:val="28"/>
        </w:rPr>
        <w:t xml:space="preserve"> ручного типа. Отсутствуют: вывеска на здании, </w:t>
      </w:r>
      <w:proofErr w:type="gramStart"/>
      <w:r w:rsidRPr="0086041D">
        <w:rPr>
          <w:sz w:val="28"/>
          <w:szCs w:val="28"/>
        </w:rPr>
        <w:t>стационарный</w:t>
      </w:r>
      <w:proofErr w:type="gramEnd"/>
      <w:r w:rsidRPr="0086041D">
        <w:rPr>
          <w:sz w:val="28"/>
          <w:szCs w:val="28"/>
        </w:rPr>
        <w:t xml:space="preserve"> </w:t>
      </w:r>
      <w:proofErr w:type="spellStart"/>
      <w:r w:rsidRPr="0086041D">
        <w:rPr>
          <w:sz w:val="28"/>
          <w:szCs w:val="28"/>
        </w:rPr>
        <w:t>металлообнаружитель</w:t>
      </w:r>
      <w:proofErr w:type="spellEnd"/>
      <w:r>
        <w:rPr>
          <w:sz w:val="28"/>
          <w:szCs w:val="28"/>
        </w:rPr>
        <w:t xml:space="preserve"> (по нормативу предусмотрены)</w:t>
      </w:r>
      <w:r w:rsidRPr="0086041D">
        <w:rPr>
          <w:sz w:val="28"/>
          <w:szCs w:val="28"/>
        </w:rPr>
        <w:t xml:space="preserve">. </w:t>
      </w:r>
    </w:p>
    <w:p w:rsidR="00943535" w:rsidRDefault="00943535" w:rsidP="007152FC">
      <w:pPr>
        <w:ind w:firstLine="709"/>
        <w:contextualSpacing/>
        <w:jc w:val="both"/>
        <w:rPr>
          <w:sz w:val="28"/>
          <w:szCs w:val="28"/>
        </w:rPr>
      </w:pPr>
      <w:r>
        <w:rPr>
          <w:b/>
          <w:sz w:val="28"/>
          <w:szCs w:val="28"/>
        </w:rPr>
        <w:t>3</w:t>
      </w:r>
      <w:r w:rsidRPr="0086041D">
        <w:rPr>
          <w:b/>
          <w:sz w:val="28"/>
          <w:szCs w:val="28"/>
        </w:rPr>
        <w:t>)Судебный участок № 106 мировых судей Партизанского судебного района</w:t>
      </w:r>
      <w:r w:rsidR="007152FC">
        <w:rPr>
          <w:b/>
          <w:sz w:val="28"/>
          <w:szCs w:val="28"/>
        </w:rPr>
        <w:t>.</w:t>
      </w:r>
      <w:r w:rsidRPr="0086041D">
        <w:rPr>
          <w:sz w:val="28"/>
          <w:szCs w:val="28"/>
        </w:rPr>
        <w:t xml:space="preserve"> </w:t>
      </w:r>
    </w:p>
    <w:p w:rsidR="00C9480F" w:rsidRPr="0086041D" w:rsidRDefault="00C9480F" w:rsidP="00C9480F">
      <w:pPr>
        <w:ind w:firstLine="709"/>
        <w:contextualSpacing/>
        <w:jc w:val="both"/>
        <w:rPr>
          <w:sz w:val="28"/>
          <w:szCs w:val="28"/>
        </w:rPr>
      </w:pPr>
      <w:r w:rsidRPr="0086041D">
        <w:rPr>
          <w:sz w:val="28"/>
          <w:szCs w:val="28"/>
        </w:rPr>
        <w:t>Имеются в наличии помещения: кабинет мирового судьи (площадь составляет 17,4 кв</w:t>
      </w:r>
      <w:proofErr w:type="gramStart"/>
      <w:r w:rsidRPr="0086041D">
        <w:rPr>
          <w:sz w:val="28"/>
          <w:szCs w:val="28"/>
        </w:rPr>
        <w:t>.м</w:t>
      </w:r>
      <w:proofErr w:type="gramEnd"/>
      <w:r w:rsidRPr="0086041D">
        <w:rPr>
          <w:sz w:val="28"/>
          <w:szCs w:val="28"/>
        </w:rPr>
        <w:t>), кабинет помощника (12,9 кв.м), кабинет секретаря судебного заседания (12,1 кв.м), кабинет специалиста (11,7 кв.м), помещение для приставов (7,3 кв.м), зал судебных заседаний (32,1 кв.м), два архивных помещения (общая площадь 20,9 кв.м), санузел общий для судьи, аппарата и посетителей (4,5 кв.м).</w:t>
      </w:r>
    </w:p>
    <w:p w:rsidR="00B6618B" w:rsidRPr="0086041D" w:rsidRDefault="00B6618B" w:rsidP="00B6618B">
      <w:pPr>
        <w:ind w:firstLine="709"/>
        <w:contextualSpacing/>
        <w:jc w:val="both"/>
        <w:rPr>
          <w:sz w:val="28"/>
          <w:szCs w:val="28"/>
        </w:rPr>
      </w:pPr>
      <w:r w:rsidRPr="0086041D">
        <w:rPr>
          <w:sz w:val="28"/>
          <w:szCs w:val="28"/>
        </w:rPr>
        <w:t>Остальные помещения, рекомендуемые нормативами</w:t>
      </w:r>
      <w:r w:rsidR="00F617F6">
        <w:rPr>
          <w:sz w:val="28"/>
          <w:szCs w:val="28"/>
        </w:rPr>
        <w:t>,</w:t>
      </w:r>
      <w:r w:rsidRPr="0086041D">
        <w:rPr>
          <w:sz w:val="28"/>
          <w:szCs w:val="28"/>
        </w:rPr>
        <w:t xml:space="preserve"> отсутствуют.</w:t>
      </w:r>
    </w:p>
    <w:p w:rsidR="00B6618B" w:rsidRPr="0086041D" w:rsidRDefault="00B6618B" w:rsidP="00B6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Состояние помещений хорошее.</w:t>
      </w:r>
    </w:p>
    <w:p w:rsidR="00943535" w:rsidRPr="0086041D"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 xml:space="preserve">В зале судебных заседаний отсутствуют жалюзи (предусмотрено нормативом). На момент проведения осмотра </w:t>
      </w:r>
      <w:r w:rsidR="009667F4">
        <w:rPr>
          <w:sz w:val="28"/>
          <w:szCs w:val="28"/>
        </w:rPr>
        <w:t xml:space="preserve">зал судебных заседаний </w:t>
      </w:r>
      <w:r w:rsidRPr="0086041D">
        <w:rPr>
          <w:sz w:val="28"/>
          <w:szCs w:val="28"/>
        </w:rPr>
        <w:t>не оборудован по своему назначению</w:t>
      </w:r>
      <w:r w:rsidR="009667F4">
        <w:rPr>
          <w:sz w:val="28"/>
          <w:szCs w:val="28"/>
        </w:rPr>
        <w:t xml:space="preserve">, </w:t>
      </w:r>
      <w:r w:rsidRPr="0086041D">
        <w:rPr>
          <w:sz w:val="28"/>
          <w:szCs w:val="28"/>
        </w:rPr>
        <w:t>захламлен</w:t>
      </w:r>
      <w:r w:rsidR="00E94829">
        <w:rPr>
          <w:sz w:val="28"/>
          <w:szCs w:val="28"/>
        </w:rPr>
        <w:t xml:space="preserve">, хранился теннисный корт, </w:t>
      </w:r>
      <w:r w:rsidRPr="0086041D">
        <w:rPr>
          <w:sz w:val="28"/>
          <w:szCs w:val="28"/>
        </w:rPr>
        <w:t xml:space="preserve"> </w:t>
      </w:r>
      <w:proofErr w:type="gramStart"/>
      <w:r w:rsidRPr="0086041D">
        <w:rPr>
          <w:sz w:val="28"/>
          <w:szCs w:val="28"/>
        </w:rPr>
        <w:t>захламленный</w:t>
      </w:r>
      <w:proofErr w:type="gramEnd"/>
      <w:r w:rsidRPr="0086041D">
        <w:rPr>
          <w:sz w:val="28"/>
          <w:szCs w:val="28"/>
        </w:rPr>
        <w:t xml:space="preserve"> шкаф. В одном из архивных помещений находились посторонние предметы (колеса автомобильные, велотренажер, коробки и др.)</w:t>
      </w:r>
    </w:p>
    <w:p w:rsidR="00943535" w:rsidRDefault="00943535" w:rsidP="002956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В период проверки Департаментом приняты меры по устранению замечаний, служебные помещения приведены работниками судебного участка в надлежащее состояние для использования по назначению (письмо Департамента от 26.10.2015 № 44/3731, фотографии).</w:t>
      </w:r>
      <w:r w:rsidR="00E94829">
        <w:rPr>
          <w:sz w:val="28"/>
          <w:szCs w:val="28"/>
        </w:rPr>
        <w:t xml:space="preserve"> Из зала убраны посторонние предметы, однако зал судебных заседаний не оборудован необходимой мебелью и другим необходимым оборудованием, отсутствует </w:t>
      </w:r>
      <w:r w:rsidR="00E94829">
        <w:rPr>
          <w:sz w:val="28"/>
          <w:szCs w:val="28"/>
        </w:rPr>
        <w:lastRenderedPageBreak/>
        <w:t>клетка для подсудимых, на момент проверки зал не может быть использован по своему назначению.</w:t>
      </w:r>
    </w:p>
    <w:p w:rsidR="00B6618B" w:rsidRDefault="00B6618B" w:rsidP="00B66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 xml:space="preserve">В соответствии с нормативом установлена вывеска на входе в здание, есть в наличии: стационарный </w:t>
      </w:r>
      <w:proofErr w:type="spellStart"/>
      <w:r w:rsidRPr="0086041D">
        <w:rPr>
          <w:sz w:val="28"/>
          <w:szCs w:val="28"/>
        </w:rPr>
        <w:t>металлодетектор</w:t>
      </w:r>
      <w:proofErr w:type="spellEnd"/>
      <w:r w:rsidRPr="0086041D">
        <w:rPr>
          <w:sz w:val="28"/>
          <w:szCs w:val="28"/>
        </w:rPr>
        <w:t xml:space="preserve"> арочного типа. Есть в наличии </w:t>
      </w:r>
      <w:proofErr w:type="spellStart"/>
      <w:r w:rsidRPr="0086041D">
        <w:rPr>
          <w:sz w:val="28"/>
          <w:szCs w:val="28"/>
        </w:rPr>
        <w:t>металлодетектор</w:t>
      </w:r>
      <w:proofErr w:type="spellEnd"/>
      <w:r w:rsidRPr="0086041D">
        <w:rPr>
          <w:sz w:val="28"/>
          <w:szCs w:val="28"/>
        </w:rPr>
        <w:t xml:space="preserve"> ручной.</w:t>
      </w:r>
    </w:p>
    <w:p w:rsidR="0029560E" w:rsidRPr="0029560E" w:rsidRDefault="00D330EC" w:rsidP="00390B01">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4)</w:t>
      </w:r>
      <w:r w:rsidR="0029560E">
        <w:rPr>
          <w:rFonts w:ascii="Times New Roman" w:hAnsi="Times New Roman" w:cs="Times New Roman"/>
          <w:b/>
          <w:sz w:val="28"/>
          <w:szCs w:val="28"/>
        </w:rPr>
        <w:t>.</w:t>
      </w:r>
      <w:r w:rsidR="00943535" w:rsidRPr="0029560E">
        <w:rPr>
          <w:rFonts w:ascii="Times New Roman" w:hAnsi="Times New Roman" w:cs="Times New Roman"/>
          <w:b/>
          <w:sz w:val="28"/>
          <w:szCs w:val="28"/>
        </w:rPr>
        <w:t>Судебный участок № 83 мирового судьи Партизанского судебного района</w:t>
      </w:r>
      <w:r w:rsidR="0029560E" w:rsidRPr="0029560E">
        <w:rPr>
          <w:rFonts w:ascii="Times New Roman" w:hAnsi="Times New Roman" w:cs="Times New Roman"/>
          <w:b/>
          <w:sz w:val="28"/>
          <w:szCs w:val="28"/>
        </w:rPr>
        <w:t>.</w:t>
      </w:r>
      <w:r w:rsidR="00943535" w:rsidRPr="0029560E">
        <w:rPr>
          <w:rFonts w:ascii="Times New Roman" w:hAnsi="Times New Roman" w:cs="Times New Roman"/>
          <w:sz w:val="28"/>
          <w:szCs w:val="28"/>
        </w:rPr>
        <w:t xml:space="preserve"> </w:t>
      </w:r>
    </w:p>
    <w:p w:rsidR="00943535" w:rsidRDefault="00943535" w:rsidP="0039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Здание старое</w:t>
      </w:r>
      <w:r w:rsidR="000B5F1A">
        <w:rPr>
          <w:sz w:val="28"/>
          <w:szCs w:val="28"/>
        </w:rPr>
        <w:t xml:space="preserve">, </w:t>
      </w:r>
      <w:r w:rsidRPr="0086041D">
        <w:rPr>
          <w:sz w:val="28"/>
          <w:szCs w:val="28"/>
        </w:rPr>
        <w:t>постройки 1947 года, перегородки перекрытия деревянные. Состояние помещения плохое, ремонт старый: полы кривые, линолеум местами вздутый, порванный, покраска стен старая, на стенах трещины, стены в грязных разводах. Окна в помещениях деревянные, покраска окон старая, есть жалюзи.</w:t>
      </w:r>
    </w:p>
    <w:p w:rsidR="00477CDF" w:rsidRPr="0086041D" w:rsidRDefault="00477CDF" w:rsidP="00477CDF">
      <w:pPr>
        <w:ind w:firstLine="708"/>
        <w:contextualSpacing/>
        <w:jc w:val="both"/>
        <w:rPr>
          <w:sz w:val="28"/>
          <w:szCs w:val="28"/>
        </w:rPr>
      </w:pPr>
      <w:r w:rsidRPr="0086041D">
        <w:rPr>
          <w:sz w:val="28"/>
          <w:szCs w:val="28"/>
        </w:rPr>
        <w:t>Служебная площадь составляет 64,6 кв</w:t>
      </w:r>
      <w:proofErr w:type="gramStart"/>
      <w:r w:rsidRPr="0086041D">
        <w:rPr>
          <w:sz w:val="28"/>
          <w:szCs w:val="28"/>
        </w:rPr>
        <w:t>.м</w:t>
      </w:r>
      <w:proofErr w:type="gramEnd"/>
      <w:r w:rsidRPr="0086041D">
        <w:rPr>
          <w:sz w:val="28"/>
          <w:szCs w:val="28"/>
        </w:rPr>
        <w:t>; холл – 13,2 кв.м.</w:t>
      </w:r>
    </w:p>
    <w:p w:rsidR="00477CDF" w:rsidRPr="0086041D" w:rsidRDefault="00477CDF" w:rsidP="00477C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Имеются в наличии помещения: кабинет судьи (площадь составляет 10,8 кв</w:t>
      </w:r>
      <w:proofErr w:type="gramStart"/>
      <w:r w:rsidRPr="0086041D">
        <w:rPr>
          <w:sz w:val="28"/>
          <w:szCs w:val="28"/>
        </w:rPr>
        <w:t>.м</w:t>
      </w:r>
      <w:proofErr w:type="gramEnd"/>
      <w:r w:rsidRPr="0086041D">
        <w:rPr>
          <w:sz w:val="28"/>
          <w:szCs w:val="28"/>
        </w:rPr>
        <w:t>), кабинет помощника и специалиста (9,9 кв.м), кабинет секретаря судебного заседания (8,1 кв.м), зал судебных заседаний (24,9 кв.м), архивное помещение (10,9 кв.м). Площадь помещений в основном соответствует нормативу. Нормативом предусмотрены отдельные кабинеты для помощника и специалиста 9-12 кв</w:t>
      </w:r>
      <w:proofErr w:type="gramStart"/>
      <w:r w:rsidRPr="0086041D">
        <w:rPr>
          <w:sz w:val="28"/>
          <w:szCs w:val="28"/>
        </w:rPr>
        <w:t>.м</w:t>
      </w:r>
      <w:proofErr w:type="gramEnd"/>
      <w:r w:rsidRPr="0086041D">
        <w:rPr>
          <w:sz w:val="28"/>
          <w:szCs w:val="28"/>
        </w:rPr>
        <w:t>, фактически они размещаются в одном помещении, на одного человека приходится 5,0 кв.м.</w:t>
      </w:r>
    </w:p>
    <w:p w:rsidR="00943535" w:rsidRPr="0086041D"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 xml:space="preserve">Отсутствуют помещения: для конвоя, подсудимых, охраны, санузел для судьи и аппарата, санузел для посетителей и другие помещения. Установлена вывеска на входе в здание. Отсутствуют: </w:t>
      </w:r>
      <w:proofErr w:type="gramStart"/>
      <w:r w:rsidRPr="0086041D">
        <w:rPr>
          <w:sz w:val="28"/>
          <w:szCs w:val="28"/>
        </w:rPr>
        <w:t>стационарный</w:t>
      </w:r>
      <w:proofErr w:type="gramEnd"/>
      <w:r w:rsidRPr="0086041D">
        <w:rPr>
          <w:sz w:val="28"/>
          <w:szCs w:val="28"/>
        </w:rPr>
        <w:t xml:space="preserve"> </w:t>
      </w:r>
      <w:proofErr w:type="spellStart"/>
      <w:r w:rsidRPr="0086041D">
        <w:rPr>
          <w:sz w:val="28"/>
          <w:szCs w:val="28"/>
        </w:rPr>
        <w:t>металлодетектор</w:t>
      </w:r>
      <w:proofErr w:type="spellEnd"/>
      <w:r w:rsidRPr="0086041D">
        <w:rPr>
          <w:sz w:val="28"/>
          <w:szCs w:val="28"/>
        </w:rPr>
        <w:t xml:space="preserve"> арочного типа и </w:t>
      </w:r>
      <w:proofErr w:type="spellStart"/>
      <w:r w:rsidRPr="0086041D">
        <w:rPr>
          <w:sz w:val="28"/>
          <w:szCs w:val="28"/>
        </w:rPr>
        <w:t>металлодетектор</w:t>
      </w:r>
      <w:proofErr w:type="spellEnd"/>
      <w:r w:rsidRPr="0086041D">
        <w:rPr>
          <w:sz w:val="28"/>
          <w:szCs w:val="28"/>
        </w:rPr>
        <w:t xml:space="preserve"> ручной</w:t>
      </w:r>
      <w:r w:rsidR="00B612CC">
        <w:rPr>
          <w:sz w:val="28"/>
          <w:szCs w:val="28"/>
        </w:rPr>
        <w:t xml:space="preserve"> (нормативом предусмотрены)</w:t>
      </w:r>
      <w:r w:rsidRPr="0086041D">
        <w:rPr>
          <w:sz w:val="28"/>
          <w:szCs w:val="28"/>
        </w:rPr>
        <w:t>.</w:t>
      </w:r>
    </w:p>
    <w:p w:rsidR="00943535" w:rsidRPr="0086041D"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 xml:space="preserve">В кабинете судьи отсутствуют символы государственной власти (гербы, флаги). В архивном помещении </w:t>
      </w:r>
      <w:r w:rsidRPr="000B5F1A">
        <w:rPr>
          <w:sz w:val="28"/>
          <w:szCs w:val="28"/>
        </w:rPr>
        <w:t>отсутствует металлическая дверь</w:t>
      </w:r>
      <w:r w:rsidR="000B5F1A">
        <w:rPr>
          <w:sz w:val="28"/>
          <w:szCs w:val="28"/>
        </w:rPr>
        <w:t xml:space="preserve"> (предусмотрена нормативом)</w:t>
      </w:r>
      <w:r w:rsidRPr="000B5F1A">
        <w:rPr>
          <w:sz w:val="28"/>
          <w:szCs w:val="28"/>
        </w:rPr>
        <w:t xml:space="preserve">, </w:t>
      </w:r>
      <w:r w:rsidRPr="0086041D">
        <w:rPr>
          <w:sz w:val="28"/>
          <w:szCs w:val="28"/>
        </w:rPr>
        <w:t xml:space="preserve">на момент осмотра находились посторонние предметы: копировальный аппарат, </w:t>
      </w:r>
      <w:proofErr w:type="spellStart"/>
      <w:r w:rsidRPr="0086041D">
        <w:rPr>
          <w:sz w:val="28"/>
          <w:szCs w:val="28"/>
        </w:rPr>
        <w:t>поттер</w:t>
      </w:r>
      <w:proofErr w:type="spellEnd"/>
      <w:r w:rsidRPr="0086041D">
        <w:rPr>
          <w:sz w:val="28"/>
          <w:szCs w:val="28"/>
        </w:rPr>
        <w:t>. В период проверки Департаментом приняты меры по устранению замечаний, служебное помещение приведено работниками судебного участка в надлежащее состояние для использования по назначению (письмо Департамента от 26.10.2015 № 44/3731, фотографии).</w:t>
      </w:r>
    </w:p>
    <w:p w:rsidR="00943535"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В соответствии с заключенным Департаментом с ООО "ДСК-аутсорсинг" контрактом 05.05.2015 № 15 на сумму 98,7 тыс. рублей проведен капитальный ремонт фасада здания (стены отштукатурены и покрашены). Выполнение подтверждено актом  приемки выполненных работ формы КС-2 от 15.05.2015.</w:t>
      </w:r>
    </w:p>
    <w:p w:rsidR="00943535" w:rsidRDefault="00943535" w:rsidP="00B73FEF">
      <w:pPr>
        <w:ind w:firstLine="709"/>
        <w:contextualSpacing/>
        <w:jc w:val="both"/>
        <w:rPr>
          <w:b/>
          <w:sz w:val="28"/>
          <w:szCs w:val="28"/>
        </w:rPr>
      </w:pPr>
      <w:r w:rsidRPr="0086041D">
        <w:rPr>
          <w:b/>
          <w:sz w:val="28"/>
          <w:szCs w:val="28"/>
        </w:rPr>
        <w:t xml:space="preserve">5) Судебные участки № 92, 93 мировых судей </w:t>
      </w:r>
      <w:proofErr w:type="spellStart"/>
      <w:r w:rsidRPr="0086041D">
        <w:rPr>
          <w:b/>
          <w:sz w:val="28"/>
          <w:szCs w:val="28"/>
        </w:rPr>
        <w:t>Хорольского</w:t>
      </w:r>
      <w:proofErr w:type="spellEnd"/>
      <w:r w:rsidRPr="0086041D">
        <w:rPr>
          <w:b/>
          <w:sz w:val="28"/>
          <w:szCs w:val="28"/>
        </w:rPr>
        <w:t xml:space="preserve"> судебного района</w:t>
      </w:r>
      <w:r w:rsidR="00B73FEF">
        <w:rPr>
          <w:b/>
          <w:sz w:val="28"/>
          <w:szCs w:val="28"/>
        </w:rPr>
        <w:t>.</w:t>
      </w:r>
    </w:p>
    <w:p w:rsidR="008E2D01" w:rsidRPr="0086041D" w:rsidRDefault="008E2D01" w:rsidP="008E2D01">
      <w:pPr>
        <w:ind w:firstLine="709"/>
        <w:contextualSpacing/>
        <w:jc w:val="both"/>
        <w:rPr>
          <w:sz w:val="28"/>
          <w:szCs w:val="28"/>
        </w:rPr>
      </w:pPr>
      <w:r w:rsidRPr="0086041D">
        <w:rPr>
          <w:sz w:val="28"/>
          <w:szCs w:val="28"/>
        </w:rPr>
        <w:t>Служебная площадь составляет 150,4 кв</w:t>
      </w:r>
      <w:proofErr w:type="gramStart"/>
      <w:r w:rsidRPr="0086041D">
        <w:rPr>
          <w:sz w:val="28"/>
          <w:szCs w:val="28"/>
        </w:rPr>
        <w:t>.м</w:t>
      </w:r>
      <w:proofErr w:type="gramEnd"/>
      <w:r w:rsidRPr="0086041D">
        <w:rPr>
          <w:sz w:val="28"/>
          <w:szCs w:val="28"/>
        </w:rPr>
        <w:t>; холлы, коридоры, лестничная клетка – 87,5 кв.м.</w:t>
      </w:r>
    </w:p>
    <w:p w:rsidR="00943535" w:rsidRPr="0086041D" w:rsidRDefault="00943535" w:rsidP="00943535">
      <w:pPr>
        <w:ind w:firstLine="709"/>
        <w:contextualSpacing/>
        <w:jc w:val="both"/>
        <w:rPr>
          <w:sz w:val="28"/>
          <w:szCs w:val="28"/>
        </w:rPr>
      </w:pPr>
      <w:r w:rsidRPr="0086041D">
        <w:rPr>
          <w:sz w:val="28"/>
          <w:szCs w:val="28"/>
        </w:rPr>
        <w:t>Есть в наличии следующие помещения: кабинеты мировых судей (21,8-22,7 кв</w:t>
      </w:r>
      <w:proofErr w:type="gramStart"/>
      <w:r w:rsidRPr="0086041D">
        <w:rPr>
          <w:sz w:val="28"/>
          <w:szCs w:val="28"/>
        </w:rPr>
        <w:t>.м</w:t>
      </w:r>
      <w:proofErr w:type="gramEnd"/>
      <w:r w:rsidRPr="0086041D">
        <w:rPr>
          <w:sz w:val="28"/>
          <w:szCs w:val="28"/>
        </w:rPr>
        <w:t xml:space="preserve">); кабинеты помощников и секретарей (в среднем 14,3 кв.м); кабинеты специалистов для двух судебных участков (13,5 кв.м); архивные </w:t>
      </w:r>
      <w:r w:rsidRPr="0086041D">
        <w:rPr>
          <w:sz w:val="28"/>
          <w:szCs w:val="28"/>
        </w:rPr>
        <w:lastRenderedPageBreak/>
        <w:t>помещения для каждого судебного участка (9,2-13,7 кв.м); общий зал судебных заседаний (33,7 кв.м); помещение для охраны (4,8 кв.м); санузел для судьи и аппарата (2,5 кв.м).</w:t>
      </w:r>
    </w:p>
    <w:p w:rsidR="00943535" w:rsidRPr="0086041D" w:rsidRDefault="00943535" w:rsidP="00943535">
      <w:pPr>
        <w:ind w:firstLine="709"/>
        <w:contextualSpacing/>
        <w:jc w:val="both"/>
        <w:rPr>
          <w:sz w:val="28"/>
          <w:szCs w:val="28"/>
        </w:rPr>
      </w:pPr>
      <w:r w:rsidRPr="0086041D">
        <w:rPr>
          <w:sz w:val="28"/>
          <w:szCs w:val="28"/>
        </w:rPr>
        <w:t>Площади кабинетов мировых судей, архивные помещения, зал судебных заседаний, помещение для охраны соответствуют нормативу. Площадь кабинетов аппарата меньше норматива.</w:t>
      </w:r>
    </w:p>
    <w:p w:rsidR="00943535" w:rsidRPr="0086041D" w:rsidRDefault="00943535" w:rsidP="00943535">
      <w:pPr>
        <w:ind w:firstLine="709"/>
        <w:contextualSpacing/>
        <w:jc w:val="both"/>
        <w:rPr>
          <w:sz w:val="28"/>
          <w:szCs w:val="28"/>
        </w:rPr>
      </w:pPr>
      <w:r w:rsidRPr="0086041D">
        <w:rPr>
          <w:sz w:val="28"/>
          <w:szCs w:val="28"/>
        </w:rPr>
        <w:t xml:space="preserve">Состояние помещений хорошее. В соответствии с </w:t>
      </w:r>
      <w:proofErr w:type="spellStart"/>
      <w:r w:rsidRPr="0086041D">
        <w:rPr>
          <w:sz w:val="28"/>
          <w:szCs w:val="28"/>
        </w:rPr>
        <w:t>госконтрактом</w:t>
      </w:r>
      <w:proofErr w:type="spellEnd"/>
      <w:r w:rsidRPr="0086041D">
        <w:rPr>
          <w:sz w:val="28"/>
          <w:szCs w:val="28"/>
        </w:rPr>
        <w:t xml:space="preserve"> от 08.05.2015 № 44-08-ГК/ОА, заключенным Департаментом с ООО "</w:t>
      </w:r>
      <w:proofErr w:type="spellStart"/>
      <w:r w:rsidRPr="0086041D">
        <w:rPr>
          <w:sz w:val="28"/>
          <w:szCs w:val="28"/>
        </w:rPr>
        <w:t>Генстрой</w:t>
      </w:r>
      <w:proofErr w:type="spellEnd"/>
      <w:r w:rsidRPr="0086041D">
        <w:rPr>
          <w:sz w:val="28"/>
          <w:szCs w:val="28"/>
        </w:rPr>
        <w:t xml:space="preserve">", на общую сумму 1689,9 тыс. рублей в здании проведен капитальный ремонт, выполнение работ подтверждено актом приемки выполненных работ формы КС-2 от 30.06.2015 № 1. Выборочно проведен осмотр выполненных работ: в кабинетах мировых судей и аппарата, в помещении для приставов, зале судебных заседаний: установлены деревянные двери; выполнены работы по устройству откосов, подоконников, установке пластиковых окон, металлических  решеток на окнах, устройству ламинированных покрытий. В архивных помещениях установлены пластиковые окна, металлические решетки на окнах, противопожарная дверь (судебный участок № 92), деревянные двери. В коридорах, холле, на лестничной клетке проведены работы по устройству откосов, подоконников, металлических решеток на окнах; устройству ламинированных покрытий (в коридорах и холле); на лестничной клетке окрашены полы. В санузле </w:t>
      </w:r>
      <w:proofErr w:type="gramStart"/>
      <w:r w:rsidRPr="0086041D">
        <w:rPr>
          <w:sz w:val="28"/>
          <w:szCs w:val="28"/>
        </w:rPr>
        <w:t>установлены</w:t>
      </w:r>
      <w:proofErr w:type="gramEnd"/>
      <w:r w:rsidRPr="0086041D">
        <w:rPr>
          <w:sz w:val="28"/>
          <w:szCs w:val="28"/>
        </w:rPr>
        <w:t>: сантехника,  керамическая плитка на полу и стенах.</w:t>
      </w:r>
    </w:p>
    <w:p w:rsidR="00943535" w:rsidRPr="0086041D" w:rsidRDefault="00943535" w:rsidP="00943535">
      <w:pPr>
        <w:ind w:firstLine="709"/>
        <w:contextualSpacing/>
        <w:jc w:val="both"/>
        <w:rPr>
          <w:sz w:val="28"/>
          <w:szCs w:val="28"/>
        </w:rPr>
      </w:pPr>
      <w:r w:rsidRPr="0086041D">
        <w:rPr>
          <w:sz w:val="28"/>
          <w:szCs w:val="28"/>
        </w:rPr>
        <w:t>В соответствии с актом приемки выполненных работ в зале судебных заседаний установлена клетка для подсудимых. На момент осмотра клетка отсутствовала. В период проверки Департаментом приняты меры по монтажу клетки.</w:t>
      </w:r>
    </w:p>
    <w:p w:rsidR="00943535" w:rsidRPr="0086041D" w:rsidRDefault="00943535" w:rsidP="00E901C0">
      <w:pPr>
        <w:ind w:firstLine="708"/>
        <w:contextualSpacing/>
        <w:jc w:val="both"/>
        <w:rPr>
          <w:sz w:val="28"/>
          <w:szCs w:val="28"/>
        </w:rPr>
      </w:pPr>
      <w:r>
        <w:rPr>
          <w:b/>
          <w:sz w:val="28"/>
          <w:szCs w:val="28"/>
        </w:rPr>
        <w:t>6</w:t>
      </w:r>
      <w:r w:rsidRPr="0086041D">
        <w:rPr>
          <w:b/>
          <w:sz w:val="28"/>
          <w:szCs w:val="28"/>
        </w:rPr>
        <w:t>) Судебный участок № 76 мирового судьи Михайловского судебного района</w:t>
      </w:r>
      <w:r w:rsidR="00E901C0">
        <w:rPr>
          <w:b/>
          <w:sz w:val="28"/>
          <w:szCs w:val="28"/>
        </w:rPr>
        <w:t>.</w:t>
      </w:r>
      <w:r w:rsidRPr="0086041D">
        <w:rPr>
          <w:b/>
          <w:sz w:val="28"/>
          <w:szCs w:val="28"/>
        </w:rPr>
        <w:t xml:space="preserve"> </w:t>
      </w:r>
    </w:p>
    <w:p w:rsidR="00943535" w:rsidRPr="0086041D" w:rsidRDefault="00943535" w:rsidP="00943535">
      <w:pPr>
        <w:ind w:firstLine="708"/>
        <w:contextualSpacing/>
        <w:jc w:val="both"/>
        <w:rPr>
          <w:sz w:val="28"/>
          <w:szCs w:val="28"/>
        </w:rPr>
      </w:pPr>
      <w:r w:rsidRPr="0086041D">
        <w:rPr>
          <w:sz w:val="28"/>
          <w:szCs w:val="28"/>
        </w:rPr>
        <w:t>Служебная площадь составляет 133,8 кв</w:t>
      </w:r>
      <w:proofErr w:type="gramStart"/>
      <w:r w:rsidRPr="0086041D">
        <w:rPr>
          <w:sz w:val="28"/>
          <w:szCs w:val="28"/>
        </w:rPr>
        <w:t>.м</w:t>
      </w:r>
      <w:proofErr w:type="gramEnd"/>
      <w:r w:rsidRPr="0086041D">
        <w:rPr>
          <w:sz w:val="28"/>
          <w:szCs w:val="28"/>
        </w:rPr>
        <w:t>; холлы, коридоры, лестничная клетка-54,9 кв.м.</w:t>
      </w:r>
    </w:p>
    <w:p w:rsidR="00943535" w:rsidRPr="0086041D" w:rsidRDefault="00943535" w:rsidP="00943535">
      <w:pPr>
        <w:ind w:firstLine="708"/>
        <w:contextualSpacing/>
        <w:jc w:val="both"/>
        <w:rPr>
          <w:sz w:val="28"/>
          <w:szCs w:val="28"/>
        </w:rPr>
      </w:pPr>
      <w:r w:rsidRPr="0086041D">
        <w:rPr>
          <w:sz w:val="28"/>
          <w:szCs w:val="28"/>
        </w:rPr>
        <w:t>Имеются в наличии помещения: кабинет мирового судьи (площадь составляет 19,5 кв</w:t>
      </w:r>
      <w:proofErr w:type="gramStart"/>
      <w:r w:rsidRPr="0086041D">
        <w:rPr>
          <w:sz w:val="28"/>
          <w:szCs w:val="28"/>
        </w:rPr>
        <w:t>.м</w:t>
      </w:r>
      <w:proofErr w:type="gramEnd"/>
      <w:r w:rsidRPr="0086041D">
        <w:rPr>
          <w:sz w:val="28"/>
          <w:szCs w:val="28"/>
        </w:rPr>
        <w:t>); кабинет аппарата (помощник, секретарь, специалист) (24,5 кв.м); зал судебных заседаний (36,4 кв.м); архивное помещение (26,8 кв.м); служебное помещение (17,2 кв.м); санузел для мирового судьи и аппарата (2,0 кв.м); подсобное помещение (7,4 кв.м). Площадь помещений в основном соответствует нормативу. Состояние помещений хорошее</w:t>
      </w:r>
      <w:r w:rsidR="00E901C0">
        <w:rPr>
          <w:sz w:val="28"/>
          <w:szCs w:val="28"/>
        </w:rPr>
        <w:t>.</w:t>
      </w:r>
      <w:r w:rsidRPr="0086041D">
        <w:rPr>
          <w:sz w:val="28"/>
          <w:szCs w:val="28"/>
        </w:rPr>
        <w:t xml:space="preserve"> </w:t>
      </w:r>
    </w:p>
    <w:p w:rsidR="00943535" w:rsidRPr="0086041D"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86041D">
        <w:rPr>
          <w:sz w:val="28"/>
          <w:szCs w:val="28"/>
        </w:rPr>
        <w:t>В зале судебных заседаний отсутствуют: жалюзи, гербы Российской Федерации и Приморского края</w:t>
      </w:r>
      <w:r w:rsidR="00E901C0">
        <w:rPr>
          <w:sz w:val="28"/>
          <w:szCs w:val="28"/>
        </w:rPr>
        <w:t xml:space="preserve"> (предусмотрены нормативом)</w:t>
      </w:r>
      <w:r w:rsidRPr="0086041D">
        <w:rPr>
          <w:sz w:val="28"/>
          <w:szCs w:val="28"/>
        </w:rPr>
        <w:t>. В зале находится помещение кассы в нерабочем состоянии, принадлежащее публичному акционерному обществу "Сбербанк России".</w:t>
      </w:r>
    </w:p>
    <w:p w:rsidR="00943535" w:rsidRPr="0086041D" w:rsidRDefault="00943535" w:rsidP="0094353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eastAsia="Times New Roman" w:hAnsi="Times New Roman" w:cs="Times New Roman"/>
          <w:sz w:val="28"/>
          <w:szCs w:val="28"/>
          <w:lang w:eastAsia="ru-RU"/>
        </w:rPr>
      </w:pPr>
      <w:r w:rsidRPr="0086041D">
        <w:rPr>
          <w:rFonts w:ascii="Times New Roman" w:hAnsi="Times New Roman" w:cs="Times New Roman"/>
          <w:sz w:val="28"/>
          <w:szCs w:val="28"/>
        </w:rPr>
        <w:t xml:space="preserve">В архивном помещении установлены металлические решетки, </w:t>
      </w:r>
      <w:r w:rsidRPr="0086041D">
        <w:rPr>
          <w:rFonts w:ascii="Times New Roman" w:eastAsia="Times New Roman" w:hAnsi="Times New Roman" w:cs="Times New Roman"/>
          <w:sz w:val="28"/>
          <w:szCs w:val="28"/>
          <w:lang w:eastAsia="ru-RU"/>
        </w:rPr>
        <w:t>размещены металличе</w:t>
      </w:r>
      <w:r w:rsidR="00E901C0">
        <w:rPr>
          <w:rFonts w:ascii="Times New Roman" w:eastAsia="Times New Roman" w:hAnsi="Times New Roman" w:cs="Times New Roman"/>
          <w:sz w:val="28"/>
          <w:szCs w:val="28"/>
          <w:lang w:eastAsia="ru-RU"/>
        </w:rPr>
        <w:t>ские стеллажи</w:t>
      </w:r>
      <w:r w:rsidRPr="000139EB">
        <w:rPr>
          <w:rFonts w:ascii="Times New Roman" w:eastAsia="Times New Roman" w:hAnsi="Times New Roman" w:cs="Times New Roman"/>
          <w:sz w:val="28"/>
          <w:szCs w:val="28"/>
          <w:lang w:eastAsia="ru-RU"/>
        </w:rPr>
        <w:t>. Входная дверь в архивное помещение деревянная</w:t>
      </w:r>
      <w:r w:rsidR="00A67984">
        <w:rPr>
          <w:rFonts w:ascii="Times New Roman" w:eastAsia="Times New Roman" w:hAnsi="Times New Roman" w:cs="Times New Roman"/>
          <w:sz w:val="28"/>
          <w:szCs w:val="28"/>
          <w:lang w:eastAsia="ru-RU"/>
        </w:rPr>
        <w:t xml:space="preserve"> </w:t>
      </w:r>
      <w:r w:rsidR="000139EB" w:rsidRPr="000139EB">
        <w:rPr>
          <w:rFonts w:ascii="Times New Roman" w:eastAsia="Times New Roman" w:hAnsi="Times New Roman" w:cs="Times New Roman"/>
          <w:sz w:val="28"/>
          <w:szCs w:val="28"/>
          <w:lang w:eastAsia="ru-RU"/>
        </w:rPr>
        <w:t>(по нормативу должна быть металлическая)</w:t>
      </w:r>
      <w:r w:rsidRPr="000139EB">
        <w:rPr>
          <w:rFonts w:ascii="Times New Roman" w:eastAsia="Times New Roman" w:hAnsi="Times New Roman" w:cs="Times New Roman"/>
          <w:sz w:val="28"/>
          <w:szCs w:val="28"/>
          <w:lang w:eastAsia="ru-RU"/>
        </w:rPr>
        <w:t xml:space="preserve">. </w:t>
      </w:r>
      <w:r w:rsidRPr="000139EB">
        <w:rPr>
          <w:rFonts w:ascii="Times New Roman" w:hAnsi="Times New Roman" w:cs="Times New Roman"/>
          <w:sz w:val="28"/>
          <w:szCs w:val="28"/>
        </w:rPr>
        <w:t>В здании расположено служебное помещение</w:t>
      </w:r>
      <w:r w:rsidRPr="000139EB">
        <w:rPr>
          <w:sz w:val="28"/>
          <w:szCs w:val="28"/>
        </w:rPr>
        <w:t xml:space="preserve">, </w:t>
      </w:r>
      <w:r w:rsidRPr="00E901C0">
        <w:rPr>
          <w:rFonts w:ascii="Times New Roman" w:hAnsi="Times New Roman" w:cs="Times New Roman"/>
          <w:sz w:val="28"/>
          <w:szCs w:val="28"/>
        </w:rPr>
        <w:t>н</w:t>
      </w:r>
      <w:r w:rsidRPr="00E901C0">
        <w:rPr>
          <w:rFonts w:ascii="Times New Roman" w:eastAsia="Times New Roman" w:hAnsi="Times New Roman" w:cs="Times New Roman"/>
          <w:sz w:val="28"/>
          <w:szCs w:val="28"/>
          <w:lang w:eastAsia="ru-RU"/>
        </w:rPr>
        <w:t xml:space="preserve">азначение </w:t>
      </w:r>
      <w:r w:rsidRPr="00E901C0">
        <w:rPr>
          <w:rFonts w:ascii="Times New Roman" w:hAnsi="Times New Roman" w:cs="Times New Roman"/>
          <w:sz w:val="28"/>
          <w:szCs w:val="28"/>
        </w:rPr>
        <w:t>которого</w:t>
      </w:r>
      <w:r w:rsidRPr="00E901C0">
        <w:rPr>
          <w:rFonts w:ascii="Times New Roman" w:eastAsia="Times New Roman" w:hAnsi="Times New Roman" w:cs="Times New Roman"/>
          <w:sz w:val="28"/>
          <w:szCs w:val="28"/>
          <w:lang w:eastAsia="ru-RU"/>
        </w:rPr>
        <w:t xml:space="preserve"> на момент осмотра</w:t>
      </w:r>
      <w:r w:rsidRPr="0086041D">
        <w:rPr>
          <w:rFonts w:ascii="Times New Roman" w:eastAsia="Times New Roman" w:hAnsi="Times New Roman" w:cs="Times New Roman"/>
          <w:sz w:val="28"/>
          <w:szCs w:val="28"/>
          <w:lang w:eastAsia="ru-RU"/>
        </w:rPr>
        <w:t xml:space="preserve"> </w:t>
      </w:r>
      <w:r w:rsidRPr="0086041D">
        <w:rPr>
          <w:rFonts w:ascii="Times New Roman" w:eastAsia="Times New Roman" w:hAnsi="Times New Roman" w:cs="Times New Roman"/>
          <w:sz w:val="28"/>
          <w:szCs w:val="28"/>
          <w:lang w:eastAsia="ru-RU"/>
        </w:rPr>
        <w:lastRenderedPageBreak/>
        <w:t xml:space="preserve">не определено. В помещении находится архив, принадлежащий публичному акционерному обществу "Сбербанк России", </w:t>
      </w:r>
      <w:proofErr w:type="gramStart"/>
      <w:r w:rsidRPr="0086041D">
        <w:rPr>
          <w:rFonts w:ascii="Times New Roman" w:eastAsia="Times New Roman" w:hAnsi="Times New Roman" w:cs="Times New Roman"/>
          <w:sz w:val="28"/>
          <w:szCs w:val="28"/>
          <w:lang w:eastAsia="ru-RU"/>
        </w:rPr>
        <w:t>списанные</w:t>
      </w:r>
      <w:proofErr w:type="gramEnd"/>
      <w:r w:rsidRPr="0086041D">
        <w:rPr>
          <w:rFonts w:ascii="Times New Roman" w:eastAsia="Times New Roman" w:hAnsi="Times New Roman" w:cs="Times New Roman"/>
          <w:sz w:val="28"/>
          <w:szCs w:val="28"/>
          <w:lang w:eastAsia="ru-RU"/>
        </w:rPr>
        <w:t xml:space="preserve"> компьютер и ксерокс. Санузел находится в помещении архива. </w:t>
      </w:r>
    </w:p>
    <w:p w:rsidR="00943535"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86041D">
        <w:rPr>
          <w:sz w:val="28"/>
          <w:szCs w:val="28"/>
        </w:rPr>
        <w:t>Отсутствуют помещения: для конвоя и подсудимых, охраны, санузел для посетителей и другие.</w:t>
      </w:r>
    </w:p>
    <w:p w:rsidR="000E6B81" w:rsidRDefault="000E6B81" w:rsidP="000E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6041D">
        <w:rPr>
          <w:sz w:val="28"/>
          <w:szCs w:val="28"/>
        </w:rPr>
        <w:t xml:space="preserve">В холле размещено рабочее место пристава, находятся </w:t>
      </w:r>
      <w:proofErr w:type="spellStart"/>
      <w:r w:rsidRPr="0086041D">
        <w:rPr>
          <w:sz w:val="28"/>
          <w:szCs w:val="28"/>
        </w:rPr>
        <w:t>металлодетекторы</w:t>
      </w:r>
      <w:proofErr w:type="spellEnd"/>
      <w:r w:rsidRPr="0086041D">
        <w:rPr>
          <w:sz w:val="28"/>
          <w:szCs w:val="28"/>
        </w:rPr>
        <w:t xml:space="preserve"> стациона</w:t>
      </w:r>
      <w:r>
        <w:rPr>
          <w:sz w:val="28"/>
          <w:szCs w:val="28"/>
        </w:rPr>
        <w:t>рный и ручной</w:t>
      </w:r>
      <w:r w:rsidRPr="0086041D">
        <w:rPr>
          <w:sz w:val="28"/>
          <w:szCs w:val="28"/>
        </w:rPr>
        <w:t>.</w:t>
      </w:r>
    </w:p>
    <w:p w:rsidR="00943535" w:rsidRPr="009112F7" w:rsidRDefault="00943535" w:rsidP="008C25E0">
      <w:pPr>
        <w:ind w:firstLine="709"/>
        <w:contextualSpacing/>
        <w:jc w:val="both"/>
        <w:rPr>
          <w:sz w:val="28"/>
          <w:szCs w:val="28"/>
        </w:rPr>
      </w:pPr>
      <w:r w:rsidRPr="009112F7">
        <w:rPr>
          <w:b/>
          <w:sz w:val="28"/>
          <w:szCs w:val="28"/>
        </w:rPr>
        <w:t>7) Судебный участок № 104 мирового судьи судебного района г</w:t>
      </w:r>
      <w:proofErr w:type="gramStart"/>
      <w:r w:rsidRPr="009112F7">
        <w:rPr>
          <w:b/>
          <w:sz w:val="28"/>
          <w:szCs w:val="28"/>
        </w:rPr>
        <w:t>.У</w:t>
      </w:r>
      <w:proofErr w:type="gramEnd"/>
      <w:r w:rsidRPr="009112F7">
        <w:rPr>
          <w:b/>
          <w:sz w:val="28"/>
          <w:szCs w:val="28"/>
        </w:rPr>
        <w:t>ссурийска и Уссурийского района</w:t>
      </w:r>
      <w:r w:rsidR="008C25E0">
        <w:rPr>
          <w:b/>
          <w:sz w:val="28"/>
          <w:szCs w:val="28"/>
        </w:rPr>
        <w:t>.</w:t>
      </w:r>
      <w:r w:rsidRPr="009112F7">
        <w:rPr>
          <w:b/>
          <w:sz w:val="28"/>
          <w:szCs w:val="28"/>
        </w:rPr>
        <w:t xml:space="preserve"> </w:t>
      </w:r>
    </w:p>
    <w:p w:rsidR="00943535" w:rsidRPr="009112F7" w:rsidRDefault="00943535" w:rsidP="00943535">
      <w:pPr>
        <w:ind w:firstLine="708"/>
        <w:contextualSpacing/>
        <w:jc w:val="both"/>
        <w:rPr>
          <w:sz w:val="28"/>
          <w:szCs w:val="28"/>
        </w:rPr>
      </w:pPr>
      <w:r w:rsidRPr="009112F7">
        <w:rPr>
          <w:sz w:val="28"/>
          <w:szCs w:val="28"/>
        </w:rPr>
        <w:t>Служебная площадь составляет 74,8 кв</w:t>
      </w:r>
      <w:proofErr w:type="gramStart"/>
      <w:r w:rsidRPr="009112F7">
        <w:rPr>
          <w:sz w:val="28"/>
          <w:szCs w:val="28"/>
        </w:rPr>
        <w:t>.м</w:t>
      </w:r>
      <w:proofErr w:type="gramEnd"/>
      <w:r w:rsidRPr="009112F7">
        <w:rPr>
          <w:sz w:val="28"/>
          <w:szCs w:val="28"/>
        </w:rPr>
        <w:t>; холлы, коридор – 74,4 кв.м.</w:t>
      </w:r>
    </w:p>
    <w:p w:rsidR="00943535" w:rsidRPr="009112F7" w:rsidRDefault="00943535" w:rsidP="00943535">
      <w:pPr>
        <w:ind w:firstLine="709"/>
        <w:contextualSpacing/>
        <w:jc w:val="both"/>
        <w:rPr>
          <w:sz w:val="28"/>
          <w:szCs w:val="28"/>
        </w:rPr>
      </w:pPr>
      <w:r w:rsidRPr="009112F7">
        <w:rPr>
          <w:sz w:val="28"/>
          <w:szCs w:val="28"/>
        </w:rPr>
        <w:t>Имеются в наличии помещения: кабинет мирового судьи (19,9 кв</w:t>
      </w:r>
      <w:proofErr w:type="gramStart"/>
      <w:r w:rsidRPr="009112F7">
        <w:rPr>
          <w:sz w:val="28"/>
          <w:szCs w:val="28"/>
        </w:rPr>
        <w:t>.м</w:t>
      </w:r>
      <w:proofErr w:type="gramEnd"/>
      <w:r w:rsidRPr="009112F7">
        <w:rPr>
          <w:sz w:val="28"/>
          <w:szCs w:val="28"/>
        </w:rPr>
        <w:t xml:space="preserve">); кабинет аппарата (помощник, специалист, секретарь) (16,7 кв.м); архивное помещение (14,1 кв.м); зал судебных заседаний (21,5 кв.м); санузел (2,6 кв.м). </w:t>
      </w:r>
    </w:p>
    <w:p w:rsidR="00943535" w:rsidRPr="009112F7" w:rsidRDefault="00943535" w:rsidP="00943535">
      <w:pPr>
        <w:ind w:firstLine="708"/>
        <w:contextualSpacing/>
        <w:jc w:val="both"/>
        <w:rPr>
          <w:sz w:val="28"/>
          <w:szCs w:val="28"/>
        </w:rPr>
      </w:pPr>
      <w:r w:rsidRPr="009112F7">
        <w:rPr>
          <w:sz w:val="28"/>
          <w:szCs w:val="28"/>
        </w:rPr>
        <w:t>Площадь кабинета мирового судьи и архивного помещения соответствуют нормативу. Площадь остальных помещений (кабинет аппарата, санузел) меньше норматива. В помещении для аппарата площадь на одного человека составляет 5,6 кв.м. (по нормативу - отдельный кабинет площадью 9-12 кв.м).</w:t>
      </w:r>
    </w:p>
    <w:p w:rsidR="00943535" w:rsidRPr="009112F7" w:rsidRDefault="00943535" w:rsidP="00943535">
      <w:pPr>
        <w:ind w:firstLine="708"/>
        <w:contextualSpacing/>
        <w:jc w:val="both"/>
        <w:rPr>
          <w:sz w:val="28"/>
          <w:szCs w:val="28"/>
        </w:rPr>
      </w:pPr>
      <w:r w:rsidRPr="009112F7">
        <w:rPr>
          <w:sz w:val="28"/>
          <w:szCs w:val="28"/>
        </w:rPr>
        <w:t>В здании отсутствуют: помещения для конвоя, подсудимых, охраны и другие.</w:t>
      </w:r>
    </w:p>
    <w:p w:rsidR="00943535" w:rsidRPr="009112F7" w:rsidRDefault="00943535" w:rsidP="00943535">
      <w:pPr>
        <w:tabs>
          <w:tab w:val="left" w:pos="993"/>
        </w:tabs>
        <w:ind w:firstLine="708"/>
        <w:jc w:val="both"/>
        <w:rPr>
          <w:sz w:val="28"/>
          <w:szCs w:val="28"/>
        </w:rPr>
      </w:pPr>
      <w:r w:rsidRPr="009112F7">
        <w:rPr>
          <w:sz w:val="28"/>
          <w:szCs w:val="28"/>
        </w:rPr>
        <w:t>Состояние кабинета мирового судьи хорошее. В соответствии с государственным контрактом от 29.09.2014 № 44-16-ГК/ОА, заключенным Департаментом с ООО фирма "</w:t>
      </w:r>
      <w:proofErr w:type="spellStart"/>
      <w:r w:rsidRPr="009112F7">
        <w:rPr>
          <w:sz w:val="28"/>
          <w:szCs w:val="28"/>
        </w:rPr>
        <w:t>Диос</w:t>
      </w:r>
      <w:proofErr w:type="spellEnd"/>
      <w:r w:rsidRPr="009112F7">
        <w:rPr>
          <w:sz w:val="28"/>
          <w:szCs w:val="28"/>
        </w:rPr>
        <w:t xml:space="preserve">", на общую сумму 155,5 тыс. рублей в кабинете мирового судьи проведен капитальный ремонт. Выполнение работ подтверждено актом приемки выполненных работ формы КС-2 от 29.10.2014 № 1. </w:t>
      </w:r>
    </w:p>
    <w:p w:rsidR="00943535" w:rsidRPr="009112F7" w:rsidRDefault="00943535" w:rsidP="00943535">
      <w:pPr>
        <w:pStyle w:val="a4"/>
        <w:tabs>
          <w:tab w:val="left" w:pos="993"/>
        </w:tabs>
        <w:spacing w:after="0" w:line="240" w:lineRule="auto"/>
        <w:ind w:left="0" w:firstLine="708"/>
        <w:jc w:val="both"/>
        <w:rPr>
          <w:rFonts w:ascii="Times New Roman" w:hAnsi="Times New Roman" w:cs="Times New Roman"/>
          <w:sz w:val="28"/>
          <w:szCs w:val="28"/>
        </w:rPr>
      </w:pPr>
      <w:r w:rsidRPr="009112F7">
        <w:rPr>
          <w:rFonts w:ascii="Times New Roman" w:hAnsi="Times New Roman" w:cs="Times New Roman"/>
          <w:sz w:val="28"/>
          <w:szCs w:val="28"/>
        </w:rPr>
        <w:t xml:space="preserve">Выборочно проведен осмотр выполненных работ. </w:t>
      </w:r>
      <w:proofErr w:type="gramStart"/>
      <w:r w:rsidRPr="009112F7">
        <w:rPr>
          <w:rFonts w:ascii="Times New Roman" w:hAnsi="Times New Roman" w:cs="Times New Roman"/>
          <w:sz w:val="28"/>
          <w:szCs w:val="28"/>
        </w:rPr>
        <w:t>Установлены: деревянная дверь; трехстворчатое окно из ПВХ (окно зарешечено), откосы, подоконник; подвесной пото</w:t>
      </w:r>
      <w:r w:rsidR="008C25E0">
        <w:rPr>
          <w:rFonts w:ascii="Times New Roman" w:hAnsi="Times New Roman" w:cs="Times New Roman"/>
          <w:sz w:val="28"/>
          <w:szCs w:val="28"/>
        </w:rPr>
        <w:t>лок типа "</w:t>
      </w:r>
      <w:proofErr w:type="spellStart"/>
      <w:r w:rsidR="008C25E0">
        <w:rPr>
          <w:rFonts w:ascii="Times New Roman" w:hAnsi="Times New Roman" w:cs="Times New Roman"/>
          <w:sz w:val="28"/>
          <w:szCs w:val="28"/>
        </w:rPr>
        <w:t>Армстронг</w:t>
      </w:r>
      <w:proofErr w:type="spellEnd"/>
      <w:r w:rsidR="008C25E0">
        <w:rPr>
          <w:rFonts w:ascii="Times New Roman" w:hAnsi="Times New Roman" w:cs="Times New Roman"/>
          <w:sz w:val="28"/>
          <w:szCs w:val="28"/>
        </w:rPr>
        <w:t>"; светильники; выключатель; розетки</w:t>
      </w:r>
      <w:r w:rsidRPr="009112F7">
        <w:rPr>
          <w:rFonts w:ascii="Times New Roman" w:hAnsi="Times New Roman" w:cs="Times New Roman"/>
          <w:sz w:val="28"/>
          <w:szCs w:val="28"/>
        </w:rPr>
        <w:t>.</w:t>
      </w:r>
      <w:proofErr w:type="gramEnd"/>
      <w:r w:rsidRPr="009112F7">
        <w:rPr>
          <w:rFonts w:ascii="Times New Roman" w:hAnsi="Times New Roman" w:cs="Times New Roman"/>
          <w:sz w:val="28"/>
          <w:szCs w:val="28"/>
        </w:rPr>
        <w:t xml:space="preserve"> Стены окрашены, выполнены работы по устройству лами</w:t>
      </w:r>
      <w:r w:rsidR="008C25E0">
        <w:rPr>
          <w:rFonts w:ascii="Times New Roman" w:hAnsi="Times New Roman" w:cs="Times New Roman"/>
          <w:sz w:val="28"/>
          <w:szCs w:val="28"/>
        </w:rPr>
        <w:t>нированного покрытия</w:t>
      </w:r>
      <w:r w:rsidRPr="009112F7">
        <w:rPr>
          <w:rFonts w:ascii="Times New Roman" w:hAnsi="Times New Roman" w:cs="Times New Roman"/>
          <w:sz w:val="28"/>
          <w:szCs w:val="28"/>
        </w:rPr>
        <w:t>.</w:t>
      </w:r>
    </w:p>
    <w:p w:rsidR="00943535" w:rsidRPr="009112F7" w:rsidRDefault="00943535" w:rsidP="00943535">
      <w:pPr>
        <w:pStyle w:val="a4"/>
        <w:tabs>
          <w:tab w:val="left" w:pos="993"/>
        </w:tabs>
        <w:spacing w:after="0" w:line="240" w:lineRule="auto"/>
        <w:ind w:left="0" w:firstLine="709"/>
        <w:jc w:val="both"/>
        <w:rPr>
          <w:rFonts w:ascii="Times New Roman" w:hAnsi="Times New Roman" w:cs="Times New Roman"/>
          <w:sz w:val="28"/>
          <w:szCs w:val="28"/>
        </w:rPr>
      </w:pPr>
      <w:r w:rsidRPr="009112F7">
        <w:rPr>
          <w:rFonts w:ascii="Times New Roman" w:hAnsi="Times New Roman" w:cs="Times New Roman"/>
          <w:sz w:val="28"/>
          <w:szCs w:val="28"/>
        </w:rPr>
        <w:t xml:space="preserve">Состояние остальных помещений удовлетворительное, ремонт старый; на полу постелен линолеум, местами вздут. </w:t>
      </w:r>
    </w:p>
    <w:p w:rsidR="00943535" w:rsidRPr="009112F7" w:rsidRDefault="00943535" w:rsidP="00943535">
      <w:pPr>
        <w:ind w:firstLine="709"/>
        <w:jc w:val="both"/>
        <w:rPr>
          <w:sz w:val="28"/>
          <w:szCs w:val="28"/>
        </w:rPr>
      </w:pPr>
      <w:r w:rsidRPr="009112F7">
        <w:rPr>
          <w:sz w:val="28"/>
          <w:szCs w:val="28"/>
        </w:rPr>
        <w:t xml:space="preserve">В кабинете мирового судьи отсутствует </w:t>
      </w:r>
      <w:r w:rsidR="00DC261D">
        <w:rPr>
          <w:sz w:val="28"/>
          <w:szCs w:val="28"/>
        </w:rPr>
        <w:t xml:space="preserve">сейф </w:t>
      </w:r>
      <w:r w:rsidRPr="009112F7">
        <w:rPr>
          <w:sz w:val="28"/>
          <w:szCs w:val="28"/>
        </w:rPr>
        <w:t xml:space="preserve">(нормативом предусмотрен). </w:t>
      </w:r>
    </w:p>
    <w:p w:rsidR="00943535" w:rsidRPr="009112F7" w:rsidRDefault="00943535" w:rsidP="00943535">
      <w:pPr>
        <w:ind w:firstLine="709"/>
        <w:contextualSpacing/>
        <w:jc w:val="both"/>
        <w:rPr>
          <w:sz w:val="28"/>
          <w:szCs w:val="28"/>
        </w:rPr>
      </w:pPr>
      <w:r w:rsidRPr="009112F7">
        <w:rPr>
          <w:sz w:val="28"/>
          <w:szCs w:val="28"/>
        </w:rPr>
        <w:t>В архивном помещении установлены металлические решетки в соответствии с нормативом, отсутствуют жалюзи; входная дверь деревянная (нормативом предусмотрена металлическая дверь). Стеллажи для хранения документов в плохом состоянии, самодельные деревянные. Папки с документами размещены на стеллажах, подоконнике, на полу, на столе, под столом. В архивном помещении хранятся коробки, хозяйственный инвентарь.</w:t>
      </w:r>
    </w:p>
    <w:p w:rsidR="00943535" w:rsidRPr="009112F7" w:rsidRDefault="00943535" w:rsidP="00943535">
      <w:pPr>
        <w:pStyle w:val="a4"/>
        <w:spacing w:after="0" w:line="240" w:lineRule="auto"/>
        <w:ind w:left="0" w:firstLine="709"/>
        <w:jc w:val="both"/>
        <w:rPr>
          <w:rFonts w:ascii="Times New Roman" w:eastAsia="Times New Roman" w:hAnsi="Times New Roman" w:cs="Times New Roman"/>
          <w:sz w:val="28"/>
          <w:szCs w:val="28"/>
          <w:lang w:eastAsia="ru-RU"/>
        </w:rPr>
      </w:pPr>
      <w:r w:rsidRPr="009112F7">
        <w:rPr>
          <w:rFonts w:ascii="Times New Roman" w:hAnsi="Times New Roman" w:cs="Times New Roman"/>
          <w:sz w:val="28"/>
          <w:szCs w:val="28"/>
        </w:rPr>
        <w:t>Зал судебных заседаний судебного участка № 104 фактически используется в качестве архивного помещения судебных участков № №№ 60-</w:t>
      </w:r>
      <w:r w:rsidRPr="009112F7">
        <w:rPr>
          <w:rFonts w:ascii="Times New Roman" w:hAnsi="Times New Roman" w:cs="Times New Roman"/>
          <w:sz w:val="28"/>
          <w:szCs w:val="28"/>
        </w:rPr>
        <w:lastRenderedPageBreak/>
        <w:t>68, 88 мировых судей судебного района г</w:t>
      </w:r>
      <w:proofErr w:type="gramStart"/>
      <w:r w:rsidRPr="009112F7">
        <w:rPr>
          <w:rFonts w:ascii="Times New Roman" w:hAnsi="Times New Roman" w:cs="Times New Roman"/>
          <w:sz w:val="28"/>
          <w:szCs w:val="28"/>
        </w:rPr>
        <w:t>.У</w:t>
      </w:r>
      <w:proofErr w:type="gramEnd"/>
      <w:r w:rsidRPr="009112F7">
        <w:rPr>
          <w:rFonts w:ascii="Times New Roman" w:hAnsi="Times New Roman" w:cs="Times New Roman"/>
          <w:sz w:val="28"/>
          <w:szCs w:val="28"/>
        </w:rPr>
        <w:t xml:space="preserve">ссурийска и Уссурийского района (г.Уссурийск, </w:t>
      </w:r>
      <w:proofErr w:type="spellStart"/>
      <w:r w:rsidRPr="009112F7">
        <w:rPr>
          <w:rFonts w:ascii="Times New Roman" w:hAnsi="Times New Roman" w:cs="Times New Roman"/>
          <w:sz w:val="28"/>
          <w:szCs w:val="28"/>
        </w:rPr>
        <w:t>пр-т</w:t>
      </w:r>
      <w:proofErr w:type="spellEnd"/>
      <w:r w:rsidRPr="009112F7">
        <w:rPr>
          <w:rFonts w:ascii="Times New Roman" w:hAnsi="Times New Roman" w:cs="Times New Roman"/>
          <w:sz w:val="28"/>
          <w:szCs w:val="28"/>
        </w:rPr>
        <w:t xml:space="preserve"> Блюхера, 1). В соответствии с нормативом </w:t>
      </w:r>
      <w:r w:rsidRPr="009112F7">
        <w:rPr>
          <w:rFonts w:ascii="Times New Roman" w:eastAsia="Times New Roman" w:hAnsi="Times New Roman" w:cs="Times New Roman"/>
          <w:sz w:val="28"/>
          <w:szCs w:val="28"/>
          <w:lang w:eastAsia="ru-RU"/>
        </w:rPr>
        <w:t>окна</w:t>
      </w:r>
      <w:r w:rsidRPr="009112F7">
        <w:rPr>
          <w:rFonts w:ascii="Times New Roman" w:hAnsi="Times New Roman" w:cs="Times New Roman"/>
          <w:sz w:val="28"/>
          <w:szCs w:val="28"/>
        </w:rPr>
        <w:t xml:space="preserve"> зарешечены</w:t>
      </w:r>
      <w:r w:rsidRPr="009112F7">
        <w:rPr>
          <w:rFonts w:ascii="Times New Roman" w:eastAsia="Times New Roman" w:hAnsi="Times New Roman" w:cs="Times New Roman"/>
          <w:sz w:val="28"/>
          <w:szCs w:val="28"/>
          <w:lang w:eastAsia="ru-RU"/>
        </w:rPr>
        <w:t>,</w:t>
      </w:r>
      <w:r w:rsidRPr="009112F7">
        <w:rPr>
          <w:rFonts w:ascii="Times New Roman" w:hAnsi="Times New Roman" w:cs="Times New Roman"/>
          <w:sz w:val="28"/>
          <w:szCs w:val="28"/>
        </w:rPr>
        <w:t xml:space="preserve"> установлены</w:t>
      </w:r>
      <w:r w:rsidRPr="009112F7">
        <w:rPr>
          <w:rFonts w:ascii="Times New Roman" w:eastAsia="Times New Roman" w:hAnsi="Times New Roman" w:cs="Times New Roman"/>
          <w:sz w:val="28"/>
          <w:szCs w:val="28"/>
          <w:lang w:eastAsia="ru-RU"/>
        </w:rPr>
        <w:t xml:space="preserve"> жалюзи.</w:t>
      </w:r>
      <w:r w:rsidRPr="009112F7">
        <w:rPr>
          <w:rFonts w:ascii="Times New Roman" w:hAnsi="Times New Roman" w:cs="Times New Roman"/>
          <w:sz w:val="28"/>
          <w:szCs w:val="28"/>
        </w:rPr>
        <w:t xml:space="preserve"> В помещении установлены металлические стеллажи для хранения документов,  2 осушителя воздуха. </w:t>
      </w:r>
      <w:r w:rsidRPr="009112F7">
        <w:rPr>
          <w:rFonts w:ascii="Times New Roman" w:eastAsia="Times New Roman" w:hAnsi="Times New Roman" w:cs="Times New Roman"/>
          <w:sz w:val="28"/>
          <w:szCs w:val="28"/>
          <w:lang w:eastAsia="ru-RU"/>
        </w:rPr>
        <w:t>Входная дверь в помещение деревянная (для архивных помещений нормативом предусмотрена металлическая дверь).</w:t>
      </w:r>
    </w:p>
    <w:p w:rsidR="00943535" w:rsidRPr="009112F7" w:rsidRDefault="00943535" w:rsidP="00943535">
      <w:pPr>
        <w:ind w:firstLine="709"/>
        <w:contextualSpacing/>
        <w:jc w:val="both"/>
        <w:rPr>
          <w:sz w:val="28"/>
          <w:szCs w:val="28"/>
        </w:rPr>
      </w:pPr>
      <w:r>
        <w:rPr>
          <w:b/>
          <w:sz w:val="28"/>
          <w:szCs w:val="28"/>
        </w:rPr>
        <w:t>8</w:t>
      </w:r>
      <w:r w:rsidRPr="009112F7">
        <w:rPr>
          <w:b/>
          <w:sz w:val="28"/>
          <w:szCs w:val="28"/>
        </w:rPr>
        <w:t>). Судебные участки № 60-66, 88 мировых судей судебного района г</w:t>
      </w:r>
      <w:proofErr w:type="gramStart"/>
      <w:r w:rsidRPr="009112F7">
        <w:rPr>
          <w:b/>
          <w:sz w:val="28"/>
          <w:szCs w:val="28"/>
        </w:rPr>
        <w:t>.У</w:t>
      </w:r>
      <w:proofErr w:type="gramEnd"/>
      <w:r w:rsidRPr="009112F7">
        <w:rPr>
          <w:b/>
          <w:sz w:val="28"/>
          <w:szCs w:val="28"/>
        </w:rPr>
        <w:t>ссурийска и Уссурийского района</w:t>
      </w:r>
      <w:r w:rsidR="00B53CF3">
        <w:rPr>
          <w:b/>
          <w:sz w:val="28"/>
          <w:szCs w:val="28"/>
        </w:rPr>
        <w:t>.</w:t>
      </w:r>
      <w:r w:rsidRPr="009112F7">
        <w:rPr>
          <w:sz w:val="28"/>
          <w:szCs w:val="28"/>
        </w:rPr>
        <w:t xml:space="preserve"> </w:t>
      </w:r>
    </w:p>
    <w:p w:rsidR="00943535" w:rsidRPr="009112F7" w:rsidRDefault="00943535" w:rsidP="00943535">
      <w:pPr>
        <w:ind w:firstLine="708"/>
        <w:contextualSpacing/>
        <w:jc w:val="both"/>
        <w:rPr>
          <w:sz w:val="28"/>
          <w:szCs w:val="28"/>
        </w:rPr>
      </w:pPr>
      <w:r w:rsidRPr="009112F7">
        <w:rPr>
          <w:sz w:val="28"/>
          <w:szCs w:val="28"/>
        </w:rPr>
        <w:t>Служебная площадь составляет 219,2 кв</w:t>
      </w:r>
      <w:proofErr w:type="gramStart"/>
      <w:r w:rsidRPr="009112F7">
        <w:rPr>
          <w:sz w:val="28"/>
          <w:szCs w:val="28"/>
        </w:rPr>
        <w:t>.м</w:t>
      </w:r>
      <w:proofErr w:type="gramEnd"/>
      <w:r w:rsidRPr="009112F7">
        <w:rPr>
          <w:sz w:val="28"/>
          <w:szCs w:val="28"/>
        </w:rPr>
        <w:t>; холлы, коридор – 54,1 кв.м.</w:t>
      </w:r>
    </w:p>
    <w:p w:rsidR="00943535" w:rsidRPr="009112F7" w:rsidRDefault="00943535" w:rsidP="00943535">
      <w:pPr>
        <w:ind w:firstLine="708"/>
        <w:contextualSpacing/>
        <w:jc w:val="both"/>
        <w:rPr>
          <w:sz w:val="28"/>
          <w:szCs w:val="28"/>
        </w:rPr>
      </w:pPr>
      <w:r w:rsidRPr="009112F7">
        <w:rPr>
          <w:sz w:val="28"/>
          <w:szCs w:val="28"/>
        </w:rPr>
        <w:t>Есть в наличии следующие помещения: кабинеты мировых судей (площадь составляет 9,9 – 22,4 кв</w:t>
      </w:r>
      <w:proofErr w:type="gramStart"/>
      <w:r w:rsidRPr="009112F7">
        <w:rPr>
          <w:sz w:val="28"/>
          <w:szCs w:val="28"/>
        </w:rPr>
        <w:t>.м</w:t>
      </w:r>
      <w:proofErr w:type="gramEnd"/>
      <w:r w:rsidRPr="009112F7">
        <w:rPr>
          <w:sz w:val="28"/>
          <w:szCs w:val="28"/>
        </w:rPr>
        <w:t>); кабинеты аппарата (помощник, секретарь, специалист) (8,3-16,6 кв.м). По пяти участкам площадь кабинетов судей соответствует нормативу, по участкам № 63,64,88 площадь меньше норматива.</w:t>
      </w:r>
    </w:p>
    <w:p w:rsidR="00943535" w:rsidRPr="009112F7" w:rsidRDefault="00943535" w:rsidP="00943535">
      <w:pPr>
        <w:ind w:firstLine="708"/>
        <w:contextualSpacing/>
        <w:jc w:val="both"/>
        <w:rPr>
          <w:sz w:val="28"/>
          <w:szCs w:val="28"/>
        </w:rPr>
      </w:pPr>
      <w:r w:rsidRPr="009112F7">
        <w:rPr>
          <w:sz w:val="28"/>
          <w:szCs w:val="28"/>
        </w:rPr>
        <w:t>Площадь кабинетов аппарата составляет в среднем на одного человека 2,8-5,5 кв</w:t>
      </w:r>
      <w:proofErr w:type="gramStart"/>
      <w:r w:rsidRPr="009112F7">
        <w:rPr>
          <w:sz w:val="28"/>
          <w:szCs w:val="28"/>
        </w:rPr>
        <w:t>.м</w:t>
      </w:r>
      <w:proofErr w:type="gramEnd"/>
      <w:r w:rsidRPr="009112F7">
        <w:rPr>
          <w:sz w:val="28"/>
          <w:szCs w:val="28"/>
        </w:rPr>
        <w:t xml:space="preserve"> (по нормативу предусмотрен отдельный кабинет площадью 9-12 кв.м для каждого специалиста).</w:t>
      </w:r>
    </w:p>
    <w:p w:rsidR="00943535" w:rsidRPr="009112F7" w:rsidRDefault="00943535" w:rsidP="00943535">
      <w:pPr>
        <w:ind w:firstLine="708"/>
        <w:contextualSpacing/>
        <w:jc w:val="both"/>
        <w:rPr>
          <w:sz w:val="28"/>
          <w:szCs w:val="28"/>
        </w:rPr>
      </w:pPr>
      <w:r w:rsidRPr="009112F7">
        <w:rPr>
          <w:sz w:val="28"/>
          <w:szCs w:val="28"/>
        </w:rPr>
        <w:t>В здании расположены общие помещения для восьми участков: архивное помещение - 10,1 кв</w:t>
      </w:r>
      <w:proofErr w:type="gramStart"/>
      <w:r w:rsidRPr="009112F7">
        <w:rPr>
          <w:sz w:val="28"/>
          <w:szCs w:val="28"/>
        </w:rPr>
        <w:t>.м</w:t>
      </w:r>
      <w:proofErr w:type="gramEnd"/>
      <w:r w:rsidRPr="009112F7">
        <w:rPr>
          <w:sz w:val="28"/>
          <w:szCs w:val="28"/>
        </w:rPr>
        <w:t xml:space="preserve"> (по нормативу для одного участка предусмотрено-9-12 кв.м</w:t>
      </w:r>
      <w:r w:rsidR="00690DBB">
        <w:rPr>
          <w:sz w:val="28"/>
          <w:szCs w:val="28"/>
        </w:rPr>
        <w:t>, фактически на 1 участок приходится 1,3 кв.м</w:t>
      </w:r>
      <w:r w:rsidRPr="009112F7">
        <w:rPr>
          <w:sz w:val="28"/>
          <w:szCs w:val="28"/>
        </w:rPr>
        <w:t>); подсобное помещение - 1,3 кв.м(по нормативу на 1 участок предусмотрено 9 кв.м.</w:t>
      </w:r>
      <w:r w:rsidR="00690DBB">
        <w:rPr>
          <w:sz w:val="28"/>
          <w:szCs w:val="28"/>
        </w:rPr>
        <w:t>, фактически-0,2 кв.м</w:t>
      </w:r>
      <w:r w:rsidRPr="009112F7">
        <w:rPr>
          <w:sz w:val="28"/>
          <w:szCs w:val="28"/>
        </w:rPr>
        <w:t>); санузел для судей, аппарата и посетителей - 1,4 кв</w:t>
      </w:r>
      <w:proofErr w:type="gramStart"/>
      <w:r w:rsidRPr="009112F7">
        <w:rPr>
          <w:sz w:val="28"/>
          <w:szCs w:val="28"/>
        </w:rPr>
        <w:t>.м</w:t>
      </w:r>
      <w:proofErr w:type="gramEnd"/>
      <w:r w:rsidRPr="009112F7">
        <w:rPr>
          <w:sz w:val="28"/>
          <w:szCs w:val="28"/>
        </w:rPr>
        <w:t xml:space="preserve"> (по нормативу отдельные санузлы для сотрудников и посетителей площадью 4 кв.м).</w:t>
      </w:r>
    </w:p>
    <w:p w:rsidR="00943535" w:rsidRPr="009112F7" w:rsidRDefault="00943535" w:rsidP="00943535">
      <w:pPr>
        <w:ind w:firstLine="708"/>
        <w:contextualSpacing/>
        <w:jc w:val="both"/>
        <w:rPr>
          <w:sz w:val="28"/>
          <w:szCs w:val="28"/>
        </w:rPr>
      </w:pPr>
      <w:r w:rsidRPr="009112F7">
        <w:rPr>
          <w:sz w:val="28"/>
          <w:szCs w:val="28"/>
        </w:rPr>
        <w:t xml:space="preserve">Состояние кабинетов судьи и аппарата удовлетворительное, окна деревянные, старые, на окнах жалюзи. Ремонт в кабинетах старый, обои местами отклеились, линолеум местами вздут. </w:t>
      </w:r>
      <w:r w:rsidR="00816D5B">
        <w:rPr>
          <w:sz w:val="28"/>
          <w:szCs w:val="28"/>
        </w:rPr>
        <w:t>В связи с отсутствием необходимого количества архивных помещений в</w:t>
      </w:r>
      <w:r w:rsidRPr="009112F7">
        <w:rPr>
          <w:sz w:val="28"/>
          <w:szCs w:val="28"/>
        </w:rPr>
        <w:t xml:space="preserve"> кабинетах мировых судей и аппарата мировых судей хранятся документы на полу, на столах, под столами, на шкафах.</w:t>
      </w:r>
    </w:p>
    <w:p w:rsidR="00943535" w:rsidRPr="009112F7" w:rsidRDefault="00943535" w:rsidP="00943535">
      <w:pPr>
        <w:ind w:firstLine="709"/>
        <w:jc w:val="both"/>
        <w:rPr>
          <w:sz w:val="28"/>
          <w:szCs w:val="28"/>
        </w:rPr>
      </w:pPr>
      <w:r w:rsidRPr="009112F7">
        <w:rPr>
          <w:sz w:val="28"/>
          <w:szCs w:val="28"/>
        </w:rPr>
        <w:t xml:space="preserve">В санузле </w:t>
      </w:r>
      <w:proofErr w:type="gramStart"/>
      <w:r w:rsidRPr="009112F7">
        <w:rPr>
          <w:sz w:val="28"/>
          <w:szCs w:val="28"/>
        </w:rPr>
        <w:t>установлены</w:t>
      </w:r>
      <w:proofErr w:type="gramEnd"/>
      <w:r w:rsidRPr="009112F7">
        <w:rPr>
          <w:sz w:val="28"/>
          <w:szCs w:val="28"/>
        </w:rPr>
        <w:t xml:space="preserve">: новые сантехника и водонагреватель. </w:t>
      </w:r>
    </w:p>
    <w:p w:rsidR="00943535" w:rsidRPr="009112F7" w:rsidRDefault="00943535" w:rsidP="00943535">
      <w:pPr>
        <w:ind w:firstLine="709"/>
        <w:jc w:val="both"/>
        <w:rPr>
          <w:sz w:val="28"/>
          <w:szCs w:val="28"/>
        </w:rPr>
      </w:pPr>
      <w:r w:rsidRPr="009112F7">
        <w:rPr>
          <w:sz w:val="28"/>
          <w:szCs w:val="28"/>
        </w:rPr>
        <w:t xml:space="preserve">В архивном помещении в соответствии с нормативом установлены металлические решетки. Установлены металлические стеллажи. Помещение завалено папками, коробками (на полу, подоконниках, столах, под столами). В </w:t>
      </w:r>
      <w:r w:rsidR="00752029">
        <w:rPr>
          <w:sz w:val="28"/>
          <w:szCs w:val="28"/>
        </w:rPr>
        <w:t xml:space="preserve">архивном </w:t>
      </w:r>
      <w:r w:rsidRPr="009112F7">
        <w:rPr>
          <w:sz w:val="28"/>
          <w:szCs w:val="28"/>
        </w:rPr>
        <w:t>помещении находится неиспользуемое оборудование (компьютер, весы)</w:t>
      </w:r>
      <w:r w:rsidR="00752029">
        <w:rPr>
          <w:sz w:val="28"/>
          <w:szCs w:val="28"/>
        </w:rPr>
        <w:t xml:space="preserve">, </w:t>
      </w:r>
      <w:r w:rsidRPr="009112F7">
        <w:rPr>
          <w:sz w:val="28"/>
          <w:szCs w:val="28"/>
        </w:rPr>
        <w:t xml:space="preserve">серверное оборудование, необходимое для поддержания  работы судебных участков. </w:t>
      </w:r>
      <w:proofErr w:type="gramStart"/>
      <w:r w:rsidRPr="009112F7">
        <w:rPr>
          <w:sz w:val="28"/>
          <w:szCs w:val="28"/>
        </w:rPr>
        <w:t>Установлены</w:t>
      </w:r>
      <w:proofErr w:type="gramEnd"/>
      <w:r w:rsidRPr="009112F7">
        <w:rPr>
          <w:sz w:val="28"/>
          <w:szCs w:val="28"/>
        </w:rPr>
        <w:t>: входная металлическая решетка, входная дверь деревянная (по нормативу предусмотрена металлическая дверь).</w:t>
      </w:r>
    </w:p>
    <w:p w:rsidR="00943535"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112F7">
        <w:rPr>
          <w:sz w:val="28"/>
          <w:szCs w:val="28"/>
        </w:rPr>
        <w:t>В здании отсутствуют: залы судебных заседаний, помещения для конвоя, подсудимых, охраны и другие помещения, предусмотренные нормативом.</w:t>
      </w:r>
    </w:p>
    <w:p w:rsidR="00792061" w:rsidRDefault="00792061" w:rsidP="007920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112F7">
        <w:rPr>
          <w:sz w:val="28"/>
          <w:szCs w:val="28"/>
        </w:rPr>
        <w:lastRenderedPageBreak/>
        <w:t xml:space="preserve">В холле расположен стол для судебного пристава. Есть в наличии: стационарный </w:t>
      </w:r>
      <w:proofErr w:type="spellStart"/>
      <w:r w:rsidRPr="009112F7">
        <w:rPr>
          <w:sz w:val="28"/>
          <w:szCs w:val="28"/>
        </w:rPr>
        <w:t>металлодетектор</w:t>
      </w:r>
      <w:r>
        <w:rPr>
          <w:sz w:val="28"/>
          <w:szCs w:val="28"/>
        </w:rPr>
        <w:t>ы</w:t>
      </w:r>
      <w:proofErr w:type="spellEnd"/>
      <w:r w:rsidRPr="009112F7">
        <w:rPr>
          <w:sz w:val="28"/>
          <w:szCs w:val="28"/>
        </w:rPr>
        <w:t xml:space="preserve"> арочного </w:t>
      </w:r>
      <w:r>
        <w:rPr>
          <w:sz w:val="28"/>
          <w:szCs w:val="28"/>
        </w:rPr>
        <w:t xml:space="preserve">и </w:t>
      </w:r>
      <w:r w:rsidRPr="009112F7">
        <w:rPr>
          <w:sz w:val="28"/>
          <w:szCs w:val="28"/>
        </w:rPr>
        <w:t>ручного типа (в холле), вывеска на входе в здание</w:t>
      </w:r>
      <w:proofErr w:type="gramStart"/>
      <w:r w:rsidRPr="009112F7">
        <w:rPr>
          <w:sz w:val="28"/>
          <w:szCs w:val="28"/>
        </w:rPr>
        <w:t xml:space="preserve"> ,</w:t>
      </w:r>
      <w:proofErr w:type="gramEnd"/>
      <w:r w:rsidRPr="009112F7">
        <w:rPr>
          <w:sz w:val="28"/>
          <w:szCs w:val="28"/>
        </w:rPr>
        <w:t xml:space="preserve"> и</w:t>
      </w:r>
      <w:r>
        <w:rPr>
          <w:sz w:val="28"/>
          <w:szCs w:val="28"/>
        </w:rPr>
        <w:t>нформационный стенд.</w:t>
      </w:r>
      <w:r w:rsidRPr="009112F7">
        <w:rPr>
          <w:sz w:val="28"/>
          <w:szCs w:val="28"/>
        </w:rPr>
        <w:t xml:space="preserve"> </w:t>
      </w:r>
    </w:p>
    <w:p w:rsidR="00943535" w:rsidRPr="009112F7" w:rsidRDefault="00943535" w:rsidP="00C57CA0">
      <w:pPr>
        <w:ind w:firstLine="708"/>
        <w:contextualSpacing/>
        <w:jc w:val="both"/>
        <w:rPr>
          <w:sz w:val="28"/>
          <w:szCs w:val="28"/>
        </w:rPr>
      </w:pPr>
      <w:r>
        <w:rPr>
          <w:b/>
          <w:sz w:val="28"/>
          <w:szCs w:val="28"/>
        </w:rPr>
        <w:t>9</w:t>
      </w:r>
      <w:r w:rsidRPr="009112F7">
        <w:rPr>
          <w:b/>
          <w:sz w:val="28"/>
          <w:szCs w:val="28"/>
        </w:rPr>
        <w:t>). Судебные участки № 25-28,100 мировых судей Фрунзенского судебного района г</w:t>
      </w:r>
      <w:proofErr w:type="gramStart"/>
      <w:r w:rsidRPr="009112F7">
        <w:rPr>
          <w:b/>
          <w:sz w:val="28"/>
          <w:szCs w:val="28"/>
        </w:rPr>
        <w:t>.В</w:t>
      </w:r>
      <w:proofErr w:type="gramEnd"/>
      <w:r w:rsidRPr="009112F7">
        <w:rPr>
          <w:b/>
          <w:sz w:val="28"/>
          <w:szCs w:val="28"/>
        </w:rPr>
        <w:t>ладивостока</w:t>
      </w:r>
      <w:r w:rsidR="00C57CA0">
        <w:rPr>
          <w:b/>
          <w:sz w:val="28"/>
          <w:szCs w:val="28"/>
        </w:rPr>
        <w:t>.</w:t>
      </w:r>
      <w:r w:rsidRPr="009112F7">
        <w:rPr>
          <w:b/>
          <w:sz w:val="28"/>
          <w:szCs w:val="28"/>
        </w:rPr>
        <w:t xml:space="preserve"> </w:t>
      </w:r>
    </w:p>
    <w:p w:rsidR="00943535" w:rsidRPr="009112F7" w:rsidRDefault="00943535" w:rsidP="00943535">
      <w:pPr>
        <w:ind w:firstLine="708"/>
        <w:contextualSpacing/>
        <w:jc w:val="both"/>
        <w:rPr>
          <w:sz w:val="28"/>
          <w:szCs w:val="28"/>
        </w:rPr>
      </w:pPr>
      <w:r w:rsidRPr="009112F7">
        <w:rPr>
          <w:sz w:val="28"/>
          <w:szCs w:val="28"/>
        </w:rPr>
        <w:t>Помещения размещаются в здании гостиницы "Амурский залив". Для размещения пяти судебных участков служебная площадь составляет 327,5 кв</w:t>
      </w:r>
      <w:proofErr w:type="gramStart"/>
      <w:r w:rsidRPr="009112F7">
        <w:rPr>
          <w:sz w:val="28"/>
          <w:szCs w:val="28"/>
        </w:rPr>
        <w:t>.м</w:t>
      </w:r>
      <w:proofErr w:type="gramEnd"/>
      <w:r w:rsidRPr="009112F7">
        <w:rPr>
          <w:sz w:val="28"/>
          <w:szCs w:val="28"/>
        </w:rPr>
        <w:t xml:space="preserve">; холлы, коридоры, лестничная клетка – 163,1 кв.м. </w:t>
      </w:r>
    </w:p>
    <w:p w:rsidR="00943535" w:rsidRPr="009112F7" w:rsidRDefault="00943535" w:rsidP="00943535">
      <w:pPr>
        <w:ind w:firstLine="708"/>
        <w:contextualSpacing/>
        <w:jc w:val="both"/>
        <w:rPr>
          <w:sz w:val="28"/>
          <w:szCs w:val="28"/>
        </w:rPr>
      </w:pPr>
      <w:r w:rsidRPr="009112F7">
        <w:rPr>
          <w:sz w:val="28"/>
          <w:szCs w:val="28"/>
        </w:rPr>
        <w:t xml:space="preserve">Выборочно проведен осмотр обеспечения деятельности мировых судей судебных участков № 27, 28, 100. </w:t>
      </w:r>
    </w:p>
    <w:p w:rsidR="00943535" w:rsidRPr="009112F7" w:rsidRDefault="00943535" w:rsidP="00943535">
      <w:pPr>
        <w:ind w:firstLine="708"/>
        <w:contextualSpacing/>
        <w:jc w:val="both"/>
        <w:rPr>
          <w:sz w:val="28"/>
          <w:szCs w:val="28"/>
        </w:rPr>
      </w:pPr>
      <w:r w:rsidRPr="009112F7">
        <w:rPr>
          <w:sz w:val="28"/>
          <w:szCs w:val="28"/>
        </w:rPr>
        <w:t>Имеются в наличии помещения для каждого судебного участка: кабинет мирового судьи; кабинет помощника; кабинет секретаря судебного заседания и специалиста мирового судьи (2 человека).</w:t>
      </w:r>
    </w:p>
    <w:p w:rsidR="00943535" w:rsidRPr="009112F7" w:rsidRDefault="00943535" w:rsidP="00943535">
      <w:pPr>
        <w:tabs>
          <w:tab w:val="left" w:pos="916"/>
          <w:tab w:val="left" w:pos="1832"/>
          <w:tab w:val="left" w:pos="2748"/>
          <w:tab w:val="left" w:pos="3664"/>
          <w:tab w:val="center" w:pos="5032"/>
        </w:tabs>
        <w:ind w:firstLine="709"/>
        <w:jc w:val="both"/>
        <w:rPr>
          <w:sz w:val="28"/>
          <w:szCs w:val="28"/>
        </w:rPr>
      </w:pPr>
      <w:r w:rsidRPr="009112F7">
        <w:rPr>
          <w:sz w:val="28"/>
          <w:szCs w:val="28"/>
        </w:rPr>
        <w:t>Состояние кабинетов мировых судей и аппарата</w:t>
      </w:r>
      <w:r w:rsidRPr="009112F7">
        <w:rPr>
          <w:b/>
          <w:sz w:val="28"/>
          <w:szCs w:val="28"/>
        </w:rPr>
        <w:t xml:space="preserve"> </w:t>
      </w:r>
      <w:r w:rsidRPr="009112F7">
        <w:rPr>
          <w:sz w:val="28"/>
          <w:szCs w:val="28"/>
        </w:rPr>
        <w:t xml:space="preserve">удовлетворительное. Установлены деревянные окна, металлические решетки, имеются шторы (жалюзи). </w:t>
      </w:r>
      <w:r w:rsidR="000139EB">
        <w:rPr>
          <w:sz w:val="28"/>
          <w:szCs w:val="28"/>
        </w:rPr>
        <w:t>На</w:t>
      </w:r>
      <w:r w:rsidRPr="009112F7">
        <w:rPr>
          <w:sz w:val="28"/>
          <w:szCs w:val="28"/>
        </w:rPr>
        <w:t xml:space="preserve"> полу старый паркет, в некоторых кабинетах </w:t>
      </w:r>
      <w:r w:rsidR="000139EB">
        <w:rPr>
          <w:sz w:val="28"/>
          <w:szCs w:val="28"/>
        </w:rPr>
        <w:t xml:space="preserve">потертый. </w:t>
      </w:r>
      <w:r w:rsidRPr="009112F7">
        <w:rPr>
          <w:sz w:val="28"/>
          <w:szCs w:val="28"/>
        </w:rPr>
        <w:t xml:space="preserve">В санузле кафель на стенах и полу (старые), в некоторых кабинетах кафель разбит, трещины. </w:t>
      </w:r>
      <w:r w:rsidR="00752029">
        <w:rPr>
          <w:sz w:val="28"/>
          <w:szCs w:val="28"/>
        </w:rPr>
        <w:t>В связи с недостаточным количеством архивных помещений п</w:t>
      </w:r>
      <w:r w:rsidRPr="009112F7">
        <w:rPr>
          <w:sz w:val="28"/>
          <w:szCs w:val="28"/>
        </w:rPr>
        <w:t>рактически во всех кабинетах аппарата мировых судей документы хранятся на полу, на стульях, в санузле.</w:t>
      </w:r>
    </w:p>
    <w:p w:rsidR="00943535" w:rsidRPr="009112F7" w:rsidRDefault="00943535" w:rsidP="00943535">
      <w:pPr>
        <w:ind w:firstLine="708"/>
        <w:contextualSpacing/>
        <w:jc w:val="both"/>
        <w:rPr>
          <w:sz w:val="28"/>
          <w:szCs w:val="28"/>
        </w:rPr>
      </w:pPr>
      <w:r w:rsidRPr="009112F7">
        <w:rPr>
          <w:sz w:val="28"/>
          <w:szCs w:val="28"/>
        </w:rPr>
        <w:t>Кабинеты представляют собой гостиничные номера, включают прихожую, ванну, шкаф. На проверенных судебных участках площадь кабинетов мировых судей и помощников соответствует рекомендуемым нормативам и составляет 17,7 - 18,6 кв.м. Площадь кабинетов - специалиста и секретаря (2 человека) составляет 17,6-18,6 кв.м.</w:t>
      </w:r>
    </w:p>
    <w:p w:rsidR="00943535" w:rsidRPr="009112F7" w:rsidRDefault="00943535" w:rsidP="00943535">
      <w:pPr>
        <w:ind w:firstLine="708"/>
        <w:contextualSpacing/>
        <w:jc w:val="both"/>
        <w:rPr>
          <w:sz w:val="28"/>
          <w:szCs w:val="28"/>
        </w:rPr>
      </w:pPr>
      <w:r w:rsidRPr="009112F7">
        <w:rPr>
          <w:sz w:val="28"/>
          <w:szCs w:val="28"/>
        </w:rPr>
        <w:t>Площадь санузла в каждом кабинете составляет 2,7-3,4 кв.м.</w:t>
      </w:r>
    </w:p>
    <w:p w:rsidR="00943535" w:rsidRPr="009112F7" w:rsidRDefault="00943535" w:rsidP="00943535">
      <w:pPr>
        <w:ind w:firstLine="708"/>
        <w:contextualSpacing/>
        <w:jc w:val="both"/>
        <w:rPr>
          <w:sz w:val="28"/>
          <w:szCs w:val="28"/>
        </w:rPr>
      </w:pPr>
      <w:r w:rsidRPr="009112F7">
        <w:rPr>
          <w:sz w:val="28"/>
          <w:szCs w:val="28"/>
        </w:rPr>
        <w:t>Также в здании размещены помещения общие для пяти судебных участков мировых судей Фрунзенского судебного района г</w:t>
      </w:r>
      <w:proofErr w:type="gramStart"/>
      <w:r w:rsidRPr="009112F7">
        <w:rPr>
          <w:sz w:val="28"/>
          <w:szCs w:val="28"/>
        </w:rPr>
        <w:t>.В</w:t>
      </w:r>
      <w:proofErr w:type="gramEnd"/>
      <w:r w:rsidRPr="009112F7">
        <w:rPr>
          <w:sz w:val="28"/>
          <w:szCs w:val="28"/>
        </w:rPr>
        <w:t>ладивостока (№№ 25-28,100).</w:t>
      </w:r>
    </w:p>
    <w:p w:rsidR="00943535" w:rsidRPr="009112F7" w:rsidRDefault="00943535" w:rsidP="00943535">
      <w:pPr>
        <w:ind w:firstLine="708"/>
        <w:jc w:val="both"/>
        <w:rPr>
          <w:sz w:val="28"/>
          <w:szCs w:val="28"/>
        </w:rPr>
      </w:pPr>
      <w:r w:rsidRPr="009112F7">
        <w:rPr>
          <w:sz w:val="28"/>
          <w:szCs w:val="28"/>
        </w:rPr>
        <w:t>1)Зал судебных заседаний. Площадь - 31,7 кв.м.</w:t>
      </w:r>
    </w:p>
    <w:p w:rsidR="00943535" w:rsidRPr="009112F7" w:rsidRDefault="00943535" w:rsidP="00943535">
      <w:pPr>
        <w:ind w:firstLine="708"/>
        <w:jc w:val="both"/>
        <w:rPr>
          <w:sz w:val="28"/>
          <w:szCs w:val="28"/>
        </w:rPr>
      </w:pPr>
      <w:r w:rsidRPr="009112F7">
        <w:rPr>
          <w:sz w:val="28"/>
          <w:szCs w:val="28"/>
        </w:rPr>
        <w:t>Состояние помещения хорошее. Установлены деревянные окна, металлические решетки, жалюзи отсутствуют. Потолок побелен, местами вздут; полы деревянные, окрашены; стены окрашены. В помещении находится клетка для подсудимого и скамья для подсудимого.</w:t>
      </w:r>
    </w:p>
    <w:p w:rsidR="00943535" w:rsidRPr="009112F7" w:rsidRDefault="00943535" w:rsidP="00943535">
      <w:pPr>
        <w:ind w:firstLine="708"/>
        <w:jc w:val="both"/>
        <w:rPr>
          <w:sz w:val="28"/>
          <w:szCs w:val="28"/>
        </w:rPr>
      </w:pPr>
      <w:r w:rsidRPr="009112F7">
        <w:rPr>
          <w:sz w:val="28"/>
          <w:szCs w:val="28"/>
        </w:rPr>
        <w:t>Герб Р</w:t>
      </w:r>
      <w:r w:rsidR="00974237">
        <w:rPr>
          <w:sz w:val="28"/>
          <w:szCs w:val="28"/>
        </w:rPr>
        <w:t xml:space="preserve">оссийской </w:t>
      </w:r>
      <w:r w:rsidRPr="009112F7">
        <w:rPr>
          <w:sz w:val="28"/>
          <w:szCs w:val="28"/>
        </w:rPr>
        <w:t>Ф</w:t>
      </w:r>
      <w:r w:rsidR="00974237">
        <w:rPr>
          <w:sz w:val="28"/>
          <w:szCs w:val="28"/>
        </w:rPr>
        <w:t>едерации</w:t>
      </w:r>
      <w:r w:rsidRPr="009112F7">
        <w:rPr>
          <w:sz w:val="28"/>
          <w:szCs w:val="28"/>
        </w:rPr>
        <w:t xml:space="preserve"> и субъекта Р</w:t>
      </w:r>
      <w:r w:rsidR="00974237">
        <w:rPr>
          <w:sz w:val="28"/>
          <w:szCs w:val="28"/>
        </w:rPr>
        <w:t xml:space="preserve">оссийской </w:t>
      </w:r>
      <w:r w:rsidRPr="009112F7">
        <w:rPr>
          <w:sz w:val="28"/>
          <w:szCs w:val="28"/>
        </w:rPr>
        <w:t>Ф</w:t>
      </w:r>
      <w:r w:rsidR="00974237">
        <w:rPr>
          <w:sz w:val="28"/>
          <w:szCs w:val="28"/>
        </w:rPr>
        <w:t>едерации</w:t>
      </w:r>
      <w:r w:rsidRPr="009112F7">
        <w:rPr>
          <w:sz w:val="28"/>
          <w:szCs w:val="28"/>
        </w:rPr>
        <w:t xml:space="preserve"> отсутствуют.</w:t>
      </w:r>
    </w:p>
    <w:p w:rsidR="00943535" w:rsidRPr="009112F7" w:rsidRDefault="00943535" w:rsidP="00943535">
      <w:pPr>
        <w:ind w:firstLine="708"/>
        <w:jc w:val="both"/>
        <w:rPr>
          <w:sz w:val="28"/>
          <w:szCs w:val="28"/>
        </w:rPr>
      </w:pPr>
      <w:r w:rsidRPr="009112F7">
        <w:rPr>
          <w:sz w:val="28"/>
          <w:szCs w:val="28"/>
        </w:rPr>
        <w:t xml:space="preserve">2)Помещение для приставов, конвоя и подсудимого. Общая  площадь составляет 17,9 кв.м. </w:t>
      </w:r>
    </w:p>
    <w:p w:rsidR="00943535" w:rsidRPr="009112F7" w:rsidRDefault="00943535" w:rsidP="00943535">
      <w:pPr>
        <w:ind w:firstLine="708"/>
        <w:jc w:val="both"/>
        <w:rPr>
          <w:sz w:val="28"/>
          <w:szCs w:val="28"/>
        </w:rPr>
      </w:pPr>
      <w:r w:rsidRPr="009112F7">
        <w:rPr>
          <w:sz w:val="28"/>
          <w:szCs w:val="28"/>
        </w:rPr>
        <w:t>Состояние помещения удовлетворительное. В помещении установлена клетка для подсудимого, есть скамья для подсудимого. В помещении имеется санузел, кафель на стенах и полу старый.</w:t>
      </w:r>
    </w:p>
    <w:p w:rsidR="00943535" w:rsidRPr="009112F7" w:rsidRDefault="00943535" w:rsidP="00943535">
      <w:pPr>
        <w:ind w:firstLine="708"/>
        <w:jc w:val="both"/>
        <w:rPr>
          <w:sz w:val="28"/>
          <w:szCs w:val="28"/>
        </w:rPr>
      </w:pPr>
      <w:r w:rsidRPr="009112F7">
        <w:rPr>
          <w:sz w:val="28"/>
          <w:szCs w:val="28"/>
        </w:rPr>
        <w:t xml:space="preserve">3) Два архивных помещения для всех судебных участков общей площадью 35,8 кв.м. Состояние помещений удовлетворительное. Есть в </w:t>
      </w:r>
      <w:r w:rsidRPr="009112F7">
        <w:rPr>
          <w:sz w:val="28"/>
          <w:szCs w:val="28"/>
        </w:rPr>
        <w:lastRenderedPageBreak/>
        <w:t>наличии: металлические стеллажи для хранения документов. Документы также хранятся в ванной комнате, в прихожей, в шкафу.</w:t>
      </w:r>
    </w:p>
    <w:p w:rsidR="00943535" w:rsidRDefault="00943535" w:rsidP="00943535">
      <w:pPr>
        <w:ind w:firstLine="708"/>
        <w:jc w:val="both"/>
        <w:rPr>
          <w:sz w:val="28"/>
          <w:szCs w:val="28"/>
        </w:rPr>
      </w:pPr>
      <w:r w:rsidRPr="009112F7">
        <w:rPr>
          <w:sz w:val="28"/>
          <w:szCs w:val="28"/>
        </w:rPr>
        <w:t>В одном из архивных помещений находится туалет для посетителей.</w:t>
      </w:r>
    </w:p>
    <w:p w:rsidR="00761A5A" w:rsidRPr="009112F7" w:rsidRDefault="00761A5A" w:rsidP="00761A5A">
      <w:pPr>
        <w:ind w:firstLine="709"/>
        <w:jc w:val="both"/>
        <w:rPr>
          <w:sz w:val="28"/>
          <w:szCs w:val="28"/>
        </w:rPr>
      </w:pPr>
      <w:r w:rsidRPr="009112F7">
        <w:rPr>
          <w:sz w:val="28"/>
          <w:szCs w:val="28"/>
        </w:rPr>
        <w:t xml:space="preserve">На входе имеется вывеска; есть в наличии: информационный стенд, </w:t>
      </w:r>
      <w:proofErr w:type="spellStart"/>
      <w:r w:rsidRPr="009112F7">
        <w:rPr>
          <w:sz w:val="28"/>
          <w:szCs w:val="28"/>
        </w:rPr>
        <w:t>металлодетектор</w:t>
      </w:r>
      <w:r>
        <w:rPr>
          <w:sz w:val="28"/>
          <w:szCs w:val="28"/>
        </w:rPr>
        <w:t>ы</w:t>
      </w:r>
      <w:proofErr w:type="spellEnd"/>
      <w:r w:rsidRPr="009112F7">
        <w:rPr>
          <w:sz w:val="28"/>
          <w:szCs w:val="28"/>
        </w:rPr>
        <w:t xml:space="preserve"> ручного </w:t>
      </w:r>
      <w:r>
        <w:rPr>
          <w:sz w:val="28"/>
          <w:szCs w:val="28"/>
        </w:rPr>
        <w:t xml:space="preserve">и </w:t>
      </w:r>
      <w:r w:rsidRPr="009112F7">
        <w:rPr>
          <w:sz w:val="28"/>
          <w:szCs w:val="28"/>
        </w:rPr>
        <w:t>арочного типа</w:t>
      </w:r>
      <w:r>
        <w:rPr>
          <w:sz w:val="28"/>
          <w:szCs w:val="28"/>
        </w:rPr>
        <w:t>.</w:t>
      </w:r>
      <w:r w:rsidRPr="009112F7">
        <w:rPr>
          <w:sz w:val="28"/>
          <w:szCs w:val="28"/>
        </w:rPr>
        <w:t xml:space="preserve"> </w:t>
      </w:r>
    </w:p>
    <w:p w:rsidR="00943535" w:rsidRDefault="00943535" w:rsidP="00943535">
      <w:pPr>
        <w:ind w:firstLine="709"/>
        <w:jc w:val="both"/>
        <w:rPr>
          <w:sz w:val="28"/>
          <w:szCs w:val="28"/>
        </w:rPr>
      </w:pPr>
      <w:r w:rsidRPr="009112F7">
        <w:rPr>
          <w:sz w:val="28"/>
          <w:szCs w:val="28"/>
        </w:rPr>
        <w:t>Состояние коридоров плохое. Установлены деревянные окна (ремонт старый, местами краска облупилась); потолок типа "</w:t>
      </w:r>
      <w:proofErr w:type="spellStart"/>
      <w:r w:rsidRPr="009112F7">
        <w:rPr>
          <w:sz w:val="28"/>
          <w:szCs w:val="28"/>
        </w:rPr>
        <w:t>Армстронг</w:t>
      </w:r>
      <w:proofErr w:type="spellEnd"/>
      <w:r w:rsidRPr="009112F7">
        <w:rPr>
          <w:sz w:val="28"/>
          <w:szCs w:val="28"/>
        </w:rPr>
        <w:t>"; на полу паркет старый потертый; стены окрашены, краска местами вздута и облупилась.</w:t>
      </w:r>
    </w:p>
    <w:p w:rsidR="00943535" w:rsidRPr="009112F7" w:rsidRDefault="00943535" w:rsidP="00516483">
      <w:pPr>
        <w:ind w:firstLine="708"/>
        <w:contextualSpacing/>
        <w:jc w:val="both"/>
        <w:rPr>
          <w:sz w:val="28"/>
          <w:szCs w:val="28"/>
        </w:rPr>
      </w:pPr>
      <w:r>
        <w:rPr>
          <w:b/>
          <w:sz w:val="28"/>
          <w:szCs w:val="28"/>
        </w:rPr>
        <w:t>10</w:t>
      </w:r>
      <w:r w:rsidRPr="009112F7">
        <w:rPr>
          <w:b/>
          <w:sz w:val="28"/>
          <w:szCs w:val="28"/>
        </w:rPr>
        <w:t xml:space="preserve">) Судебные участки №№ 14-19 мировых судей </w:t>
      </w:r>
      <w:proofErr w:type="spellStart"/>
      <w:r w:rsidRPr="009112F7">
        <w:rPr>
          <w:b/>
          <w:sz w:val="28"/>
          <w:szCs w:val="28"/>
        </w:rPr>
        <w:t>Первореченского</w:t>
      </w:r>
      <w:proofErr w:type="spellEnd"/>
      <w:r w:rsidRPr="009112F7">
        <w:rPr>
          <w:b/>
          <w:sz w:val="28"/>
          <w:szCs w:val="28"/>
        </w:rPr>
        <w:t xml:space="preserve"> судебного района г</w:t>
      </w:r>
      <w:proofErr w:type="gramStart"/>
      <w:r w:rsidRPr="009112F7">
        <w:rPr>
          <w:b/>
          <w:sz w:val="28"/>
          <w:szCs w:val="28"/>
        </w:rPr>
        <w:t>.В</w:t>
      </w:r>
      <w:proofErr w:type="gramEnd"/>
      <w:r w:rsidRPr="009112F7">
        <w:rPr>
          <w:b/>
          <w:sz w:val="28"/>
          <w:szCs w:val="28"/>
        </w:rPr>
        <w:t>ладивостока</w:t>
      </w:r>
      <w:r w:rsidR="00516483">
        <w:rPr>
          <w:b/>
          <w:sz w:val="28"/>
          <w:szCs w:val="28"/>
        </w:rPr>
        <w:t>.</w:t>
      </w:r>
      <w:r w:rsidRPr="009112F7">
        <w:rPr>
          <w:b/>
          <w:sz w:val="28"/>
          <w:szCs w:val="28"/>
        </w:rPr>
        <w:t xml:space="preserve"> </w:t>
      </w:r>
    </w:p>
    <w:p w:rsidR="00943535" w:rsidRPr="009112F7" w:rsidRDefault="00943535" w:rsidP="00943535">
      <w:pPr>
        <w:ind w:firstLine="708"/>
        <w:contextualSpacing/>
        <w:jc w:val="both"/>
        <w:rPr>
          <w:sz w:val="28"/>
          <w:szCs w:val="28"/>
        </w:rPr>
      </w:pPr>
      <w:r w:rsidRPr="009112F7">
        <w:rPr>
          <w:sz w:val="28"/>
          <w:szCs w:val="28"/>
        </w:rPr>
        <w:t>Общая служебная площадь шести судебных участков составляет 442,5 кв.м.</w:t>
      </w:r>
    </w:p>
    <w:p w:rsidR="00943535" w:rsidRPr="009112F7" w:rsidRDefault="00943535" w:rsidP="00943535">
      <w:pPr>
        <w:ind w:firstLine="708"/>
        <w:contextualSpacing/>
        <w:jc w:val="both"/>
        <w:rPr>
          <w:sz w:val="28"/>
          <w:szCs w:val="28"/>
        </w:rPr>
      </w:pPr>
      <w:r w:rsidRPr="009112F7">
        <w:rPr>
          <w:sz w:val="28"/>
          <w:szCs w:val="28"/>
        </w:rPr>
        <w:t>Выборочно проверено обеспечение судебных участков №№ 14,17,18,19.</w:t>
      </w:r>
    </w:p>
    <w:p w:rsidR="00943535" w:rsidRPr="009112F7" w:rsidRDefault="00943535" w:rsidP="00943535">
      <w:pPr>
        <w:ind w:firstLine="708"/>
        <w:contextualSpacing/>
        <w:jc w:val="both"/>
        <w:rPr>
          <w:sz w:val="28"/>
          <w:szCs w:val="28"/>
        </w:rPr>
      </w:pPr>
      <w:r w:rsidRPr="009112F7">
        <w:rPr>
          <w:sz w:val="28"/>
          <w:szCs w:val="28"/>
        </w:rPr>
        <w:t>Площадь кабинетов мировых судей и помощников соответствует рекомендуемым нормативам и составляет 15,3 – 25,4 кв.м. Площадь кабинетов специалиста и секретаря составляет 19,1-26,4 кв</w:t>
      </w:r>
      <w:proofErr w:type="gramStart"/>
      <w:r w:rsidRPr="009112F7">
        <w:rPr>
          <w:sz w:val="28"/>
          <w:szCs w:val="28"/>
        </w:rPr>
        <w:t>.м</w:t>
      </w:r>
      <w:proofErr w:type="gramEnd"/>
      <w:r w:rsidRPr="009112F7">
        <w:rPr>
          <w:sz w:val="28"/>
          <w:szCs w:val="28"/>
        </w:rPr>
        <w:t>, что соответствует нормативу.</w:t>
      </w:r>
    </w:p>
    <w:p w:rsidR="00943535" w:rsidRPr="009112F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112F7">
        <w:rPr>
          <w:sz w:val="28"/>
          <w:szCs w:val="28"/>
        </w:rPr>
        <w:t xml:space="preserve">Состояние кабинетов мировых судей хорошее. </w:t>
      </w:r>
      <w:proofErr w:type="gramStart"/>
      <w:r w:rsidRPr="009112F7">
        <w:rPr>
          <w:sz w:val="28"/>
          <w:szCs w:val="28"/>
        </w:rPr>
        <w:t>Состояние помещений помощников мировых судей, специалистов и секретарей в основном удовлетворительное (установлены деревянные окна (в плохом состоянии), в некоторых кабинетах отсутствуют жалюзи (шторы), линолеум старый потертый, имеются трещины на потолке.</w:t>
      </w:r>
      <w:proofErr w:type="gramEnd"/>
      <w:r w:rsidRPr="009112F7">
        <w:rPr>
          <w:sz w:val="28"/>
          <w:szCs w:val="28"/>
        </w:rPr>
        <w:t xml:space="preserve"> У специалистов судебного участка № 19 входная дверь старая, с повреждениями.</w:t>
      </w:r>
    </w:p>
    <w:p w:rsidR="00943535" w:rsidRPr="009112F7" w:rsidRDefault="00CC23D9"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связи с недостаточностью архивных помещений д</w:t>
      </w:r>
      <w:r w:rsidR="00943535" w:rsidRPr="009112F7">
        <w:rPr>
          <w:sz w:val="28"/>
          <w:szCs w:val="28"/>
        </w:rPr>
        <w:t>окументы хранятся на стеллажах, тумбах, столах, под столами, на стульях, шкафах, полу, подоконнике.</w:t>
      </w:r>
    </w:p>
    <w:p w:rsidR="00943535" w:rsidRPr="009112F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2E3E3A">
        <w:rPr>
          <w:sz w:val="28"/>
          <w:szCs w:val="28"/>
        </w:rPr>
        <w:t>У мирового судьи судебного участка № 17 сейф (</w:t>
      </w:r>
      <w:r w:rsidR="002E3E3A">
        <w:rPr>
          <w:sz w:val="28"/>
          <w:szCs w:val="28"/>
        </w:rPr>
        <w:t>металлический шкаф отсутствует), нормативом предусмотрен.</w:t>
      </w:r>
    </w:p>
    <w:p w:rsidR="00943535" w:rsidRPr="009112F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sidRPr="009112F7">
        <w:rPr>
          <w:sz w:val="28"/>
          <w:szCs w:val="28"/>
        </w:rPr>
        <w:t xml:space="preserve">В </w:t>
      </w:r>
      <w:proofErr w:type="spellStart"/>
      <w:r w:rsidRPr="009112F7">
        <w:rPr>
          <w:sz w:val="28"/>
          <w:szCs w:val="28"/>
        </w:rPr>
        <w:t>Первореченском</w:t>
      </w:r>
      <w:proofErr w:type="spellEnd"/>
      <w:r w:rsidRPr="009112F7">
        <w:rPr>
          <w:sz w:val="28"/>
          <w:szCs w:val="28"/>
        </w:rPr>
        <w:t xml:space="preserve"> судебном районе г</w:t>
      </w:r>
      <w:proofErr w:type="gramStart"/>
      <w:r w:rsidRPr="009112F7">
        <w:rPr>
          <w:sz w:val="28"/>
          <w:szCs w:val="28"/>
        </w:rPr>
        <w:t>.В</w:t>
      </w:r>
      <w:proofErr w:type="gramEnd"/>
      <w:r w:rsidRPr="009112F7">
        <w:rPr>
          <w:sz w:val="28"/>
          <w:szCs w:val="28"/>
        </w:rPr>
        <w:t>ладивостока имеется два архивных помещения.</w:t>
      </w:r>
    </w:p>
    <w:p w:rsidR="00943535" w:rsidRPr="009112F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112F7">
        <w:rPr>
          <w:sz w:val="28"/>
          <w:szCs w:val="28"/>
        </w:rPr>
        <w:t>Площадь архивного помещения судебного участка № 14 составляет 15,2 кв.м. (соответствует нормативу), состояние помещения удовлетворительное. Установлена железная дверь. Установлено окно деревянное в плохом состоянии, на откосах краска вздута, потрескалась, металлические решетки отсутствуют. Есть в наличии:  металличе</w:t>
      </w:r>
      <w:r w:rsidR="00971487">
        <w:rPr>
          <w:sz w:val="28"/>
          <w:szCs w:val="28"/>
        </w:rPr>
        <w:t>ские стеллажи</w:t>
      </w:r>
      <w:r w:rsidRPr="009112F7">
        <w:rPr>
          <w:sz w:val="28"/>
          <w:szCs w:val="28"/>
        </w:rPr>
        <w:t>. Документы хранятся на стеллажах, на полу, на подоконнике.</w:t>
      </w:r>
    </w:p>
    <w:p w:rsidR="00943535" w:rsidRPr="009112F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112F7">
        <w:rPr>
          <w:sz w:val="28"/>
          <w:szCs w:val="28"/>
        </w:rPr>
        <w:t>Площадь архивных помещений для четырех судебных участков (№№ 16-19) составляет 15,2 кв</w:t>
      </w:r>
      <w:proofErr w:type="gramStart"/>
      <w:r w:rsidRPr="009112F7">
        <w:rPr>
          <w:sz w:val="28"/>
          <w:szCs w:val="28"/>
        </w:rPr>
        <w:t>.м</w:t>
      </w:r>
      <w:proofErr w:type="gramEnd"/>
      <w:r w:rsidRPr="009112F7">
        <w:rPr>
          <w:sz w:val="28"/>
          <w:szCs w:val="28"/>
        </w:rPr>
        <w:t>, что в среднем составляет 3,8 кв.м на один судебный участок, что меньше норматива в 2,4-3,2 раза. Состояние удовлетворительное, установлена металлическая дверь. Есть в наличии:  металличе</w:t>
      </w:r>
      <w:r w:rsidR="00971487">
        <w:rPr>
          <w:sz w:val="28"/>
          <w:szCs w:val="28"/>
        </w:rPr>
        <w:t>ские стеллажи</w:t>
      </w:r>
      <w:r w:rsidRPr="009112F7">
        <w:rPr>
          <w:sz w:val="28"/>
          <w:szCs w:val="28"/>
        </w:rPr>
        <w:t>.</w:t>
      </w:r>
    </w:p>
    <w:p w:rsidR="00943535" w:rsidRPr="009112F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112F7">
        <w:rPr>
          <w:sz w:val="28"/>
          <w:szCs w:val="28"/>
        </w:rPr>
        <w:t>Для судебного участка № 15 архивное помещение отсутствует.</w:t>
      </w:r>
    </w:p>
    <w:p w:rsidR="00943535" w:rsidRPr="009112F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112F7">
        <w:rPr>
          <w:sz w:val="28"/>
          <w:szCs w:val="28"/>
        </w:rPr>
        <w:lastRenderedPageBreak/>
        <w:t>В здании размещены общие помещения для всех судебных участков:</w:t>
      </w:r>
    </w:p>
    <w:p w:rsidR="00943535" w:rsidRPr="009112F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9112F7">
        <w:rPr>
          <w:sz w:val="28"/>
          <w:szCs w:val="28"/>
        </w:rPr>
        <w:t>-помещение для приставов и конвоя, площадь составляет 15,2 кв.м. Состояние помещения удовлетворительное (установлено деревянное окно (в плохом состоянии), жалюзи (шторы) отсутствуют; стены окрашены (покраска старая); на полу паркет старый, полностью потертый.</w:t>
      </w:r>
      <w:proofErr w:type="gramEnd"/>
      <w:r w:rsidRPr="009112F7">
        <w:rPr>
          <w:sz w:val="28"/>
          <w:szCs w:val="28"/>
        </w:rPr>
        <w:t xml:space="preserve"> Имеется в наличии:</w:t>
      </w:r>
      <w:r w:rsidR="00971487">
        <w:rPr>
          <w:sz w:val="28"/>
          <w:szCs w:val="28"/>
        </w:rPr>
        <w:t xml:space="preserve"> стол офисный</w:t>
      </w:r>
      <w:r w:rsidRPr="009112F7">
        <w:rPr>
          <w:sz w:val="28"/>
          <w:szCs w:val="28"/>
        </w:rPr>
        <w:t>. Отдельные помещения конвоя, подсудимых и приставов отсутствуют.</w:t>
      </w:r>
    </w:p>
    <w:p w:rsidR="00943535" w:rsidRPr="009112F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112F7">
        <w:rPr>
          <w:sz w:val="28"/>
          <w:szCs w:val="28"/>
        </w:rPr>
        <w:t xml:space="preserve">В холле 10 этажа располагается рабочее место пристава, имеется </w:t>
      </w:r>
      <w:proofErr w:type="spellStart"/>
      <w:r w:rsidRPr="009112F7">
        <w:rPr>
          <w:sz w:val="28"/>
          <w:szCs w:val="28"/>
        </w:rPr>
        <w:t>металлообнаружитель</w:t>
      </w:r>
      <w:proofErr w:type="spellEnd"/>
      <w:r w:rsidRPr="009112F7">
        <w:rPr>
          <w:sz w:val="28"/>
          <w:szCs w:val="28"/>
        </w:rPr>
        <w:t xml:space="preserve"> </w:t>
      </w:r>
      <w:proofErr w:type="gramStart"/>
      <w:r w:rsidRPr="009112F7">
        <w:rPr>
          <w:sz w:val="28"/>
          <w:szCs w:val="28"/>
        </w:rPr>
        <w:t>ручной</w:t>
      </w:r>
      <w:proofErr w:type="gramEnd"/>
      <w:r w:rsidRPr="009112F7">
        <w:rPr>
          <w:sz w:val="28"/>
          <w:szCs w:val="28"/>
        </w:rPr>
        <w:t xml:space="preserve">, информационные стенды. </w:t>
      </w:r>
      <w:proofErr w:type="spellStart"/>
      <w:r w:rsidRPr="009112F7">
        <w:rPr>
          <w:sz w:val="28"/>
          <w:szCs w:val="28"/>
        </w:rPr>
        <w:t>Металлообнаружитель</w:t>
      </w:r>
      <w:proofErr w:type="spellEnd"/>
      <w:r w:rsidRPr="009112F7">
        <w:rPr>
          <w:sz w:val="28"/>
          <w:szCs w:val="28"/>
        </w:rPr>
        <w:t xml:space="preserve"> </w:t>
      </w:r>
      <w:proofErr w:type="gramStart"/>
      <w:r w:rsidRPr="009112F7">
        <w:rPr>
          <w:sz w:val="28"/>
          <w:szCs w:val="28"/>
        </w:rPr>
        <w:t>стационарный</w:t>
      </w:r>
      <w:proofErr w:type="gramEnd"/>
      <w:r w:rsidRPr="009112F7">
        <w:rPr>
          <w:sz w:val="28"/>
          <w:szCs w:val="28"/>
        </w:rPr>
        <w:t xml:space="preserve"> на судебном участке отсутствует.</w:t>
      </w:r>
    </w:p>
    <w:p w:rsidR="00943535" w:rsidRPr="009112F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112F7">
        <w:rPr>
          <w:sz w:val="28"/>
          <w:szCs w:val="28"/>
        </w:rPr>
        <w:t>В здании на каждом этаже, занимаемом мировыми судьями и аппаратом, находится санузел. Санузлы находятся в собственности арендодателя, являются общими для посетителей и работников в здании.</w:t>
      </w:r>
    </w:p>
    <w:p w:rsidR="00943535" w:rsidRDefault="00943535" w:rsidP="00943535">
      <w:pPr>
        <w:ind w:firstLine="709"/>
        <w:rPr>
          <w:sz w:val="28"/>
          <w:szCs w:val="28"/>
        </w:rPr>
      </w:pPr>
      <w:r w:rsidRPr="009112F7">
        <w:rPr>
          <w:sz w:val="28"/>
          <w:szCs w:val="28"/>
        </w:rPr>
        <w:t>Зал судебных заседаний отсутствует.</w:t>
      </w:r>
    </w:p>
    <w:p w:rsidR="00971487" w:rsidRDefault="00943535" w:rsidP="00943535">
      <w:pPr>
        <w:ind w:firstLine="708"/>
        <w:contextualSpacing/>
        <w:jc w:val="both"/>
        <w:rPr>
          <w:b/>
          <w:sz w:val="28"/>
          <w:szCs w:val="28"/>
        </w:rPr>
      </w:pPr>
      <w:r>
        <w:rPr>
          <w:b/>
          <w:sz w:val="28"/>
          <w:szCs w:val="28"/>
        </w:rPr>
        <w:t>12</w:t>
      </w:r>
      <w:r w:rsidRPr="00BD5757">
        <w:rPr>
          <w:b/>
          <w:sz w:val="28"/>
          <w:szCs w:val="28"/>
        </w:rPr>
        <w:t>) Судебные участки Ленинского и Первомайского судебных районов г</w:t>
      </w:r>
      <w:proofErr w:type="gramStart"/>
      <w:r w:rsidRPr="00BD5757">
        <w:rPr>
          <w:b/>
          <w:sz w:val="28"/>
          <w:szCs w:val="28"/>
        </w:rPr>
        <w:t>.В</w:t>
      </w:r>
      <w:proofErr w:type="gramEnd"/>
      <w:r w:rsidRPr="00BD5757">
        <w:rPr>
          <w:b/>
          <w:sz w:val="28"/>
          <w:szCs w:val="28"/>
        </w:rPr>
        <w:t>ладивостока</w:t>
      </w:r>
      <w:r w:rsidR="00971487">
        <w:rPr>
          <w:b/>
          <w:sz w:val="28"/>
          <w:szCs w:val="28"/>
        </w:rPr>
        <w:t>.</w:t>
      </w:r>
      <w:r w:rsidRPr="00BD5757">
        <w:rPr>
          <w:b/>
          <w:sz w:val="28"/>
          <w:szCs w:val="28"/>
        </w:rPr>
        <w:t xml:space="preserve"> </w:t>
      </w:r>
    </w:p>
    <w:p w:rsidR="00943535" w:rsidRPr="00BD5757" w:rsidRDefault="00943535" w:rsidP="00943535">
      <w:pPr>
        <w:ind w:firstLine="708"/>
        <w:contextualSpacing/>
        <w:jc w:val="both"/>
        <w:rPr>
          <w:sz w:val="28"/>
          <w:szCs w:val="28"/>
        </w:rPr>
      </w:pPr>
      <w:r w:rsidRPr="00BD5757">
        <w:rPr>
          <w:sz w:val="28"/>
          <w:szCs w:val="28"/>
        </w:rPr>
        <w:t>В здании размещены судебные участки №№ 1-6, 99 мировых судей Ленинского судебного района г</w:t>
      </w:r>
      <w:proofErr w:type="gramStart"/>
      <w:r w:rsidRPr="00BD5757">
        <w:rPr>
          <w:sz w:val="28"/>
          <w:szCs w:val="28"/>
        </w:rPr>
        <w:t>.В</w:t>
      </w:r>
      <w:proofErr w:type="gramEnd"/>
      <w:r w:rsidRPr="00BD5757">
        <w:rPr>
          <w:sz w:val="28"/>
          <w:szCs w:val="28"/>
        </w:rPr>
        <w:t>ладивостока и судебные участки №№ 7-13 мировых судей Первомайского судебного района г.Владивостока.</w:t>
      </w:r>
    </w:p>
    <w:p w:rsidR="00943535" w:rsidRPr="00BD575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D5757">
        <w:rPr>
          <w:sz w:val="28"/>
          <w:szCs w:val="28"/>
        </w:rPr>
        <w:t>Выборочно проведен осмотр обеспечения деятельности мировых судей судебных участков: № 1, 3, 99</w:t>
      </w:r>
      <w:r w:rsidRPr="00BD5757">
        <w:rPr>
          <w:b/>
          <w:sz w:val="28"/>
          <w:szCs w:val="28"/>
        </w:rPr>
        <w:t xml:space="preserve"> </w:t>
      </w:r>
      <w:r w:rsidRPr="00BD5757">
        <w:rPr>
          <w:sz w:val="28"/>
          <w:szCs w:val="28"/>
        </w:rPr>
        <w:t>Ленинского судебного района г</w:t>
      </w:r>
      <w:proofErr w:type="gramStart"/>
      <w:r w:rsidRPr="00BD5757">
        <w:rPr>
          <w:sz w:val="28"/>
          <w:szCs w:val="28"/>
        </w:rPr>
        <w:t>.В</w:t>
      </w:r>
      <w:proofErr w:type="gramEnd"/>
      <w:r w:rsidRPr="00BD5757">
        <w:rPr>
          <w:sz w:val="28"/>
          <w:szCs w:val="28"/>
        </w:rPr>
        <w:t xml:space="preserve">ладивостока и № 7,8,11,13 Первомайского судебного района г.Владивостока. </w:t>
      </w:r>
    </w:p>
    <w:p w:rsidR="00943535" w:rsidRPr="00BD575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D5757">
        <w:rPr>
          <w:sz w:val="28"/>
          <w:szCs w:val="28"/>
        </w:rPr>
        <w:t>В здании размещены отдельные помещения для каждого судебного участка: кабинет мирового судьи и кабинет для аппарата (помощник, специалист, секретарь).</w:t>
      </w:r>
    </w:p>
    <w:p w:rsidR="00943535" w:rsidRPr="00BD575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D5757">
        <w:rPr>
          <w:sz w:val="28"/>
          <w:szCs w:val="28"/>
        </w:rPr>
        <w:t>Площадь кабинетов мировых судей Ленинского судебного района составляет 19,9-45,3 кв</w:t>
      </w:r>
      <w:proofErr w:type="gramStart"/>
      <w:r w:rsidRPr="00BD5757">
        <w:rPr>
          <w:sz w:val="28"/>
          <w:szCs w:val="28"/>
        </w:rPr>
        <w:t>.м</w:t>
      </w:r>
      <w:proofErr w:type="gramEnd"/>
      <w:r w:rsidRPr="00BD5757">
        <w:rPr>
          <w:sz w:val="28"/>
          <w:szCs w:val="28"/>
        </w:rPr>
        <w:t>; мировых судей Первомайского судебного района - 23,2-31,4 кв.м, что соответствует нормативу (15-18 кв.м). Состояние кабинетов мировых судей хорошее: установлены пластиковые окна, металлические решетки, жалюзи, потолки типа "</w:t>
      </w:r>
      <w:proofErr w:type="spellStart"/>
      <w:r w:rsidRPr="00BD5757">
        <w:rPr>
          <w:sz w:val="28"/>
          <w:szCs w:val="28"/>
        </w:rPr>
        <w:t>Армстронг</w:t>
      </w:r>
      <w:proofErr w:type="spellEnd"/>
      <w:r w:rsidRPr="00BD5757">
        <w:rPr>
          <w:sz w:val="28"/>
          <w:szCs w:val="28"/>
        </w:rPr>
        <w:t>". В некоторых кабинетах: линолеум местами вздут, порван, документы с судебными делами размещены на полу, под столами, на стульях, на шкафах.</w:t>
      </w:r>
    </w:p>
    <w:p w:rsidR="00943535" w:rsidRPr="00BD575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D5757">
        <w:rPr>
          <w:sz w:val="28"/>
          <w:szCs w:val="28"/>
        </w:rPr>
        <w:t>Площадь кабинетов аппарата мировых судей (помощник, секретарь, специалист) в Ленинском судебном районе составляет 15,4-25,3 кв</w:t>
      </w:r>
      <w:proofErr w:type="gramStart"/>
      <w:r w:rsidRPr="00BD5757">
        <w:rPr>
          <w:sz w:val="28"/>
          <w:szCs w:val="28"/>
        </w:rPr>
        <w:t>.м</w:t>
      </w:r>
      <w:proofErr w:type="gramEnd"/>
      <w:r w:rsidRPr="00BD5757">
        <w:rPr>
          <w:sz w:val="28"/>
          <w:szCs w:val="28"/>
        </w:rPr>
        <w:t>; в Первомайском судебном районе - 12,7-16</w:t>
      </w:r>
      <w:r w:rsidR="00023060">
        <w:rPr>
          <w:sz w:val="28"/>
          <w:szCs w:val="28"/>
        </w:rPr>
        <w:t>,8 кв.м (в среднем 4,2-8,4 кв.м на одного человека</w:t>
      </w:r>
      <w:r w:rsidRPr="00BD5757">
        <w:rPr>
          <w:sz w:val="28"/>
          <w:szCs w:val="28"/>
        </w:rPr>
        <w:t>, что меньше рекомендуемого норматива). Для судебных участков № 8 и 13 Первомайского судебного района размещен один кабинет для аппарата на шесть человек, общая площадь составляет 23,5 кв.м. (или 3,9 кв</w:t>
      </w:r>
      <w:proofErr w:type="gramStart"/>
      <w:r w:rsidRPr="00BD5757">
        <w:rPr>
          <w:sz w:val="28"/>
          <w:szCs w:val="28"/>
        </w:rPr>
        <w:t>.м</w:t>
      </w:r>
      <w:proofErr w:type="gramEnd"/>
      <w:r w:rsidRPr="00BD5757">
        <w:rPr>
          <w:sz w:val="28"/>
          <w:szCs w:val="28"/>
        </w:rPr>
        <w:t xml:space="preserve"> на одного человека).</w:t>
      </w:r>
    </w:p>
    <w:p w:rsidR="00943535" w:rsidRPr="00BD575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BD5757">
        <w:rPr>
          <w:sz w:val="28"/>
          <w:szCs w:val="28"/>
        </w:rPr>
        <w:t>Состояние помещений аппарата мировых судей судебных участков №№ 1, 99 Ленинского судебного района удовлетворительное (в некоторых кабинетах линолеум местами порван, заклеен скотчем; судебных участков № 7-13 Первомайского района – состояние помещения хорошее.</w:t>
      </w:r>
      <w:proofErr w:type="gramEnd"/>
      <w:r w:rsidRPr="00BD5757">
        <w:rPr>
          <w:sz w:val="28"/>
          <w:szCs w:val="28"/>
        </w:rPr>
        <w:t xml:space="preserve"> В кабинетах </w:t>
      </w:r>
      <w:r w:rsidRPr="00BD5757">
        <w:rPr>
          <w:sz w:val="28"/>
          <w:szCs w:val="28"/>
        </w:rPr>
        <w:lastRenderedPageBreak/>
        <w:t>документы с судебными делами размещены на полу, под столами, на стульях, на шкафах.</w:t>
      </w:r>
    </w:p>
    <w:p w:rsidR="00943535" w:rsidRPr="00BD5757" w:rsidRDefault="00943535" w:rsidP="00943535">
      <w:pPr>
        <w:ind w:firstLine="709"/>
        <w:jc w:val="both"/>
        <w:rPr>
          <w:sz w:val="28"/>
          <w:szCs w:val="28"/>
        </w:rPr>
      </w:pPr>
      <w:r w:rsidRPr="00BD5757">
        <w:rPr>
          <w:sz w:val="28"/>
          <w:szCs w:val="28"/>
        </w:rPr>
        <w:t xml:space="preserve">В соответствии с </w:t>
      </w:r>
      <w:proofErr w:type="spellStart"/>
      <w:r w:rsidRPr="00BD5757">
        <w:rPr>
          <w:sz w:val="28"/>
          <w:szCs w:val="28"/>
        </w:rPr>
        <w:t>госконтрактом</w:t>
      </w:r>
      <w:proofErr w:type="spellEnd"/>
      <w:r w:rsidRPr="00BD5757">
        <w:rPr>
          <w:sz w:val="28"/>
          <w:szCs w:val="28"/>
        </w:rPr>
        <w:t xml:space="preserve"> от 22.09.2014 № 44-15-ГК/ОА, заключенном Департаментом с ООО "Реотан" на общую сумму 176,4 тыс. рублей выполнены работы по капитальному ремонту кабинета аппарата мирового судьи судебного участка № 7 Первомайского судебного района. Выполнение работ подтверждено Актом о приемке выполненных работ (форма № КС-2) от 22.10.2014 № 1 и справкой о стоимости выполненных работ и затрат (форма № КС-3) от 22.10.2014 № 1. </w:t>
      </w:r>
    </w:p>
    <w:p w:rsidR="00943535" w:rsidRPr="00BD5757" w:rsidRDefault="00943535" w:rsidP="00943535">
      <w:pPr>
        <w:ind w:firstLine="708"/>
        <w:contextualSpacing/>
        <w:jc w:val="both"/>
        <w:rPr>
          <w:sz w:val="28"/>
          <w:szCs w:val="28"/>
        </w:rPr>
      </w:pPr>
      <w:r w:rsidRPr="00BD5757">
        <w:rPr>
          <w:sz w:val="28"/>
          <w:szCs w:val="28"/>
        </w:rPr>
        <w:t xml:space="preserve">Также в здании размещены помещения общие для всех судебных </w:t>
      </w:r>
      <w:r w:rsidR="00971487">
        <w:rPr>
          <w:sz w:val="28"/>
          <w:szCs w:val="28"/>
        </w:rPr>
        <w:t xml:space="preserve">участков </w:t>
      </w:r>
      <w:r w:rsidRPr="00BD5757">
        <w:rPr>
          <w:sz w:val="28"/>
          <w:szCs w:val="28"/>
        </w:rPr>
        <w:t>Ленинского и Первомайского судебных районов г</w:t>
      </w:r>
      <w:proofErr w:type="gramStart"/>
      <w:r w:rsidRPr="00BD5757">
        <w:rPr>
          <w:sz w:val="28"/>
          <w:szCs w:val="28"/>
        </w:rPr>
        <w:t>.В</w:t>
      </w:r>
      <w:proofErr w:type="gramEnd"/>
      <w:r w:rsidRPr="00BD5757">
        <w:rPr>
          <w:sz w:val="28"/>
          <w:szCs w:val="28"/>
        </w:rPr>
        <w:t>ладивостока:</w:t>
      </w:r>
    </w:p>
    <w:p w:rsidR="00943535" w:rsidRPr="00BD575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D5757">
        <w:rPr>
          <w:sz w:val="28"/>
          <w:szCs w:val="28"/>
        </w:rPr>
        <w:t>- два санузла для посетителей, мировых судей и работников его аппарата,  площадь 5,8 кв.м. и 6,7 кв.м. Состояние помещений хорошее, на полу и стенах кафель;</w:t>
      </w:r>
    </w:p>
    <w:p w:rsidR="00943535" w:rsidRPr="00BD575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D5757">
        <w:rPr>
          <w:sz w:val="28"/>
          <w:szCs w:val="28"/>
        </w:rPr>
        <w:t>- помещение для приставов, площадь 19,6 кв.м. Состояние помещения удовлетворительное (стены окрашены, на полу постелен линолеум, потолок типа "</w:t>
      </w:r>
      <w:proofErr w:type="spellStart"/>
      <w:r w:rsidRPr="00BD5757">
        <w:rPr>
          <w:sz w:val="28"/>
          <w:szCs w:val="28"/>
        </w:rPr>
        <w:t>Армстронг</w:t>
      </w:r>
      <w:proofErr w:type="spellEnd"/>
      <w:r w:rsidRPr="00BD5757">
        <w:rPr>
          <w:sz w:val="28"/>
          <w:szCs w:val="28"/>
        </w:rPr>
        <w:t xml:space="preserve">"). В помещении находится серверное оборудование; клетка для подсудимых, клетка используется для хранения документов судебных участков. Есть в наличии: 2 </w:t>
      </w:r>
      <w:r w:rsidR="00971487">
        <w:rPr>
          <w:sz w:val="28"/>
          <w:szCs w:val="28"/>
        </w:rPr>
        <w:t xml:space="preserve">стола </w:t>
      </w:r>
      <w:proofErr w:type="gramStart"/>
      <w:r w:rsidR="00971487">
        <w:rPr>
          <w:sz w:val="28"/>
          <w:szCs w:val="28"/>
        </w:rPr>
        <w:t>офисных</w:t>
      </w:r>
      <w:proofErr w:type="gramEnd"/>
      <w:r w:rsidRPr="00BD5757">
        <w:rPr>
          <w:sz w:val="28"/>
          <w:szCs w:val="28"/>
        </w:rPr>
        <w:t>.</w:t>
      </w:r>
    </w:p>
    <w:p w:rsidR="00943535" w:rsidRPr="00BD575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D5757">
        <w:rPr>
          <w:sz w:val="28"/>
          <w:szCs w:val="28"/>
        </w:rPr>
        <w:t>Отдельные помещения для конвоя и подсудимых отсутствуют.</w:t>
      </w:r>
    </w:p>
    <w:p w:rsidR="00943535" w:rsidRPr="00BD575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D5757">
        <w:rPr>
          <w:sz w:val="28"/>
          <w:szCs w:val="28"/>
        </w:rPr>
        <w:t>- архивное помещение для Ленинского и Первомайского судебных районов г</w:t>
      </w:r>
      <w:proofErr w:type="gramStart"/>
      <w:r w:rsidRPr="00BD5757">
        <w:rPr>
          <w:sz w:val="28"/>
          <w:szCs w:val="28"/>
        </w:rPr>
        <w:t>.В</w:t>
      </w:r>
      <w:proofErr w:type="gramEnd"/>
      <w:r w:rsidRPr="00BD5757">
        <w:rPr>
          <w:sz w:val="28"/>
          <w:szCs w:val="28"/>
        </w:rPr>
        <w:t>ладивостока. Площадь 14,7 кв.м. Архив предназначен для 14 судебных участков, в среднем приходится 1,1 кв.м. площади на один участок (нормативом установлено 9-12 кв.м). Состояние помещения удовлетворительное. Установлена железная дверь, на полу постелен линолеум; на стенах обои с подтеками. Установлены металличе</w:t>
      </w:r>
      <w:r w:rsidR="00971487">
        <w:rPr>
          <w:sz w:val="28"/>
          <w:szCs w:val="28"/>
        </w:rPr>
        <w:t>ские стеллажи</w:t>
      </w:r>
      <w:r w:rsidRPr="00BD5757">
        <w:rPr>
          <w:sz w:val="28"/>
          <w:szCs w:val="28"/>
        </w:rPr>
        <w:t>.</w:t>
      </w:r>
    </w:p>
    <w:p w:rsidR="00943535"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D5757">
        <w:rPr>
          <w:sz w:val="28"/>
          <w:szCs w:val="28"/>
        </w:rPr>
        <w:t>В связи с отсутствием достаточного количества архивных помещений документы хранятся также в металлических шкафах в коридорах здания.</w:t>
      </w:r>
    </w:p>
    <w:p w:rsidR="005215C7" w:rsidRPr="00BD5757" w:rsidRDefault="005215C7" w:rsidP="005215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D5757">
        <w:rPr>
          <w:sz w:val="28"/>
          <w:szCs w:val="28"/>
        </w:rPr>
        <w:t>В холле рас</w:t>
      </w:r>
      <w:r>
        <w:rPr>
          <w:sz w:val="28"/>
          <w:szCs w:val="28"/>
        </w:rPr>
        <w:t xml:space="preserve">положены: информационные стенды, </w:t>
      </w:r>
      <w:proofErr w:type="spellStart"/>
      <w:r w:rsidRPr="00BD5757">
        <w:rPr>
          <w:sz w:val="28"/>
          <w:szCs w:val="28"/>
        </w:rPr>
        <w:t>металлодетектор</w:t>
      </w:r>
      <w:r>
        <w:rPr>
          <w:sz w:val="28"/>
          <w:szCs w:val="28"/>
        </w:rPr>
        <w:t>ы</w:t>
      </w:r>
      <w:proofErr w:type="spellEnd"/>
      <w:r w:rsidRPr="00BD5757">
        <w:rPr>
          <w:sz w:val="28"/>
          <w:szCs w:val="28"/>
        </w:rPr>
        <w:t xml:space="preserve"> арочного типа </w:t>
      </w:r>
      <w:r>
        <w:rPr>
          <w:sz w:val="28"/>
          <w:szCs w:val="28"/>
        </w:rPr>
        <w:t>и ручного типа</w:t>
      </w:r>
      <w:r w:rsidRPr="00BD5757">
        <w:rPr>
          <w:sz w:val="28"/>
          <w:szCs w:val="28"/>
        </w:rPr>
        <w:t>.</w:t>
      </w:r>
    </w:p>
    <w:p w:rsidR="00943535" w:rsidRPr="00BD5757" w:rsidRDefault="00943535" w:rsidP="00943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D5757">
        <w:rPr>
          <w:sz w:val="28"/>
          <w:szCs w:val="28"/>
        </w:rPr>
        <w:t xml:space="preserve">Зал судебных заседаний </w:t>
      </w:r>
      <w:r>
        <w:rPr>
          <w:sz w:val="28"/>
          <w:szCs w:val="28"/>
        </w:rPr>
        <w:t xml:space="preserve">для судебных районов </w:t>
      </w:r>
      <w:r w:rsidRPr="00BD5757">
        <w:rPr>
          <w:sz w:val="28"/>
          <w:szCs w:val="28"/>
        </w:rPr>
        <w:t>отсутствует.</w:t>
      </w:r>
    </w:p>
    <w:p w:rsidR="00943535" w:rsidRDefault="0006005D" w:rsidP="00943535">
      <w:pPr>
        <w:ind w:firstLine="709"/>
        <w:jc w:val="both"/>
        <w:rPr>
          <w:sz w:val="28"/>
          <w:szCs w:val="28"/>
        </w:rPr>
      </w:pPr>
      <w:r>
        <w:rPr>
          <w:sz w:val="28"/>
          <w:szCs w:val="28"/>
        </w:rPr>
        <w:t xml:space="preserve">Отражая удовлетворительное </w:t>
      </w:r>
      <w:r w:rsidR="007800F4">
        <w:rPr>
          <w:sz w:val="28"/>
          <w:szCs w:val="28"/>
        </w:rPr>
        <w:t xml:space="preserve">и неудовлетворительное </w:t>
      </w:r>
      <w:r>
        <w:rPr>
          <w:sz w:val="28"/>
          <w:szCs w:val="28"/>
        </w:rPr>
        <w:t>состояние помещений, требующих ремонта, нужно отметить, что в некоторых судебных участках помещения переданы Департаменту в аренду (в 2014 и 2015 годах) по актам приема-передачи и подписаны сторонами без претензий к состоянию помещений.</w:t>
      </w:r>
    </w:p>
    <w:p w:rsidR="00943535" w:rsidRDefault="00943535" w:rsidP="00943535">
      <w:pPr>
        <w:ind w:firstLine="709"/>
        <w:jc w:val="both"/>
        <w:rPr>
          <w:sz w:val="28"/>
          <w:szCs w:val="28"/>
        </w:rPr>
      </w:pPr>
      <w:r>
        <w:rPr>
          <w:sz w:val="28"/>
          <w:szCs w:val="28"/>
        </w:rPr>
        <w:t>Во исполнение поручения Президента Российской Федерации от 15.12.2010 № Пр-3645 Департаментом проведены мероприятия оформлению зданий в краевую собственность.</w:t>
      </w:r>
    </w:p>
    <w:p w:rsidR="00943535" w:rsidRPr="00A3235D" w:rsidRDefault="00943535" w:rsidP="00943535">
      <w:pPr>
        <w:ind w:firstLine="709"/>
        <w:contextualSpacing/>
        <w:jc w:val="both"/>
        <w:rPr>
          <w:sz w:val="28"/>
          <w:szCs w:val="28"/>
        </w:rPr>
      </w:pPr>
      <w:r>
        <w:rPr>
          <w:b/>
          <w:sz w:val="28"/>
          <w:szCs w:val="28"/>
        </w:rPr>
        <w:t>1</w:t>
      </w:r>
      <w:r w:rsidRPr="00A3235D">
        <w:rPr>
          <w:b/>
          <w:sz w:val="28"/>
          <w:szCs w:val="28"/>
        </w:rPr>
        <w:t>) Нежилое здание, расположенное по адресу: г</w:t>
      </w:r>
      <w:proofErr w:type="gramStart"/>
      <w:r w:rsidRPr="00A3235D">
        <w:rPr>
          <w:b/>
          <w:sz w:val="28"/>
          <w:szCs w:val="28"/>
        </w:rPr>
        <w:t>.У</w:t>
      </w:r>
      <w:proofErr w:type="gramEnd"/>
      <w:r w:rsidRPr="00A3235D">
        <w:rPr>
          <w:b/>
          <w:sz w:val="28"/>
          <w:szCs w:val="28"/>
        </w:rPr>
        <w:t>ссурийск, ул. Орджоникидзе, 24</w:t>
      </w:r>
      <w:r w:rsidRPr="00A3235D">
        <w:rPr>
          <w:sz w:val="28"/>
          <w:szCs w:val="28"/>
        </w:rPr>
        <w:t>.</w:t>
      </w:r>
    </w:p>
    <w:p w:rsidR="00943535" w:rsidRPr="00A3235D" w:rsidRDefault="00943535" w:rsidP="00943535">
      <w:pPr>
        <w:ind w:firstLine="708"/>
        <w:contextualSpacing/>
        <w:jc w:val="both"/>
        <w:rPr>
          <w:sz w:val="28"/>
          <w:szCs w:val="28"/>
        </w:rPr>
      </w:pPr>
      <w:proofErr w:type="gramStart"/>
      <w:r w:rsidRPr="00A3235D">
        <w:rPr>
          <w:sz w:val="28"/>
          <w:szCs w:val="28"/>
        </w:rPr>
        <w:t xml:space="preserve">Здание общей площадью 1634,8 кв.м. принадлежит Департаменту на праве оперативного управления на основании распоряжения департамента </w:t>
      </w:r>
      <w:r w:rsidRPr="00A3235D">
        <w:rPr>
          <w:sz w:val="28"/>
          <w:szCs w:val="28"/>
        </w:rPr>
        <w:lastRenderedPageBreak/>
        <w:t>имущественных отношений Приморского края от 21.12.2012 № 678-р "О безвозмездной передаче имущества, находящегося в муниципальной собственности Уссурийского городского округа, в собственность Приморского края" (запись регистрации в Едином государственном реестре прав на недвижимое имущество и сделок с ним от 27.06.2013 № 25-25-12/015/2013-541).</w:t>
      </w:r>
      <w:proofErr w:type="gramEnd"/>
    </w:p>
    <w:p w:rsidR="00943535" w:rsidRDefault="00943535" w:rsidP="00943535">
      <w:pPr>
        <w:ind w:firstLine="708"/>
        <w:contextualSpacing/>
        <w:jc w:val="both"/>
        <w:rPr>
          <w:sz w:val="28"/>
          <w:szCs w:val="28"/>
        </w:rPr>
      </w:pPr>
      <w:r w:rsidRPr="00A3235D">
        <w:rPr>
          <w:sz w:val="28"/>
          <w:szCs w:val="28"/>
        </w:rPr>
        <w:t xml:space="preserve">Департаментом запланировано размещение в здании </w:t>
      </w:r>
      <w:r>
        <w:rPr>
          <w:sz w:val="28"/>
          <w:szCs w:val="28"/>
        </w:rPr>
        <w:t xml:space="preserve">8 </w:t>
      </w:r>
      <w:r w:rsidRPr="00A3235D">
        <w:rPr>
          <w:sz w:val="28"/>
          <w:szCs w:val="28"/>
        </w:rPr>
        <w:t>судебных участков № 60-66, 88 мировых судей судебного района г</w:t>
      </w:r>
      <w:proofErr w:type="gramStart"/>
      <w:r w:rsidRPr="00A3235D">
        <w:rPr>
          <w:sz w:val="28"/>
          <w:szCs w:val="28"/>
        </w:rPr>
        <w:t>.У</w:t>
      </w:r>
      <w:proofErr w:type="gramEnd"/>
      <w:r w:rsidRPr="00A3235D">
        <w:rPr>
          <w:sz w:val="28"/>
          <w:szCs w:val="28"/>
        </w:rPr>
        <w:t xml:space="preserve">ссурийска и Уссурийского района, находящихся по адресу: г.Уссурийск, </w:t>
      </w:r>
      <w:proofErr w:type="spellStart"/>
      <w:r w:rsidRPr="00A3235D">
        <w:rPr>
          <w:sz w:val="28"/>
          <w:szCs w:val="28"/>
        </w:rPr>
        <w:t>пр-т</w:t>
      </w:r>
      <w:proofErr w:type="spellEnd"/>
      <w:r w:rsidRPr="00A3235D">
        <w:rPr>
          <w:sz w:val="28"/>
          <w:szCs w:val="28"/>
        </w:rPr>
        <w:t xml:space="preserve"> Блюхера, 1.</w:t>
      </w:r>
      <w:r>
        <w:rPr>
          <w:sz w:val="28"/>
          <w:szCs w:val="28"/>
        </w:rPr>
        <w:t xml:space="preserve"> С 2005 года данные </w:t>
      </w:r>
      <w:r w:rsidR="00CE21C6">
        <w:rPr>
          <w:sz w:val="28"/>
          <w:szCs w:val="28"/>
        </w:rPr>
        <w:t xml:space="preserve">судебные </w:t>
      </w:r>
      <w:r>
        <w:rPr>
          <w:sz w:val="28"/>
          <w:szCs w:val="28"/>
        </w:rPr>
        <w:t>участки размещаются в помещ</w:t>
      </w:r>
      <w:r w:rsidR="009142A9">
        <w:rPr>
          <w:sz w:val="28"/>
          <w:szCs w:val="28"/>
        </w:rPr>
        <w:t>ениях общей площадью 275,2 кв</w:t>
      </w:r>
      <w:proofErr w:type="gramStart"/>
      <w:r w:rsidR="009142A9">
        <w:rPr>
          <w:sz w:val="28"/>
          <w:szCs w:val="28"/>
        </w:rPr>
        <w:t>.м</w:t>
      </w:r>
      <w:proofErr w:type="gramEnd"/>
      <w:r>
        <w:rPr>
          <w:sz w:val="28"/>
          <w:szCs w:val="28"/>
        </w:rPr>
        <w:t>, отсу</w:t>
      </w:r>
      <w:r w:rsidR="00CE21C6">
        <w:rPr>
          <w:sz w:val="28"/>
          <w:szCs w:val="28"/>
        </w:rPr>
        <w:t>тствуют залы судебных заседаний, не обеспечены архивными и другими помещениями.</w:t>
      </w:r>
    </w:p>
    <w:p w:rsidR="00943535" w:rsidRPr="00A3235D" w:rsidRDefault="00943535" w:rsidP="00943535">
      <w:pPr>
        <w:ind w:firstLine="708"/>
        <w:contextualSpacing/>
        <w:jc w:val="both"/>
        <w:rPr>
          <w:sz w:val="28"/>
          <w:szCs w:val="28"/>
        </w:rPr>
      </w:pPr>
      <w:r>
        <w:rPr>
          <w:sz w:val="28"/>
          <w:szCs w:val="28"/>
        </w:rPr>
        <w:t xml:space="preserve">За период 2013-2015 годы здание разрушено. </w:t>
      </w:r>
      <w:r w:rsidRPr="00A3235D">
        <w:rPr>
          <w:sz w:val="28"/>
          <w:szCs w:val="28"/>
        </w:rPr>
        <w:t>На момент осмотра двухэтажное здание находится в аварийном состоянии. Отсутствуют окна, двери. Перегородки частично разрушены, напольное покрытие отсутствует. В помещениях находится мусор, разбитые кирпичи.</w:t>
      </w:r>
    </w:p>
    <w:p w:rsidR="00943535" w:rsidRPr="009119D9" w:rsidRDefault="00943535" w:rsidP="00943535">
      <w:pPr>
        <w:ind w:firstLine="708"/>
        <w:jc w:val="both"/>
        <w:rPr>
          <w:sz w:val="28"/>
          <w:szCs w:val="28"/>
        </w:rPr>
      </w:pPr>
      <w:r w:rsidRPr="009119D9">
        <w:rPr>
          <w:sz w:val="28"/>
          <w:szCs w:val="28"/>
        </w:rPr>
        <w:t>В 2013 го</w:t>
      </w:r>
      <w:r>
        <w:rPr>
          <w:sz w:val="28"/>
          <w:szCs w:val="28"/>
        </w:rPr>
        <w:t>д</w:t>
      </w:r>
      <w:r w:rsidRPr="009119D9">
        <w:rPr>
          <w:sz w:val="28"/>
          <w:szCs w:val="28"/>
        </w:rPr>
        <w:t>у филиалом ООО "Дальневосточный специализированный центр безопасности информации "</w:t>
      </w:r>
      <w:proofErr w:type="spellStart"/>
      <w:r w:rsidRPr="009119D9">
        <w:rPr>
          <w:sz w:val="28"/>
          <w:szCs w:val="28"/>
        </w:rPr>
        <w:t>Маском</w:t>
      </w:r>
      <w:proofErr w:type="spellEnd"/>
      <w:r w:rsidRPr="009119D9">
        <w:rPr>
          <w:sz w:val="28"/>
          <w:szCs w:val="28"/>
        </w:rPr>
        <w:t>" в Приморском крае разработана сметная документация на капитальный ремонт здания по ул</w:t>
      </w:r>
      <w:proofErr w:type="gramStart"/>
      <w:r w:rsidRPr="009119D9">
        <w:rPr>
          <w:sz w:val="28"/>
          <w:szCs w:val="28"/>
        </w:rPr>
        <w:t>.О</w:t>
      </w:r>
      <w:proofErr w:type="gramEnd"/>
      <w:r w:rsidRPr="009119D9">
        <w:rPr>
          <w:sz w:val="28"/>
          <w:szCs w:val="28"/>
        </w:rPr>
        <w:t xml:space="preserve">рджоникидзе, 24 в г.Уссурийске, в 1 квартале 2014 года сметная документация проверена КГУП "Приморский РЦЦС" </w:t>
      </w:r>
      <w:r w:rsidR="003A74A3">
        <w:rPr>
          <w:sz w:val="28"/>
          <w:szCs w:val="28"/>
        </w:rPr>
        <w:t>(</w:t>
      </w:r>
      <w:r w:rsidRPr="009119D9">
        <w:rPr>
          <w:sz w:val="28"/>
          <w:szCs w:val="28"/>
        </w:rPr>
        <w:t xml:space="preserve">стоимость работ составила </w:t>
      </w:r>
      <w:r>
        <w:rPr>
          <w:sz w:val="28"/>
          <w:szCs w:val="28"/>
        </w:rPr>
        <w:t>44796,1 тыс. рублей</w:t>
      </w:r>
      <w:r w:rsidR="003A74A3">
        <w:rPr>
          <w:sz w:val="28"/>
          <w:szCs w:val="28"/>
        </w:rPr>
        <w:t>).</w:t>
      </w:r>
      <w:r>
        <w:rPr>
          <w:sz w:val="28"/>
          <w:szCs w:val="28"/>
        </w:rPr>
        <w:t xml:space="preserve"> С учетом замечаний начальная максимальная цена контракта снижена и составила 37784,3 тыс. рублей. </w:t>
      </w:r>
    </w:p>
    <w:p w:rsidR="00943535" w:rsidRDefault="00943535" w:rsidP="00943535">
      <w:pPr>
        <w:ind w:firstLine="708"/>
        <w:jc w:val="both"/>
        <w:rPr>
          <w:sz w:val="28"/>
          <w:szCs w:val="28"/>
        </w:rPr>
      </w:pPr>
      <w:r>
        <w:rPr>
          <w:sz w:val="28"/>
          <w:szCs w:val="28"/>
        </w:rPr>
        <w:t>Во исполнение поручения Президента РФ от 15.12.2010 № Пр-3645 Администрацией Приморского края издано распоряжение от 13.07.2015 № 222-ра "О заключении долгосрочных государственных контрактов с целью размещения судебных участков мировых судей судебного района г</w:t>
      </w:r>
      <w:proofErr w:type="gramStart"/>
      <w:r>
        <w:rPr>
          <w:sz w:val="28"/>
          <w:szCs w:val="28"/>
        </w:rPr>
        <w:t>.У</w:t>
      </w:r>
      <w:proofErr w:type="gramEnd"/>
      <w:r>
        <w:rPr>
          <w:sz w:val="28"/>
          <w:szCs w:val="28"/>
        </w:rPr>
        <w:t>ссурийска и Уссурийского района" Департаменту предусмотрены лимиты бюджетных обязательств на выполнение работ по капитальному ремонту здания и оказание услуг по проведению строительного контроля в общей сумме 38704,8 тыс. рублей, в том числе на: 2015 год – 19453,1 тыс. рублей; на 2016 год-19251,7 тыс. рублей. Срок выполнения работ – декабрь 2016 года.</w:t>
      </w:r>
      <w:r w:rsidRPr="00F55797">
        <w:rPr>
          <w:sz w:val="28"/>
          <w:szCs w:val="28"/>
        </w:rPr>
        <w:t xml:space="preserve"> </w:t>
      </w:r>
      <w:r>
        <w:rPr>
          <w:sz w:val="28"/>
          <w:szCs w:val="28"/>
        </w:rPr>
        <w:t>В соответствии со справкой об изменении сводной бюджетной росписи от 14.07.2015 № 323 департаментом финансов Приморского края доведены лимиты бюджетных обязательств на выполнение работ, услуг по содержанию имущества на 2016</w:t>
      </w:r>
      <w:r w:rsidR="003A74A3">
        <w:rPr>
          <w:sz w:val="28"/>
          <w:szCs w:val="28"/>
        </w:rPr>
        <w:t xml:space="preserve"> </w:t>
      </w:r>
      <w:r>
        <w:rPr>
          <w:sz w:val="28"/>
          <w:szCs w:val="28"/>
        </w:rPr>
        <w:t>год в сумме 19251,7 тыс. рублей.</w:t>
      </w:r>
    </w:p>
    <w:p w:rsidR="00943535" w:rsidRDefault="00943535" w:rsidP="00943535">
      <w:pPr>
        <w:ind w:firstLine="709"/>
        <w:jc w:val="both"/>
        <w:rPr>
          <w:sz w:val="28"/>
          <w:szCs w:val="28"/>
        </w:rPr>
      </w:pPr>
      <w:r>
        <w:rPr>
          <w:sz w:val="28"/>
          <w:szCs w:val="28"/>
        </w:rPr>
        <w:t xml:space="preserve">В июле 2015 года Департаментом размещен аукцион, признан несостоявшимся, в октябре 2015 года проведена закупка путем запроса предложений на право заключения </w:t>
      </w:r>
      <w:proofErr w:type="spellStart"/>
      <w:r>
        <w:rPr>
          <w:sz w:val="28"/>
          <w:szCs w:val="28"/>
        </w:rPr>
        <w:t>госконтракта</w:t>
      </w:r>
      <w:proofErr w:type="spellEnd"/>
      <w:r>
        <w:rPr>
          <w:sz w:val="28"/>
          <w:szCs w:val="28"/>
        </w:rPr>
        <w:t xml:space="preserve"> на проведение капитального ремонта</w:t>
      </w:r>
      <w:r w:rsidRPr="003A74A3">
        <w:rPr>
          <w:sz w:val="28"/>
          <w:szCs w:val="28"/>
        </w:rPr>
        <w:t xml:space="preserve">. На момент проверки </w:t>
      </w:r>
      <w:proofErr w:type="spellStart"/>
      <w:r w:rsidRPr="003A74A3">
        <w:rPr>
          <w:sz w:val="28"/>
          <w:szCs w:val="28"/>
        </w:rPr>
        <w:t>госконтракт</w:t>
      </w:r>
      <w:proofErr w:type="spellEnd"/>
      <w:r w:rsidRPr="003A74A3">
        <w:rPr>
          <w:sz w:val="28"/>
          <w:szCs w:val="28"/>
        </w:rPr>
        <w:t xml:space="preserve"> с победителем не заключен.</w:t>
      </w:r>
    </w:p>
    <w:p w:rsidR="00943535" w:rsidRPr="00E61149" w:rsidRDefault="00943535" w:rsidP="00943535">
      <w:pPr>
        <w:ind w:firstLine="708"/>
        <w:contextualSpacing/>
        <w:jc w:val="both"/>
        <w:rPr>
          <w:sz w:val="28"/>
          <w:szCs w:val="28"/>
        </w:rPr>
      </w:pPr>
      <w:r w:rsidRPr="00E61149">
        <w:rPr>
          <w:b/>
          <w:sz w:val="28"/>
          <w:szCs w:val="28"/>
        </w:rPr>
        <w:t>2) Здание, расположенное по адресу г</w:t>
      </w:r>
      <w:proofErr w:type="gramStart"/>
      <w:r w:rsidRPr="00E61149">
        <w:rPr>
          <w:b/>
          <w:sz w:val="28"/>
          <w:szCs w:val="28"/>
        </w:rPr>
        <w:t>.В</w:t>
      </w:r>
      <w:proofErr w:type="gramEnd"/>
      <w:r w:rsidRPr="00E61149">
        <w:rPr>
          <w:b/>
          <w:sz w:val="28"/>
          <w:szCs w:val="28"/>
        </w:rPr>
        <w:t>ладивосток, ул.Луговая, 33</w:t>
      </w:r>
      <w:r w:rsidRPr="00E61149">
        <w:rPr>
          <w:sz w:val="28"/>
          <w:szCs w:val="28"/>
        </w:rPr>
        <w:t>.</w:t>
      </w:r>
    </w:p>
    <w:p w:rsidR="00943535" w:rsidRDefault="00943535" w:rsidP="00943535">
      <w:pPr>
        <w:ind w:firstLine="708"/>
        <w:contextualSpacing/>
        <w:jc w:val="both"/>
        <w:rPr>
          <w:sz w:val="28"/>
          <w:szCs w:val="28"/>
        </w:rPr>
      </w:pPr>
      <w:proofErr w:type="gramStart"/>
      <w:r w:rsidRPr="00E61149">
        <w:rPr>
          <w:sz w:val="28"/>
          <w:szCs w:val="28"/>
        </w:rPr>
        <w:t>Здание общей площадью 1747</w:t>
      </w:r>
      <w:r w:rsidRPr="00CB60A9">
        <w:rPr>
          <w:sz w:val="28"/>
          <w:szCs w:val="28"/>
        </w:rPr>
        <w:t xml:space="preserve">,5 кв.м. принадлежит </w:t>
      </w:r>
      <w:r>
        <w:rPr>
          <w:sz w:val="28"/>
          <w:szCs w:val="28"/>
        </w:rPr>
        <w:t>Д</w:t>
      </w:r>
      <w:r w:rsidRPr="00CB60A9">
        <w:rPr>
          <w:sz w:val="28"/>
          <w:szCs w:val="28"/>
        </w:rPr>
        <w:t xml:space="preserve">епартаменту на праве оперативного </w:t>
      </w:r>
      <w:r>
        <w:rPr>
          <w:sz w:val="28"/>
          <w:szCs w:val="28"/>
        </w:rPr>
        <w:t>у</w:t>
      </w:r>
      <w:r w:rsidRPr="00CB60A9">
        <w:rPr>
          <w:sz w:val="28"/>
          <w:szCs w:val="28"/>
        </w:rPr>
        <w:t xml:space="preserve">правления на основании распоряжения департамента имущественных отношений Приморского края от 01.02.2012 № 39-р "Об </w:t>
      </w:r>
      <w:r w:rsidRPr="00CB60A9">
        <w:rPr>
          <w:sz w:val="28"/>
          <w:szCs w:val="28"/>
        </w:rPr>
        <w:lastRenderedPageBreak/>
        <w:t>изъятии и закреплении недвижимого  имущества на праве оперативного управления за управлением по обеспечению деятельности мировых судей Приморского края" (запись регистрации в Едином государственном реестре прав на недвижимое имущество и сделок с ним от 09.10.2012     № 25-25-01/113</w:t>
      </w:r>
      <w:proofErr w:type="gramEnd"/>
      <w:r w:rsidRPr="00CB60A9">
        <w:rPr>
          <w:sz w:val="28"/>
          <w:szCs w:val="28"/>
        </w:rPr>
        <w:t>/2006-120).</w:t>
      </w:r>
    </w:p>
    <w:p w:rsidR="00943535" w:rsidRPr="00CB60A9" w:rsidRDefault="00943535" w:rsidP="00943535">
      <w:pPr>
        <w:ind w:firstLine="708"/>
        <w:contextualSpacing/>
        <w:jc w:val="both"/>
        <w:rPr>
          <w:sz w:val="28"/>
          <w:szCs w:val="28"/>
        </w:rPr>
      </w:pPr>
      <w:r w:rsidRPr="00CB60A9">
        <w:rPr>
          <w:sz w:val="28"/>
          <w:szCs w:val="28"/>
        </w:rPr>
        <w:t xml:space="preserve">Здание </w:t>
      </w:r>
      <w:r>
        <w:rPr>
          <w:sz w:val="28"/>
          <w:szCs w:val="28"/>
        </w:rPr>
        <w:t>состоит</w:t>
      </w:r>
      <w:r w:rsidRPr="00CB60A9">
        <w:rPr>
          <w:sz w:val="28"/>
          <w:szCs w:val="28"/>
        </w:rPr>
        <w:t xml:space="preserve"> из двух корпусов (3</w:t>
      </w:r>
      <w:r>
        <w:rPr>
          <w:sz w:val="28"/>
          <w:szCs w:val="28"/>
        </w:rPr>
        <w:t xml:space="preserve"> и 2 этажа), </w:t>
      </w:r>
      <w:r w:rsidRPr="00CB60A9">
        <w:rPr>
          <w:sz w:val="28"/>
          <w:szCs w:val="28"/>
        </w:rPr>
        <w:t>содержит просторные помещения, подвал, внутренне</w:t>
      </w:r>
      <w:r w:rsidR="00CE21C6">
        <w:rPr>
          <w:sz w:val="28"/>
          <w:szCs w:val="28"/>
        </w:rPr>
        <w:t>е</w:t>
      </w:r>
      <w:r w:rsidRPr="00CB60A9">
        <w:rPr>
          <w:sz w:val="28"/>
          <w:szCs w:val="28"/>
        </w:rPr>
        <w:t xml:space="preserve"> состояние помещений удовлетворительное, установлены пластиковые окна, потолки типа "</w:t>
      </w:r>
      <w:proofErr w:type="spellStart"/>
      <w:r w:rsidRPr="00CB60A9">
        <w:rPr>
          <w:sz w:val="28"/>
          <w:szCs w:val="28"/>
        </w:rPr>
        <w:t>Армстронг</w:t>
      </w:r>
      <w:proofErr w:type="spellEnd"/>
      <w:r w:rsidRPr="00CB60A9">
        <w:rPr>
          <w:sz w:val="28"/>
          <w:szCs w:val="28"/>
        </w:rPr>
        <w:t>". В здании требуется проведение капитального ремонта.</w:t>
      </w:r>
    </w:p>
    <w:p w:rsidR="00943535" w:rsidRPr="00CB60A9" w:rsidRDefault="00943535" w:rsidP="00943535">
      <w:pPr>
        <w:ind w:firstLine="708"/>
        <w:jc w:val="both"/>
        <w:rPr>
          <w:sz w:val="28"/>
          <w:szCs w:val="28"/>
        </w:rPr>
      </w:pPr>
      <w:r>
        <w:rPr>
          <w:sz w:val="28"/>
          <w:szCs w:val="28"/>
        </w:rPr>
        <w:t>Департаментом запланировано размещение в здании 13 судебных участков  судебных районов г</w:t>
      </w:r>
      <w:proofErr w:type="gramStart"/>
      <w:r>
        <w:rPr>
          <w:sz w:val="28"/>
          <w:szCs w:val="28"/>
        </w:rPr>
        <w:t>.В</w:t>
      </w:r>
      <w:proofErr w:type="gramEnd"/>
      <w:r>
        <w:rPr>
          <w:sz w:val="28"/>
          <w:szCs w:val="28"/>
        </w:rPr>
        <w:t>ладивостока (</w:t>
      </w:r>
      <w:proofErr w:type="spellStart"/>
      <w:r>
        <w:rPr>
          <w:sz w:val="28"/>
          <w:szCs w:val="28"/>
        </w:rPr>
        <w:t>Фрунзенский</w:t>
      </w:r>
      <w:proofErr w:type="spellEnd"/>
      <w:r>
        <w:rPr>
          <w:sz w:val="28"/>
          <w:szCs w:val="28"/>
        </w:rPr>
        <w:t xml:space="preserve"> и Первомайский). </w:t>
      </w:r>
    </w:p>
    <w:p w:rsidR="00943535" w:rsidRDefault="00943535" w:rsidP="00943535">
      <w:pPr>
        <w:ind w:firstLine="708"/>
        <w:jc w:val="both"/>
        <w:rPr>
          <w:sz w:val="28"/>
          <w:szCs w:val="28"/>
        </w:rPr>
      </w:pPr>
      <w:r>
        <w:rPr>
          <w:sz w:val="28"/>
          <w:szCs w:val="28"/>
        </w:rPr>
        <w:t>В 2014 году Департаментом составлен сводный сметный расчет на капитальный ремонт здания, проверен КГУП "Приморский региональный центр по ценообразованию в строительстве", общая стоимость составила 50668,3 тыс. рублей.</w:t>
      </w:r>
    </w:p>
    <w:p w:rsidR="00943535" w:rsidRDefault="00943535" w:rsidP="00943535">
      <w:pPr>
        <w:ind w:firstLine="708"/>
        <w:jc w:val="both"/>
        <w:rPr>
          <w:sz w:val="28"/>
          <w:szCs w:val="28"/>
        </w:rPr>
      </w:pPr>
      <w:r>
        <w:rPr>
          <w:sz w:val="28"/>
          <w:szCs w:val="28"/>
        </w:rPr>
        <w:t>На 2014 и 2015 год</w:t>
      </w:r>
      <w:r w:rsidR="00CD015A">
        <w:rPr>
          <w:sz w:val="28"/>
          <w:szCs w:val="28"/>
        </w:rPr>
        <w:t>, а также в проекте на 2016 год</w:t>
      </w:r>
      <w:r>
        <w:rPr>
          <w:sz w:val="28"/>
          <w:szCs w:val="28"/>
        </w:rPr>
        <w:t xml:space="preserve"> средства из краевого бюджета на капитальный ремонт здания не </w:t>
      </w:r>
      <w:r w:rsidR="00CD015A">
        <w:rPr>
          <w:sz w:val="28"/>
          <w:szCs w:val="28"/>
        </w:rPr>
        <w:t>запланированы</w:t>
      </w:r>
      <w:r w:rsidR="00CC1845">
        <w:rPr>
          <w:sz w:val="28"/>
          <w:szCs w:val="28"/>
        </w:rPr>
        <w:t xml:space="preserve">. </w:t>
      </w:r>
    </w:p>
    <w:p w:rsidR="0036794E" w:rsidRPr="0036794E" w:rsidRDefault="0036794E" w:rsidP="0036794E">
      <w:pPr>
        <w:ind w:firstLine="709"/>
        <w:jc w:val="both"/>
        <w:rPr>
          <w:sz w:val="28"/>
          <w:szCs w:val="28"/>
        </w:rPr>
      </w:pPr>
      <w:r w:rsidRPr="0036794E">
        <w:rPr>
          <w:sz w:val="28"/>
          <w:szCs w:val="28"/>
        </w:rPr>
        <w:t>Нужно отметить, что Департаментом оплачиваются расходы на содержание занимаемых указанными судебными участками помещений и здания в г</w:t>
      </w:r>
      <w:proofErr w:type="gramStart"/>
      <w:r w:rsidRPr="0036794E">
        <w:rPr>
          <w:sz w:val="28"/>
          <w:szCs w:val="28"/>
        </w:rPr>
        <w:t>.В</w:t>
      </w:r>
      <w:proofErr w:type="gramEnd"/>
      <w:r w:rsidRPr="0036794E">
        <w:rPr>
          <w:sz w:val="28"/>
          <w:szCs w:val="28"/>
        </w:rPr>
        <w:t>ладивостоке по  ул.Луговая, 33. Сметная стоимость работ по капитальному ремонту рассчитана, однако затягивание сроков начала капитального ремонта приведет к удорожанию стоимости работ. В случае непринятия незамедлительных соответствующих мер может привести к ухудшению состояния здания.</w:t>
      </w:r>
    </w:p>
    <w:p w:rsidR="0036794E" w:rsidRDefault="0036794E" w:rsidP="009254B6">
      <w:pPr>
        <w:widowControl w:val="0"/>
        <w:shd w:val="clear" w:color="auto" w:fill="FFFFFF"/>
        <w:ind w:firstLine="709"/>
        <w:jc w:val="both"/>
        <w:rPr>
          <w:sz w:val="28"/>
          <w:szCs w:val="28"/>
        </w:rPr>
      </w:pPr>
    </w:p>
    <w:p w:rsidR="009254B6" w:rsidRDefault="009142A9" w:rsidP="009254B6">
      <w:pPr>
        <w:widowControl w:val="0"/>
        <w:shd w:val="clear" w:color="auto" w:fill="FFFFFF"/>
        <w:ind w:firstLine="709"/>
        <w:jc w:val="both"/>
        <w:rPr>
          <w:b/>
          <w:sz w:val="28"/>
          <w:szCs w:val="28"/>
        </w:rPr>
      </w:pPr>
      <w:r>
        <w:rPr>
          <w:b/>
          <w:sz w:val="28"/>
          <w:szCs w:val="28"/>
        </w:rPr>
        <w:t>4</w:t>
      </w:r>
      <w:r w:rsidR="009254B6" w:rsidRPr="00FE7D21">
        <w:rPr>
          <w:b/>
          <w:sz w:val="28"/>
          <w:szCs w:val="28"/>
        </w:rPr>
        <w:t>.</w:t>
      </w:r>
      <w:r w:rsidR="009254B6">
        <w:rPr>
          <w:sz w:val="28"/>
          <w:szCs w:val="28"/>
        </w:rPr>
        <w:t xml:space="preserve"> </w:t>
      </w:r>
      <w:r w:rsidR="009254B6">
        <w:rPr>
          <w:b/>
          <w:sz w:val="28"/>
          <w:szCs w:val="28"/>
        </w:rPr>
        <w:t>Проверка</w:t>
      </w:r>
      <w:r w:rsidR="009254B6" w:rsidRPr="007A4F6B">
        <w:rPr>
          <w:b/>
          <w:sz w:val="28"/>
          <w:szCs w:val="28"/>
        </w:rPr>
        <w:t xml:space="preserve"> </w:t>
      </w:r>
      <w:r w:rsidR="009254B6">
        <w:rPr>
          <w:b/>
          <w:sz w:val="28"/>
          <w:szCs w:val="28"/>
        </w:rPr>
        <w:t xml:space="preserve">осуществления </w:t>
      </w:r>
      <w:r w:rsidR="009254B6" w:rsidRPr="007A4F6B">
        <w:rPr>
          <w:b/>
          <w:sz w:val="28"/>
          <w:szCs w:val="28"/>
        </w:rPr>
        <w:t>закупок</w:t>
      </w:r>
      <w:r w:rsidR="009254B6">
        <w:rPr>
          <w:b/>
          <w:sz w:val="28"/>
          <w:szCs w:val="28"/>
        </w:rPr>
        <w:t xml:space="preserve"> товаров, работ и услуг</w:t>
      </w:r>
      <w:r w:rsidR="009254B6" w:rsidRPr="007A4F6B">
        <w:rPr>
          <w:b/>
          <w:sz w:val="28"/>
          <w:szCs w:val="28"/>
        </w:rPr>
        <w:t xml:space="preserve"> </w:t>
      </w:r>
      <w:r w:rsidR="009254B6">
        <w:rPr>
          <w:b/>
          <w:sz w:val="28"/>
          <w:szCs w:val="28"/>
        </w:rPr>
        <w:t>за 2014 год и 9 месяцев 2015 года.</w:t>
      </w:r>
    </w:p>
    <w:p w:rsidR="009A3B7E" w:rsidRDefault="009A3B7E" w:rsidP="009A3B7E">
      <w:pPr>
        <w:ind w:firstLine="709"/>
        <w:contextualSpacing/>
        <w:jc w:val="both"/>
        <w:rPr>
          <w:sz w:val="28"/>
          <w:szCs w:val="28"/>
        </w:rPr>
      </w:pPr>
      <w:r>
        <w:rPr>
          <w:sz w:val="28"/>
          <w:szCs w:val="28"/>
        </w:rPr>
        <w:t xml:space="preserve">Из информации, размещенной на официальном сайте, установлено, что в проверяемый период </w:t>
      </w:r>
      <w:r w:rsidR="003E3CEB">
        <w:rPr>
          <w:sz w:val="28"/>
          <w:szCs w:val="28"/>
        </w:rPr>
        <w:t>Департаментом</w:t>
      </w:r>
      <w:r>
        <w:rPr>
          <w:sz w:val="28"/>
          <w:szCs w:val="28"/>
        </w:rPr>
        <w:t xml:space="preserve"> осуществлено 179 закупок, информация о</w:t>
      </w:r>
      <w:r w:rsidR="004460F2">
        <w:rPr>
          <w:sz w:val="28"/>
          <w:szCs w:val="28"/>
        </w:rPr>
        <w:t xml:space="preserve"> </w:t>
      </w:r>
      <w:r w:rsidR="003D43B7">
        <w:rPr>
          <w:sz w:val="28"/>
          <w:szCs w:val="28"/>
        </w:rPr>
        <w:t>которых представлена в таблице 9</w:t>
      </w:r>
      <w:r w:rsidR="004460F2">
        <w:rPr>
          <w:sz w:val="28"/>
          <w:szCs w:val="28"/>
        </w:rPr>
        <w:t>.</w:t>
      </w:r>
    </w:p>
    <w:p w:rsidR="004460F2" w:rsidRDefault="003D43B7" w:rsidP="004460F2">
      <w:pPr>
        <w:ind w:firstLine="709"/>
        <w:contextualSpacing/>
        <w:jc w:val="right"/>
        <w:rPr>
          <w:sz w:val="28"/>
          <w:szCs w:val="28"/>
        </w:rPr>
      </w:pPr>
      <w:r>
        <w:rPr>
          <w:sz w:val="28"/>
          <w:szCs w:val="28"/>
        </w:rPr>
        <w:t>Таблица 9</w:t>
      </w:r>
    </w:p>
    <w:tbl>
      <w:tblPr>
        <w:tblStyle w:val="a3"/>
        <w:tblW w:w="0" w:type="auto"/>
        <w:tblLook w:val="04A0"/>
      </w:tblPr>
      <w:tblGrid>
        <w:gridCol w:w="2235"/>
        <w:gridCol w:w="2268"/>
        <w:gridCol w:w="2409"/>
        <w:gridCol w:w="2552"/>
      </w:tblGrid>
      <w:tr w:rsidR="009A3B7E" w:rsidRPr="00EC09D4" w:rsidTr="00E17F98">
        <w:trPr>
          <w:trHeight w:val="575"/>
        </w:trPr>
        <w:tc>
          <w:tcPr>
            <w:tcW w:w="2235" w:type="dxa"/>
          </w:tcPr>
          <w:p w:rsidR="009A3B7E" w:rsidRPr="003E3CEB" w:rsidRDefault="009A3B7E" w:rsidP="00E17F98">
            <w:pPr>
              <w:jc w:val="both"/>
              <w:rPr>
                <w:sz w:val="22"/>
                <w:szCs w:val="22"/>
              </w:rPr>
            </w:pPr>
            <w:r w:rsidRPr="003E3CEB">
              <w:rPr>
                <w:sz w:val="22"/>
                <w:szCs w:val="22"/>
              </w:rPr>
              <w:t>Электронный аукцион</w:t>
            </w:r>
          </w:p>
        </w:tc>
        <w:tc>
          <w:tcPr>
            <w:tcW w:w="2268" w:type="dxa"/>
          </w:tcPr>
          <w:p w:rsidR="009A3B7E" w:rsidRPr="003E3CEB" w:rsidRDefault="009A3B7E" w:rsidP="00E17F98">
            <w:pPr>
              <w:jc w:val="both"/>
              <w:rPr>
                <w:sz w:val="22"/>
                <w:szCs w:val="22"/>
              </w:rPr>
            </w:pPr>
            <w:r w:rsidRPr="003E3CEB">
              <w:rPr>
                <w:sz w:val="22"/>
                <w:szCs w:val="22"/>
              </w:rPr>
              <w:t>Запрос котировок</w:t>
            </w:r>
          </w:p>
        </w:tc>
        <w:tc>
          <w:tcPr>
            <w:tcW w:w="2409" w:type="dxa"/>
          </w:tcPr>
          <w:p w:rsidR="009A3B7E" w:rsidRPr="003E3CEB" w:rsidRDefault="009A3B7E" w:rsidP="00E17F98">
            <w:pPr>
              <w:jc w:val="both"/>
              <w:rPr>
                <w:sz w:val="22"/>
                <w:szCs w:val="22"/>
              </w:rPr>
            </w:pPr>
            <w:r w:rsidRPr="003E3CEB">
              <w:rPr>
                <w:sz w:val="22"/>
                <w:szCs w:val="22"/>
              </w:rPr>
              <w:t>У единственного поставщика</w:t>
            </w:r>
          </w:p>
        </w:tc>
        <w:tc>
          <w:tcPr>
            <w:tcW w:w="2552" w:type="dxa"/>
          </w:tcPr>
          <w:p w:rsidR="009A3B7E" w:rsidRPr="003E3CEB" w:rsidRDefault="009A3B7E" w:rsidP="00E17F98">
            <w:pPr>
              <w:jc w:val="both"/>
              <w:rPr>
                <w:sz w:val="22"/>
                <w:szCs w:val="22"/>
              </w:rPr>
            </w:pPr>
            <w:r w:rsidRPr="003E3CEB">
              <w:rPr>
                <w:sz w:val="22"/>
                <w:szCs w:val="22"/>
              </w:rPr>
              <w:t>Общее число закупок</w:t>
            </w:r>
          </w:p>
        </w:tc>
      </w:tr>
      <w:tr w:rsidR="009A3B7E" w:rsidRPr="00EC09D4" w:rsidTr="00E17F98">
        <w:trPr>
          <w:trHeight w:val="491"/>
        </w:trPr>
        <w:tc>
          <w:tcPr>
            <w:tcW w:w="2235" w:type="dxa"/>
          </w:tcPr>
          <w:p w:rsidR="009A3B7E" w:rsidRPr="003E3CEB" w:rsidRDefault="009A3B7E" w:rsidP="00E17F98">
            <w:pPr>
              <w:ind w:firstLine="709"/>
              <w:jc w:val="both"/>
              <w:rPr>
                <w:sz w:val="22"/>
                <w:szCs w:val="22"/>
              </w:rPr>
            </w:pPr>
            <w:r w:rsidRPr="003E3CEB">
              <w:rPr>
                <w:sz w:val="22"/>
                <w:szCs w:val="22"/>
              </w:rPr>
              <w:t>37</w:t>
            </w:r>
          </w:p>
        </w:tc>
        <w:tc>
          <w:tcPr>
            <w:tcW w:w="2268" w:type="dxa"/>
          </w:tcPr>
          <w:p w:rsidR="009A3B7E" w:rsidRPr="003E3CEB" w:rsidRDefault="009A3B7E" w:rsidP="00E17F98">
            <w:pPr>
              <w:ind w:firstLine="709"/>
              <w:jc w:val="both"/>
              <w:rPr>
                <w:sz w:val="22"/>
                <w:szCs w:val="22"/>
              </w:rPr>
            </w:pPr>
            <w:r w:rsidRPr="003E3CEB">
              <w:rPr>
                <w:sz w:val="22"/>
                <w:szCs w:val="22"/>
              </w:rPr>
              <w:t>47</w:t>
            </w:r>
          </w:p>
        </w:tc>
        <w:tc>
          <w:tcPr>
            <w:tcW w:w="2409" w:type="dxa"/>
          </w:tcPr>
          <w:p w:rsidR="009A3B7E" w:rsidRPr="003E3CEB" w:rsidRDefault="009A3B7E" w:rsidP="00E17F98">
            <w:pPr>
              <w:ind w:firstLine="709"/>
              <w:jc w:val="both"/>
              <w:rPr>
                <w:sz w:val="22"/>
                <w:szCs w:val="22"/>
              </w:rPr>
            </w:pPr>
            <w:r w:rsidRPr="003E3CEB">
              <w:rPr>
                <w:sz w:val="22"/>
                <w:szCs w:val="22"/>
              </w:rPr>
              <w:t>95</w:t>
            </w:r>
          </w:p>
        </w:tc>
        <w:tc>
          <w:tcPr>
            <w:tcW w:w="2552" w:type="dxa"/>
          </w:tcPr>
          <w:p w:rsidR="009A3B7E" w:rsidRPr="003E3CEB" w:rsidRDefault="009A3B7E" w:rsidP="00E17F98">
            <w:pPr>
              <w:ind w:firstLine="709"/>
              <w:jc w:val="both"/>
              <w:rPr>
                <w:sz w:val="22"/>
                <w:szCs w:val="22"/>
              </w:rPr>
            </w:pPr>
            <w:r w:rsidRPr="003E3CEB">
              <w:rPr>
                <w:sz w:val="22"/>
                <w:szCs w:val="22"/>
              </w:rPr>
              <w:t>179</w:t>
            </w:r>
          </w:p>
        </w:tc>
      </w:tr>
    </w:tbl>
    <w:p w:rsidR="009A3B7E" w:rsidRDefault="009A3B7E" w:rsidP="009A3B7E">
      <w:pPr>
        <w:ind w:firstLine="709"/>
        <w:contextualSpacing/>
        <w:jc w:val="both"/>
        <w:rPr>
          <w:sz w:val="28"/>
          <w:szCs w:val="28"/>
        </w:rPr>
      </w:pPr>
      <w:r>
        <w:rPr>
          <w:sz w:val="28"/>
          <w:szCs w:val="28"/>
        </w:rPr>
        <w:t xml:space="preserve">На момент проверки 1 закупка отменена (электронный аукцион, извещение № </w:t>
      </w:r>
      <w:r w:rsidRPr="00D8112B">
        <w:rPr>
          <w:sz w:val="28"/>
          <w:szCs w:val="28"/>
        </w:rPr>
        <w:t>0120200004714000656</w:t>
      </w:r>
      <w:r>
        <w:rPr>
          <w:sz w:val="28"/>
          <w:szCs w:val="28"/>
        </w:rPr>
        <w:t>).</w:t>
      </w:r>
    </w:p>
    <w:p w:rsidR="009A3B7E" w:rsidRDefault="009A3B7E" w:rsidP="009A3B7E">
      <w:pPr>
        <w:ind w:firstLine="709"/>
        <w:contextualSpacing/>
        <w:jc w:val="both"/>
        <w:rPr>
          <w:sz w:val="28"/>
          <w:szCs w:val="28"/>
        </w:rPr>
      </w:pPr>
      <w:proofErr w:type="gramStart"/>
      <w:r>
        <w:rPr>
          <w:sz w:val="28"/>
          <w:szCs w:val="28"/>
        </w:rPr>
        <w:t xml:space="preserve">Из анализа размещенных на официальном сайте информации о закупках, осуществленных </w:t>
      </w:r>
      <w:r w:rsidR="003E3CEB">
        <w:rPr>
          <w:sz w:val="28"/>
          <w:szCs w:val="28"/>
        </w:rPr>
        <w:t>Департаментом</w:t>
      </w:r>
      <w:r>
        <w:rPr>
          <w:sz w:val="28"/>
          <w:szCs w:val="28"/>
        </w:rPr>
        <w:t xml:space="preserve"> в проверяемый период, усматривается, что </w:t>
      </w:r>
      <w:r w:rsidR="003E3CEB">
        <w:rPr>
          <w:sz w:val="28"/>
          <w:szCs w:val="28"/>
        </w:rPr>
        <w:t>Департаментом</w:t>
      </w:r>
      <w:r>
        <w:rPr>
          <w:sz w:val="28"/>
          <w:szCs w:val="28"/>
        </w:rPr>
        <w:t xml:space="preserve"> закупки осуществлялись преимущественно неконкурентным способом определения поставщика (подрядчика, исполнителя) – у единственного поставщика (подрядчика, исполнителя).</w:t>
      </w:r>
      <w:proofErr w:type="gramEnd"/>
    </w:p>
    <w:p w:rsidR="009A3B7E" w:rsidRDefault="009A3B7E" w:rsidP="009A3B7E">
      <w:pPr>
        <w:ind w:firstLine="709"/>
        <w:contextualSpacing/>
        <w:jc w:val="both"/>
        <w:rPr>
          <w:sz w:val="28"/>
          <w:szCs w:val="28"/>
        </w:rPr>
      </w:pPr>
      <w:r>
        <w:rPr>
          <w:sz w:val="28"/>
          <w:szCs w:val="28"/>
        </w:rPr>
        <w:t xml:space="preserve">В рамках контрольного мероприятия </w:t>
      </w:r>
      <w:r w:rsidR="00E04311">
        <w:rPr>
          <w:sz w:val="28"/>
          <w:szCs w:val="28"/>
        </w:rPr>
        <w:t xml:space="preserve">выборочно </w:t>
      </w:r>
      <w:r>
        <w:rPr>
          <w:sz w:val="28"/>
          <w:szCs w:val="28"/>
        </w:rPr>
        <w:t xml:space="preserve">проверены процедуры проведения </w:t>
      </w:r>
      <w:r w:rsidR="00CC1845">
        <w:rPr>
          <w:sz w:val="28"/>
          <w:szCs w:val="28"/>
        </w:rPr>
        <w:t>Департаментом</w:t>
      </w:r>
      <w:r w:rsidR="00E04311">
        <w:rPr>
          <w:sz w:val="28"/>
          <w:szCs w:val="28"/>
        </w:rPr>
        <w:t xml:space="preserve"> закупок товаров, работ, услуг по </w:t>
      </w:r>
      <w:proofErr w:type="spellStart"/>
      <w:r w:rsidR="00E04311">
        <w:rPr>
          <w:sz w:val="28"/>
          <w:szCs w:val="28"/>
        </w:rPr>
        <w:t>госконтрактам</w:t>
      </w:r>
      <w:proofErr w:type="spellEnd"/>
      <w:r w:rsidR="00E04311">
        <w:rPr>
          <w:sz w:val="28"/>
          <w:szCs w:val="28"/>
        </w:rPr>
        <w:t xml:space="preserve"> </w:t>
      </w:r>
      <w:r w:rsidR="00E04311">
        <w:rPr>
          <w:sz w:val="28"/>
          <w:szCs w:val="28"/>
        </w:rPr>
        <w:lastRenderedPageBreak/>
        <w:t>на общую сумму</w:t>
      </w:r>
      <w:r w:rsidR="004F1967">
        <w:rPr>
          <w:sz w:val="28"/>
          <w:szCs w:val="28"/>
        </w:rPr>
        <w:t xml:space="preserve"> 48427,1 тыс. рублей</w:t>
      </w:r>
      <w:r w:rsidR="00AB6E7A">
        <w:rPr>
          <w:sz w:val="28"/>
          <w:szCs w:val="28"/>
        </w:rPr>
        <w:t xml:space="preserve"> (НМЦК-48435,3 тыс. рублей, экономия-8,2 тыс. рублей)</w:t>
      </w:r>
      <w:r w:rsidR="004F1967">
        <w:rPr>
          <w:sz w:val="28"/>
          <w:szCs w:val="28"/>
        </w:rPr>
        <w:t>.</w:t>
      </w:r>
      <w:r w:rsidR="00E04311">
        <w:rPr>
          <w:sz w:val="28"/>
          <w:szCs w:val="28"/>
        </w:rPr>
        <w:t xml:space="preserve"> </w:t>
      </w:r>
      <w:r>
        <w:rPr>
          <w:sz w:val="28"/>
          <w:szCs w:val="28"/>
        </w:rPr>
        <w:t xml:space="preserve"> </w:t>
      </w:r>
      <w:r w:rsidR="00E04311">
        <w:rPr>
          <w:sz w:val="28"/>
          <w:szCs w:val="28"/>
        </w:rPr>
        <w:t>И</w:t>
      </w:r>
      <w:r>
        <w:rPr>
          <w:sz w:val="28"/>
          <w:szCs w:val="28"/>
        </w:rPr>
        <w:t>нформация представлена в таблице</w:t>
      </w:r>
      <w:r w:rsidR="004460F2">
        <w:rPr>
          <w:sz w:val="28"/>
          <w:szCs w:val="28"/>
        </w:rPr>
        <w:t xml:space="preserve"> </w:t>
      </w:r>
      <w:r w:rsidR="003D43B7">
        <w:rPr>
          <w:sz w:val="28"/>
          <w:szCs w:val="28"/>
        </w:rPr>
        <w:t>10</w:t>
      </w:r>
      <w:r>
        <w:rPr>
          <w:sz w:val="28"/>
          <w:szCs w:val="28"/>
        </w:rPr>
        <w:t>.</w:t>
      </w:r>
    </w:p>
    <w:p w:rsidR="009A3B7E" w:rsidRDefault="009A3B7E" w:rsidP="008137E1">
      <w:pPr>
        <w:ind w:firstLine="709"/>
        <w:contextualSpacing/>
        <w:jc w:val="right"/>
        <w:rPr>
          <w:sz w:val="28"/>
          <w:szCs w:val="28"/>
        </w:rPr>
      </w:pPr>
      <w:r>
        <w:rPr>
          <w:sz w:val="28"/>
          <w:szCs w:val="28"/>
        </w:rPr>
        <w:t>Таблица</w:t>
      </w:r>
      <w:r w:rsidR="003D43B7">
        <w:rPr>
          <w:sz w:val="28"/>
          <w:szCs w:val="28"/>
        </w:rPr>
        <w:t xml:space="preserve"> 10</w:t>
      </w:r>
    </w:p>
    <w:p w:rsidR="009A3B7E" w:rsidRDefault="004460F2" w:rsidP="008137E1">
      <w:pPr>
        <w:ind w:firstLine="709"/>
        <w:contextualSpacing/>
        <w:jc w:val="right"/>
        <w:rPr>
          <w:sz w:val="28"/>
          <w:szCs w:val="28"/>
        </w:rPr>
      </w:pPr>
      <w:r>
        <w:rPr>
          <w:sz w:val="28"/>
          <w:szCs w:val="28"/>
        </w:rPr>
        <w:t>(т</w:t>
      </w:r>
      <w:r w:rsidR="009A3B7E">
        <w:rPr>
          <w:sz w:val="28"/>
          <w:szCs w:val="28"/>
        </w:rPr>
        <w:t>ыс. рублей</w:t>
      </w:r>
      <w:r>
        <w:rPr>
          <w:sz w:val="28"/>
          <w:szCs w:val="28"/>
        </w:rPr>
        <w:t>)</w:t>
      </w:r>
    </w:p>
    <w:tbl>
      <w:tblPr>
        <w:tblStyle w:val="a3"/>
        <w:tblW w:w="11197" w:type="dxa"/>
        <w:tblInd w:w="-1168" w:type="dxa"/>
        <w:tblLayout w:type="fixed"/>
        <w:tblLook w:val="04A0"/>
      </w:tblPr>
      <w:tblGrid>
        <w:gridCol w:w="1242"/>
        <w:gridCol w:w="1027"/>
        <w:gridCol w:w="992"/>
        <w:gridCol w:w="993"/>
        <w:gridCol w:w="1134"/>
        <w:gridCol w:w="991"/>
        <w:gridCol w:w="1701"/>
        <w:gridCol w:w="3117"/>
      </w:tblGrid>
      <w:tr w:rsidR="00676284" w:rsidTr="003E3CEB">
        <w:tc>
          <w:tcPr>
            <w:tcW w:w="1242" w:type="dxa"/>
            <w:vMerge w:val="restart"/>
            <w:tcBorders>
              <w:top w:val="single" w:sz="4" w:space="0" w:color="auto"/>
              <w:left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Способ определения поставщика (подрядчика, исполнителя)</w:t>
            </w:r>
          </w:p>
        </w:tc>
        <w:tc>
          <w:tcPr>
            <w:tcW w:w="1027" w:type="dxa"/>
            <w:vMerge w:val="restart"/>
            <w:tcBorders>
              <w:top w:val="single" w:sz="4" w:space="0" w:color="auto"/>
              <w:left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 извещения</w:t>
            </w:r>
          </w:p>
        </w:tc>
        <w:tc>
          <w:tcPr>
            <w:tcW w:w="992" w:type="dxa"/>
            <w:vMerge w:val="restart"/>
            <w:tcBorders>
              <w:top w:val="single" w:sz="4" w:space="0" w:color="auto"/>
              <w:left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НМЦК</w:t>
            </w:r>
          </w:p>
        </w:tc>
        <w:tc>
          <w:tcPr>
            <w:tcW w:w="993" w:type="dxa"/>
            <w:vMerge w:val="restart"/>
            <w:tcBorders>
              <w:top w:val="single" w:sz="4" w:space="0" w:color="auto"/>
              <w:left w:val="single" w:sz="4" w:space="0" w:color="auto"/>
              <w:right w:val="single" w:sz="4" w:space="0" w:color="auto"/>
            </w:tcBorders>
            <w:vAlign w:val="center"/>
          </w:tcPr>
          <w:p w:rsidR="00676284" w:rsidRPr="00676284" w:rsidRDefault="00676284" w:rsidP="008F14CC">
            <w:pPr>
              <w:contextualSpacing/>
              <w:jc w:val="center"/>
              <w:rPr>
                <w:sz w:val="20"/>
                <w:szCs w:val="20"/>
              </w:rPr>
            </w:pPr>
            <w:r w:rsidRPr="00676284">
              <w:rPr>
                <w:sz w:val="20"/>
                <w:szCs w:val="20"/>
              </w:rPr>
              <w:t>Экономия</w:t>
            </w:r>
          </w:p>
        </w:tc>
        <w:tc>
          <w:tcPr>
            <w:tcW w:w="6943" w:type="dxa"/>
            <w:gridSpan w:val="4"/>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proofErr w:type="spellStart"/>
            <w:r w:rsidRPr="00676284">
              <w:rPr>
                <w:sz w:val="20"/>
                <w:szCs w:val="20"/>
              </w:rPr>
              <w:t>Госконтракт</w:t>
            </w:r>
            <w:proofErr w:type="spellEnd"/>
          </w:p>
        </w:tc>
      </w:tr>
      <w:tr w:rsidR="00676284" w:rsidTr="003E3CEB">
        <w:tc>
          <w:tcPr>
            <w:tcW w:w="1242" w:type="dxa"/>
            <w:vMerge/>
            <w:tcBorders>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p>
        </w:tc>
        <w:tc>
          <w:tcPr>
            <w:tcW w:w="1027" w:type="dxa"/>
            <w:vMerge/>
            <w:tcBorders>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p>
        </w:tc>
        <w:tc>
          <w:tcPr>
            <w:tcW w:w="992" w:type="dxa"/>
            <w:vMerge/>
            <w:tcBorders>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p>
        </w:tc>
        <w:tc>
          <w:tcPr>
            <w:tcW w:w="993" w:type="dxa"/>
            <w:vMerge/>
            <w:tcBorders>
              <w:left w:val="single" w:sz="4" w:space="0" w:color="auto"/>
              <w:bottom w:val="single" w:sz="4" w:space="0" w:color="auto"/>
              <w:right w:val="single" w:sz="4" w:space="0" w:color="auto"/>
            </w:tcBorders>
            <w:vAlign w:val="center"/>
          </w:tcPr>
          <w:p w:rsidR="00676284" w:rsidRPr="00676284" w:rsidRDefault="00676284" w:rsidP="008F14CC">
            <w:pPr>
              <w:contextualSpacing/>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Дата, №</w:t>
            </w:r>
          </w:p>
        </w:tc>
        <w:tc>
          <w:tcPr>
            <w:tcW w:w="991" w:type="dxa"/>
            <w:tcBorders>
              <w:top w:val="single" w:sz="4" w:space="0" w:color="auto"/>
              <w:left w:val="single" w:sz="4" w:space="0" w:color="auto"/>
              <w:bottom w:val="single" w:sz="4" w:space="0" w:color="auto"/>
              <w:right w:val="single" w:sz="4" w:space="0" w:color="auto"/>
            </w:tcBorders>
            <w:vAlign w:val="center"/>
          </w:tcPr>
          <w:p w:rsidR="00676284" w:rsidRPr="00676284" w:rsidRDefault="00676284" w:rsidP="008F14CC">
            <w:pPr>
              <w:contextualSpacing/>
              <w:jc w:val="center"/>
              <w:rPr>
                <w:sz w:val="20"/>
                <w:szCs w:val="20"/>
              </w:rPr>
            </w:pPr>
            <w:r w:rsidRPr="00676284">
              <w:rPr>
                <w:sz w:val="20"/>
                <w:szCs w:val="20"/>
              </w:rPr>
              <w:t>Сумма</w:t>
            </w:r>
          </w:p>
        </w:tc>
        <w:tc>
          <w:tcPr>
            <w:tcW w:w="1701" w:type="dxa"/>
            <w:tcBorders>
              <w:top w:val="single" w:sz="4" w:space="0" w:color="auto"/>
              <w:left w:val="single" w:sz="4" w:space="0" w:color="auto"/>
              <w:bottom w:val="single" w:sz="4" w:space="0" w:color="auto"/>
              <w:right w:val="single" w:sz="4" w:space="0" w:color="auto"/>
            </w:tcBorders>
            <w:vAlign w:val="center"/>
          </w:tcPr>
          <w:p w:rsidR="00676284" w:rsidRPr="00676284" w:rsidRDefault="00676284" w:rsidP="008F14CC">
            <w:pPr>
              <w:contextualSpacing/>
              <w:jc w:val="center"/>
              <w:rPr>
                <w:sz w:val="20"/>
                <w:szCs w:val="20"/>
              </w:rPr>
            </w:pPr>
            <w:r w:rsidRPr="00676284">
              <w:rPr>
                <w:sz w:val="20"/>
                <w:szCs w:val="20"/>
              </w:rPr>
              <w:t>Исполнитель</w:t>
            </w:r>
          </w:p>
        </w:tc>
        <w:tc>
          <w:tcPr>
            <w:tcW w:w="3117" w:type="dxa"/>
            <w:tcBorders>
              <w:top w:val="single" w:sz="4" w:space="0" w:color="auto"/>
              <w:left w:val="single" w:sz="4" w:space="0" w:color="auto"/>
              <w:bottom w:val="single" w:sz="4" w:space="0" w:color="auto"/>
              <w:right w:val="single" w:sz="4" w:space="0" w:color="auto"/>
            </w:tcBorders>
            <w:vAlign w:val="center"/>
          </w:tcPr>
          <w:p w:rsidR="00676284" w:rsidRPr="00676284" w:rsidRDefault="00676284" w:rsidP="008F14CC">
            <w:pPr>
              <w:contextualSpacing/>
              <w:jc w:val="center"/>
              <w:rPr>
                <w:sz w:val="20"/>
                <w:szCs w:val="20"/>
              </w:rPr>
            </w:pPr>
            <w:r w:rsidRPr="00676284">
              <w:rPr>
                <w:sz w:val="20"/>
                <w:szCs w:val="20"/>
              </w:rPr>
              <w:t>Предмет</w:t>
            </w:r>
          </w:p>
        </w:tc>
      </w:tr>
      <w:tr w:rsidR="00CC1845" w:rsidRPr="00CC1845" w:rsidTr="003E3CEB">
        <w:tc>
          <w:tcPr>
            <w:tcW w:w="1242" w:type="dxa"/>
            <w:tcBorders>
              <w:left w:val="single" w:sz="4" w:space="0" w:color="auto"/>
              <w:bottom w:val="single" w:sz="4" w:space="0" w:color="auto"/>
              <w:right w:val="single" w:sz="4" w:space="0" w:color="auto"/>
            </w:tcBorders>
            <w:vAlign w:val="center"/>
            <w:hideMark/>
          </w:tcPr>
          <w:p w:rsidR="00CC1845" w:rsidRPr="00CC1845" w:rsidRDefault="00CC1845" w:rsidP="00CC1845">
            <w:pPr>
              <w:contextualSpacing/>
              <w:rPr>
                <w:b/>
                <w:sz w:val="20"/>
                <w:szCs w:val="20"/>
              </w:rPr>
            </w:pPr>
            <w:r w:rsidRPr="00CC1845">
              <w:rPr>
                <w:b/>
                <w:sz w:val="20"/>
                <w:szCs w:val="20"/>
              </w:rPr>
              <w:t>2014 год</w:t>
            </w:r>
          </w:p>
        </w:tc>
        <w:tc>
          <w:tcPr>
            <w:tcW w:w="1027" w:type="dxa"/>
            <w:tcBorders>
              <w:left w:val="single" w:sz="4" w:space="0" w:color="auto"/>
              <w:bottom w:val="single" w:sz="4" w:space="0" w:color="auto"/>
              <w:right w:val="single" w:sz="4" w:space="0" w:color="auto"/>
            </w:tcBorders>
            <w:vAlign w:val="center"/>
            <w:hideMark/>
          </w:tcPr>
          <w:p w:rsidR="00CC1845" w:rsidRPr="00CC1845" w:rsidRDefault="00CC1845" w:rsidP="00CC1845">
            <w:pPr>
              <w:contextualSpacing/>
              <w:rPr>
                <w:b/>
                <w:sz w:val="20"/>
                <w:szCs w:val="20"/>
              </w:rPr>
            </w:pPr>
          </w:p>
        </w:tc>
        <w:tc>
          <w:tcPr>
            <w:tcW w:w="992" w:type="dxa"/>
            <w:tcBorders>
              <w:left w:val="single" w:sz="4" w:space="0" w:color="auto"/>
              <w:bottom w:val="single" w:sz="4" w:space="0" w:color="auto"/>
              <w:right w:val="single" w:sz="4" w:space="0" w:color="auto"/>
            </w:tcBorders>
            <w:vAlign w:val="center"/>
            <w:hideMark/>
          </w:tcPr>
          <w:p w:rsidR="00CC1845" w:rsidRPr="00CC1845" w:rsidRDefault="00CC1845" w:rsidP="00CC1845">
            <w:pPr>
              <w:contextualSpacing/>
              <w:rPr>
                <w:b/>
                <w:sz w:val="20"/>
                <w:szCs w:val="20"/>
              </w:rPr>
            </w:pPr>
          </w:p>
        </w:tc>
        <w:tc>
          <w:tcPr>
            <w:tcW w:w="993" w:type="dxa"/>
            <w:tcBorders>
              <w:left w:val="single" w:sz="4" w:space="0" w:color="auto"/>
              <w:bottom w:val="single" w:sz="4" w:space="0" w:color="auto"/>
              <w:right w:val="single" w:sz="4" w:space="0" w:color="auto"/>
            </w:tcBorders>
            <w:vAlign w:val="center"/>
          </w:tcPr>
          <w:p w:rsidR="00CC1845" w:rsidRPr="00CC1845" w:rsidRDefault="00CC1845" w:rsidP="00CC1845">
            <w:pPr>
              <w:contextualSpacing/>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845" w:rsidRPr="00CC1845" w:rsidRDefault="00CC1845" w:rsidP="00CC1845">
            <w:pPr>
              <w:contextualSpacing/>
              <w:rPr>
                <w:b/>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CC1845" w:rsidRPr="00CC1845" w:rsidRDefault="00CC1845" w:rsidP="00CC1845">
            <w:pPr>
              <w:contextualSpacing/>
              <w:rPr>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CC1845" w:rsidRPr="00CC1845" w:rsidRDefault="00CC1845" w:rsidP="00CC1845">
            <w:pPr>
              <w:contextualSpacing/>
              <w:rPr>
                <w:b/>
                <w:sz w:val="20"/>
                <w:szCs w:val="20"/>
              </w:rPr>
            </w:pPr>
          </w:p>
        </w:tc>
        <w:tc>
          <w:tcPr>
            <w:tcW w:w="3117" w:type="dxa"/>
            <w:tcBorders>
              <w:top w:val="single" w:sz="4" w:space="0" w:color="auto"/>
              <w:left w:val="single" w:sz="4" w:space="0" w:color="auto"/>
              <w:bottom w:val="single" w:sz="4" w:space="0" w:color="auto"/>
              <w:right w:val="single" w:sz="4" w:space="0" w:color="auto"/>
            </w:tcBorders>
            <w:vAlign w:val="center"/>
          </w:tcPr>
          <w:p w:rsidR="00CC1845" w:rsidRPr="00CC1845" w:rsidRDefault="00CC1845" w:rsidP="00CC1845">
            <w:pPr>
              <w:contextualSpacing/>
              <w:rPr>
                <w:b/>
                <w:sz w:val="20"/>
                <w:szCs w:val="20"/>
              </w:rPr>
            </w:pPr>
          </w:p>
        </w:tc>
      </w:tr>
      <w:tr w:rsidR="00676284"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Электронный аукцион</w:t>
            </w:r>
          </w:p>
        </w:tc>
        <w:tc>
          <w:tcPr>
            <w:tcW w:w="1027"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0120200004714000545</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1792,7</w:t>
            </w:r>
          </w:p>
        </w:tc>
        <w:tc>
          <w:tcPr>
            <w:tcW w:w="993" w:type="dxa"/>
            <w:tcBorders>
              <w:top w:val="single" w:sz="4" w:space="0" w:color="auto"/>
              <w:left w:val="single" w:sz="4" w:space="0" w:color="auto"/>
              <w:bottom w:val="single" w:sz="4" w:space="0" w:color="auto"/>
              <w:right w:val="single" w:sz="4" w:space="0" w:color="auto"/>
            </w:tcBorders>
            <w:vAlign w:val="center"/>
          </w:tcPr>
          <w:p w:rsidR="00676284" w:rsidRPr="00676284" w:rsidRDefault="00676284" w:rsidP="008F14CC">
            <w:pPr>
              <w:contextualSpacing/>
              <w:jc w:val="center"/>
              <w:rPr>
                <w:sz w:val="20"/>
                <w:szCs w:val="20"/>
              </w:rPr>
            </w:pPr>
            <w:r w:rsidRPr="00676284">
              <w:rPr>
                <w:sz w:val="20"/>
                <w:szCs w:val="20"/>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 xml:space="preserve">10.07.2014 № </w:t>
            </w:r>
            <w:r w:rsidRPr="00676284">
              <w:rPr>
                <w:color w:val="383838"/>
                <w:sz w:val="20"/>
                <w:szCs w:val="20"/>
                <w:shd w:val="clear" w:color="auto" w:fill="FFFFFF"/>
              </w:rPr>
              <w:t>44-12-ГК/ОА ООО</w:t>
            </w:r>
          </w:p>
        </w:tc>
        <w:tc>
          <w:tcPr>
            <w:tcW w:w="991" w:type="dxa"/>
            <w:tcBorders>
              <w:top w:val="single" w:sz="4" w:space="0" w:color="auto"/>
              <w:left w:val="single" w:sz="4" w:space="0" w:color="auto"/>
              <w:bottom w:val="single" w:sz="4" w:space="0" w:color="auto"/>
              <w:right w:val="single" w:sz="4" w:space="0" w:color="auto"/>
            </w:tcBorders>
            <w:vAlign w:val="center"/>
          </w:tcPr>
          <w:p w:rsidR="00676284" w:rsidRPr="00676284" w:rsidRDefault="00676284" w:rsidP="008F14CC">
            <w:pPr>
              <w:contextualSpacing/>
              <w:jc w:val="center"/>
              <w:rPr>
                <w:sz w:val="20"/>
                <w:szCs w:val="20"/>
              </w:rPr>
            </w:pPr>
            <w:r w:rsidRPr="00676284">
              <w:rPr>
                <w:sz w:val="20"/>
                <w:szCs w:val="20"/>
              </w:rPr>
              <w:t>1790,0</w:t>
            </w:r>
          </w:p>
        </w:tc>
        <w:tc>
          <w:tcPr>
            <w:tcW w:w="1701" w:type="dxa"/>
            <w:tcBorders>
              <w:top w:val="single" w:sz="4" w:space="0" w:color="auto"/>
              <w:left w:val="single" w:sz="4" w:space="0" w:color="auto"/>
              <w:bottom w:val="single" w:sz="4" w:space="0" w:color="auto"/>
              <w:right w:val="single" w:sz="4" w:space="0" w:color="auto"/>
            </w:tcBorders>
            <w:vAlign w:val="center"/>
          </w:tcPr>
          <w:p w:rsidR="00676284" w:rsidRPr="00676284" w:rsidRDefault="00676284" w:rsidP="008F14CC">
            <w:pPr>
              <w:contextualSpacing/>
              <w:jc w:val="center"/>
              <w:rPr>
                <w:sz w:val="20"/>
                <w:szCs w:val="20"/>
              </w:rPr>
            </w:pPr>
            <w:r w:rsidRPr="00676284">
              <w:rPr>
                <w:color w:val="383838"/>
                <w:sz w:val="20"/>
                <w:szCs w:val="20"/>
                <w:shd w:val="clear" w:color="auto" w:fill="FFFFFF"/>
              </w:rPr>
              <w:t>"Дело Техники"</w:t>
            </w:r>
          </w:p>
        </w:tc>
        <w:tc>
          <w:tcPr>
            <w:tcW w:w="3117" w:type="dxa"/>
            <w:tcBorders>
              <w:top w:val="single" w:sz="4" w:space="0" w:color="auto"/>
              <w:left w:val="single" w:sz="4" w:space="0" w:color="auto"/>
              <w:bottom w:val="single" w:sz="4" w:space="0" w:color="auto"/>
              <w:right w:val="single" w:sz="4" w:space="0" w:color="auto"/>
            </w:tcBorders>
            <w:vAlign w:val="center"/>
          </w:tcPr>
          <w:p w:rsidR="00676284" w:rsidRPr="00676284" w:rsidRDefault="00676284" w:rsidP="008F14CC">
            <w:pPr>
              <w:contextualSpacing/>
              <w:jc w:val="both"/>
              <w:rPr>
                <w:sz w:val="20"/>
                <w:szCs w:val="20"/>
              </w:rPr>
            </w:pPr>
            <w:r w:rsidRPr="00676284">
              <w:rPr>
                <w:color w:val="383838"/>
                <w:sz w:val="20"/>
                <w:szCs w:val="20"/>
                <w:shd w:val="clear" w:color="auto" w:fill="FFFFFF"/>
              </w:rPr>
              <w:t>выполнение работ по кап</w:t>
            </w:r>
            <w:proofErr w:type="gramStart"/>
            <w:r>
              <w:rPr>
                <w:color w:val="383838"/>
                <w:sz w:val="20"/>
                <w:szCs w:val="20"/>
                <w:shd w:val="clear" w:color="auto" w:fill="FFFFFF"/>
              </w:rPr>
              <w:t>.</w:t>
            </w:r>
            <w:proofErr w:type="gramEnd"/>
            <w:r w:rsidRPr="00676284">
              <w:rPr>
                <w:color w:val="383838"/>
                <w:sz w:val="20"/>
                <w:szCs w:val="20"/>
                <w:shd w:val="clear" w:color="auto" w:fill="FFFFFF"/>
              </w:rPr>
              <w:t xml:space="preserve"> </w:t>
            </w:r>
            <w:proofErr w:type="gramStart"/>
            <w:r w:rsidRPr="00676284">
              <w:rPr>
                <w:color w:val="383838"/>
                <w:sz w:val="20"/>
                <w:szCs w:val="20"/>
                <w:shd w:val="clear" w:color="auto" w:fill="FFFFFF"/>
              </w:rPr>
              <w:t>р</w:t>
            </w:r>
            <w:proofErr w:type="gramEnd"/>
            <w:r w:rsidRPr="00676284">
              <w:rPr>
                <w:color w:val="383838"/>
                <w:sz w:val="20"/>
                <w:szCs w:val="20"/>
                <w:shd w:val="clear" w:color="auto" w:fill="FFFFFF"/>
              </w:rPr>
              <w:t xml:space="preserve">емонту помещений судебных участков мировых судей Пожарского судебного района Приморского края в здании по адресу: п. </w:t>
            </w:r>
            <w:proofErr w:type="spellStart"/>
            <w:r w:rsidRPr="00676284">
              <w:rPr>
                <w:color w:val="383838"/>
                <w:sz w:val="20"/>
                <w:szCs w:val="20"/>
                <w:shd w:val="clear" w:color="auto" w:fill="FFFFFF"/>
              </w:rPr>
              <w:t>Лучегорск</w:t>
            </w:r>
            <w:proofErr w:type="spellEnd"/>
            <w:r w:rsidRPr="00676284">
              <w:rPr>
                <w:color w:val="383838"/>
                <w:sz w:val="20"/>
                <w:szCs w:val="20"/>
                <w:shd w:val="clear" w:color="auto" w:fill="FFFFFF"/>
              </w:rPr>
              <w:t>, 4-й микрорайон 3 и 3б</w:t>
            </w:r>
            <w:r w:rsidR="00F53B5D">
              <w:rPr>
                <w:color w:val="383838"/>
                <w:sz w:val="20"/>
                <w:szCs w:val="20"/>
                <w:shd w:val="clear" w:color="auto" w:fill="FFFFFF"/>
              </w:rPr>
              <w:t>.</w:t>
            </w:r>
          </w:p>
        </w:tc>
      </w:tr>
      <w:tr w:rsidR="00676284"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Электронный аукцион</w:t>
            </w:r>
          </w:p>
        </w:tc>
        <w:tc>
          <w:tcPr>
            <w:tcW w:w="1027"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0120200004714000795</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color w:val="383838"/>
                <w:sz w:val="20"/>
                <w:szCs w:val="20"/>
                <w:shd w:val="clear" w:color="auto" w:fill="FFFFFF"/>
              </w:rPr>
              <w:t>176</w:t>
            </w:r>
            <w:r>
              <w:rPr>
                <w:color w:val="383838"/>
                <w:sz w:val="20"/>
                <w:szCs w:val="20"/>
                <w:shd w:val="clear" w:color="auto" w:fill="FFFFFF"/>
              </w:rPr>
              <w:t>,</w:t>
            </w:r>
            <w:r w:rsidRPr="00676284">
              <w:rPr>
                <w:color w:val="383838"/>
                <w:sz w:val="20"/>
                <w:szCs w:val="20"/>
                <w:shd w:val="clear" w:color="auto" w:fill="FFFFFF"/>
              </w:rPr>
              <w:t>4</w:t>
            </w:r>
          </w:p>
        </w:tc>
        <w:tc>
          <w:tcPr>
            <w:tcW w:w="993"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 xml:space="preserve">от 22.09.2014 № </w:t>
            </w:r>
            <w:r w:rsidRPr="00676284">
              <w:rPr>
                <w:color w:val="383838"/>
                <w:sz w:val="20"/>
                <w:szCs w:val="20"/>
                <w:shd w:val="clear" w:color="auto" w:fill="FFFFFF"/>
              </w:rPr>
              <w:t xml:space="preserve">44-15-ГК/ОА </w:t>
            </w:r>
            <w:r w:rsidRPr="00676284">
              <w:rPr>
                <w:bCs/>
                <w:sz w:val="20"/>
                <w:szCs w:val="20"/>
              </w:rPr>
              <w:t>176 412, 00 руб.</w:t>
            </w:r>
          </w:p>
        </w:tc>
        <w:tc>
          <w:tcPr>
            <w:tcW w:w="991"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center"/>
              <w:rPr>
                <w:sz w:val="20"/>
                <w:szCs w:val="20"/>
              </w:rPr>
            </w:pPr>
            <w:r>
              <w:rPr>
                <w:sz w:val="20"/>
                <w:szCs w:val="20"/>
              </w:rPr>
              <w:t>176,4</w:t>
            </w:r>
          </w:p>
        </w:tc>
        <w:tc>
          <w:tcPr>
            <w:tcW w:w="1701"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center"/>
              <w:rPr>
                <w:sz w:val="20"/>
                <w:szCs w:val="20"/>
              </w:rPr>
            </w:pPr>
            <w:r>
              <w:rPr>
                <w:bCs/>
                <w:sz w:val="20"/>
                <w:szCs w:val="20"/>
              </w:rPr>
              <w:t>"</w:t>
            </w:r>
            <w:r w:rsidRPr="00676284">
              <w:rPr>
                <w:bCs/>
                <w:sz w:val="20"/>
                <w:szCs w:val="20"/>
              </w:rPr>
              <w:t>Реотан</w:t>
            </w:r>
            <w:r>
              <w:rPr>
                <w:bCs/>
                <w:sz w:val="20"/>
                <w:szCs w:val="20"/>
              </w:rPr>
              <w:t>"</w:t>
            </w:r>
          </w:p>
        </w:tc>
        <w:tc>
          <w:tcPr>
            <w:tcW w:w="3117"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both"/>
              <w:rPr>
                <w:sz w:val="20"/>
                <w:szCs w:val="20"/>
              </w:rPr>
            </w:pPr>
            <w:r w:rsidRPr="00676284">
              <w:rPr>
                <w:bCs/>
                <w:sz w:val="20"/>
                <w:szCs w:val="20"/>
              </w:rPr>
              <w:t xml:space="preserve">на </w:t>
            </w:r>
            <w:r w:rsidRPr="00676284">
              <w:rPr>
                <w:sz w:val="20"/>
                <w:szCs w:val="20"/>
              </w:rPr>
              <w:t>выполнение работ по капитальному ремонту помещений судебных участков мировых судей Первомайского судебного района города Владивостока, в здании по адресу: г</w:t>
            </w:r>
            <w:proofErr w:type="gramStart"/>
            <w:r w:rsidRPr="00676284">
              <w:rPr>
                <w:sz w:val="20"/>
                <w:szCs w:val="20"/>
              </w:rPr>
              <w:t>.В</w:t>
            </w:r>
            <w:proofErr w:type="gramEnd"/>
            <w:r w:rsidRPr="00676284">
              <w:rPr>
                <w:sz w:val="20"/>
                <w:szCs w:val="20"/>
              </w:rPr>
              <w:t>ладивосток, ул.Батумская, 15а</w:t>
            </w:r>
            <w:r w:rsidR="00F53B5D">
              <w:rPr>
                <w:sz w:val="20"/>
                <w:szCs w:val="20"/>
              </w:rPr>
              <w:t>.</w:t>
            </w:r>
          </w:p>
        </w:tc>
      </w:tr>
      <w:tr w:rsidR="00676284"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Электронный аукцион</w:t>
            </w:r>
          </w:p>
        </w:tc>
        <w:tc>
          <w:tcPr>
            <w:tcW w:w="1027"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0120200004714000788</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color w:val="383838"/>
                <w:sz w:val="20"/>
                <w:szCs w:val="20"/>
                <w:shd w:val="clear" w:color="auto" w:fill="FFFFFF"/>
              </w:rPr>
              <w:t>156</w:t>
            </w:r>
            <w:r w:rsidR="008F14CC">
              <w:rPr>
                <w:color w:val="383838"/>
                <w:sz w:val="20"/>
                <w:szCs w:val="20"/>
                <w:shd w:val="clear" w:color="auto" w:fill="FFFFFF"/>
              </w:rPr>
              <w:t>,</w:t>
            </w:r>
            <w:r w:rsidRPr="00676284">
              <w:rPr>
                <w:color w:val="383838"/>
                <w:sz w:val="20"/>
                <w:szCs w:val="20"/>
                <w:shd w:val="clear" w:color="auto" w:fill="FFFFFF"/>
              </w:rPr>
              <w:t>2</w:t>
            </w:r>
          </w:p>
        </w:tc>
        <w:tc>
          <w:tcPr>
            <w:tcW w:w="993"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center"/>
              <w:rPr>
                <w:sz w:val="20"/>
                <w:szCs w:val="20"/>
              </w:rPr>
            </w:pPr>
            <w:r>
              <w:rPr>
                <w:sz w:val="20"/>
                <w:szCs w:val="20"/>
              </w:rPr>
              <w:t>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 xml:space="preserve">от 29.09.2014 № </w:t>
            </w:r>
            <w:r w:rsidRPr="00676284">
              <w:rPr>
                <w:color w:val="383838"/>
                <w:sz w:val="20"/>
                <w:szCs w:val="20"/>
                <w:shd w:val="clear" w:color="auto" w:fill="FFFFFF"/>
              </w:rPr>
              <w:t xml:space="preserve">44-16-ГК/ОА </w:t>
            </w:r>
            <w:r w:rsidRPr="00676284">
              <w:rPr>
                <w:sz w:val="20"/>
                <w:szCs w:val="20"/>
              </w:rPr>
              <w:t>155 450, 84 руб.</w:t>
            </w:r>
          </w:p>
        </w:tc>
        <w:tc>
          <w:tcPr>
            <w:tcW w:w="991"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center"/>
              <w:rPr>
                <w:sz w:val="20"/>
                <w:szCs w:val="20"/>
              </w:rPr>
            </w:pPr>
            <w:r>
              <w:rPr>
                <w:sz w:val="20"/>
                <w:szCs w:val="20"/>
              </w:rPr>
              <w:t>155,5</w:t>
            </w:r>
          </w:p>
        </w:tc>
        <w:tc>
          <w:tcPr>
            <w:tcW w:w="1701"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center"/>
              <w:rPr>
                <w:sz w:val="20"/>
                <w:szCs w:val="20"/>
              </w:rPr>
            </w:pPr>
            <w:r w:rsidRPr="00676284">
              <w:rPr>
                <w:color w:val="383838"/>
                <w:sz w:val="20"/>
                <w:szCs w:val="20"/>
                <w:shd w:val="clear" w:color="auto" w:fill="FFFFFF"/>
              </w:rPr>
              <w:t xml:space="preserve">ООО </w:t>
            </w:r>
            <w:r>
              <w:rPr>
                <w:rFonts w:eastAsia="Calibri"/>
                <w:bCs/>
                <w:sz w:val="20"/>
                <w:szCs w:val="20"/>
              </w:rPr>
              <w:t>"</w:t>
            </w:r>
            <w:r w:rsidRPr="00676284">
              <w:rPr>
                <w:rFonts w:eastAsia="Calibri"/>
                <w:bCs/>
                <w:sz w:val="20"/>
                <w:szCs w:val="20"/>
              </w:rPr>
              <w:t>ДИОС</w:t>
            </w:r>
            <w:r>
              <w:rPr>
                <w:rFonts w:eastAsia="Calibri"/>
                <w:bCs/>
                <w:sz w:val="20"/>
                <w:szCs w:val="20"/>
              </w:rPr>
              <w:t>"</w:t>
            </w:r>
          </w:p>
        </w:tc>
        <w:tc>
          <w:tcPr>
            <w:tcW w:w="3117"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both"/>
              <w:rPr>
                <w:sz w:val="20"/>
                <w:szCs w:val="20"/>
              </w:rPr>
            </w:pPr>
            <w:r w:rsidRPr="00676284">
              <w:rPr>
                <w:rFonts w:eastAsia="Calibri"/>
                <w:bCs/>
                <w:sz w:val="20"/>
                <w:szCs w:val="20"/>
              </w:rPr>
              <w:t xml:space="preserve">на </w:t>
            </w:r>
            <w:r w:rsidRPr="00676284">
              <w:rPr>
                <w:sz w:val="20"/>
                <w:szCs w:val="20"/>
              </w:rPr>
              <w:t>выполнение работ по капитальному ремонту помещений судебного участка мирового судьи № 104 судебного района г. Уссурийска и Уссурийского района в здании по адресу: г. Уссурийск, ул. Полушкина, 49а</w:t>
            </w:r>
            <w:r w:rsidR="00F53B5D">
              <w:rPr>
                <w:sz w:val="20"/>
                <w:szCs w:val="20"/>
              </w:rPr>
              <w:t>.</w:t>
            </w:r>
          </w:p>
        </w:tc>
      </w:tr>
      <w:tr w:rsidR="00676284"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Электронный аукцион</w:t>
            </w:r>
          </w:p>
        </w:tc>
        <w:tc>
          <w:tcPr>
            <w:tcW w:w="1027"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0120200004714000939</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color w:val="383838"/>
                <w:sz w:val="20"/>
                <w:szCs w:val="20"/>
                <w:shd w:val="clear" w:color="auto" w:fill="FFFFFF"/>
              </w:rPr>
              <w:t>421</w:t>
            </w:r>
            <w:r w:rsidR="008F14CC">
              <w:rPr>
                <w:color w:val="383838"/>
                <w:sz w:val="20"/>
                <w:szCs w:val="20"/>
                <w:shd w:val="clear" w:color="auto" w:fill="FFFFFF"/>
              </w:rPr>
              <w:t>,</w:t>
            </w:r>
            <w:r w:rsidRPr="00676284">
              <w:rPr>
                <w:color w:val="383838"/>
                <w:sz w:val="20"/>
                <w:szCs w:val="20"/>
                <w:shd w:val="clear" w:color="auto" w:fill="FFFFFF"/>
              </w:rPr>
              <w:t>3</w:t>
            </w:r>
          </w:p>
        </w:tc>
        <w:tc>
          <w:tcPr>
            <w:tcW w:w="993"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 xml:space="preserve">от 29.10.2014 № </w:t>
            </w:r>
            <w:r w:rsidRPr="00676284">
              <w:rPr>
                <w:color w:val="383838"/>
                <w:sz w:val="20"/>
                <w:szCs w:val="20"/>
                <w:shd w:val="clear" w:color="auto" w:fill="FFFFFF"/>
              </w:rPr>
              <w:t>44-17-ГК/ЕП</w:t>
            </w:r>
          </w:p>
        </w:tc>
        <w:tc>
          <w:tcPr>
            <w:tcW w:w="991"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center"/>
              <w:rPr>
                <w:sz w:val="20"/>
                <w:szCs w:val="20"/>
              </w:rPr>
            </w:pPr>
            <w:r>
              <w:rPr>
                <w:sz w:val="20"/>
                <w:szCs w:val="20"/>
              </w:rPr>
              <w:t>421,3</w:t>
            </w:r>
          </w:p>
        </w:tc>
        <w:tc>
          <w:tcPr>
            <w:tcW w:w="1701"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center"/>
              <w:rPr>
                <w:sz w:val="20"/>
                <w:szCs w:val="20"/>
              </w:rPr>
            </w:pPr>
            <w:r w:rsidRPr="00676284">
              <w:rPr>
                <w:color w:val="383838"/>
                <w:sz w:val="20"/>
                <w:szCs w:val="20"/>
                <w:shd w:val="clear" w:color="auto" w:fill="FFFFFF"/>
              </w:rPr>
              <w:t xml:space="preserve">ООО </w:t>
            </w:r>
            <w:r>
              <w:rPr>
                <w:bCs/>
                <w:sz w:val="20"/>
                <w:szCs w:val="20"/>
              </w:rPr>
              <w:t>"</w:t>
            </w:r>
            <w:r w:rsidRPr="00676284">
              <w:rPr>
                <w:bCs/>
                <w:sz w:val="20"/>
                <w:szCs w:val="20"/>
              </w:rPr>
              <w:t>Зеленая линия</w:t>
            </w:r>
            <w:r>
              <w:rPr>
                <w:bCs/>
                <w:sz w:val="20"/>
                <w:szCs w:val="20"/>
              </w:rPr>
              <w:t>"</w:t>
            </w:r>
          </w:p>
        </w:tc>
        <w:tc>
          <w:tcPr>
            <w:tcW w:w="3117"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both"/>
              <w:rPr>
                <w:sz w:val="20"/>
                <w:szCs w:val="20"/>
              </w:rPr>
            </w:pPr>
            <w:r w:rsidRPr="00676284">
              <w:rPr>
                <w:bCs/>
                <w:sz w:val="20"/>
                <w:szCs w:val="20"/>
              </w:rPr>
              <w:t xml:space="preserve">на </w:t>
            </w:r>
            <w:r w:rsidRPr="00676284">
              <w:rPr>
                <w:sz w:val="20"/>
                <w:szCs w:val="20"/>
              </w:rPr>
              <w:t>выполнение работ по капитальному ремонту помещений судебного участка мирового судьи №73 Красноармейского судебного района Приморского края  в здании по адресу: с</w:t>
            </w:r>
            <w:proofErr w:type="gramStart"/>
            <w:r w:rsidRPr="00676284">
              <w:rPr>
                <w:sz w:val="20"/>
                <w:szCs w:val="20"/>
              </w:rPr>
              <w:t>.Н</w:t>
            </w:r>
            <w:proofErr w:type="gramEnd"/>
            <w:r w:rsidRPr="00676284">
              <w:rPr>
                <w:sz w:val="20"/>
                <w:szCs w:val="20"/>
              </w:rPr>
              <w:t>овопокровка, ул.Советская, 109</w:t>
            </w:r>
            <w:r w:rsidR="00F53B5D">
              <w:rPr>
                <w:sz w:val="20"/>
                <w:szCs w:val="20"/>
              </w:rPr>
              <w:t>.</w:t>
            </w:r>
          </w:p>
        </w:tc>
      </w:tr>
      <w:tr w:rsidR="00676284"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Электронный аукцион</w:t>
            </w:r>
          </w:p>
        </w:tc>
        <w:tc>
          <w:tcPr>
            <w:tcW w:w="1027"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0120200004714001072</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8F14CC" w:rsidP="008F14CC">
            <w:pPr>
              <w:contextualSpacing/>
              <w:jc w:val="center"/>
              <w:rPr>
                <w:sz w:val="20"/>
                <w:szCs w:val="20"/>
              </w:rPr>
            </w:pPr>
            <w:r>
              <w:rPr>
                <w:color w:val="383838"/>
                <w:sz w:val="20"/>
                <w:szCs w:val="20"/>
                <w:shd w:val="clear" w:color="auto" w:fill="FFFFFF"/>
              </w:rPr>
              <w:t>677,</w:t>
            </w:r>
            <w:r w:rsidR="00676284" w:rsidRPr="00676284">
              <w:rPr>
                <w:color w:val="383838"/>
                <w:sz w:val="20"/>
                <w:szCs w:val="20"/>
                <w:shd w:val="clear" w:color="auto" w:fill="FFFFFF"/>
              </w:rPr>
              <w:t>7</w:t>
            </w:r>
          </w:p>
        </w:tc>
        <w:tc>
          <w:tcPr>
            <w:tcW w:w="993"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center"/>
              <w:rPr>
                <w:sz w:val="20"/>
                <w:szCs w:val="20"/>
              </w:rPr>
            </w:pPr>
            <w:r>
              <w:rPr>
                <w:sz w:val="20"/>
                <w:szCs w:val="20"/>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 xml:space="preserve">от 26.11.2014 № </w:t>
            </w:r>
            <w:r w:rsidRPr="00676284">
              <w:rPr>
                <w:color w:val="383838"/>
                <w:sz w:val="20"/>
                <w:szCs w:val="20"/>
                <w:shd w:val="clear" w:color="auto" w:fill="FFFFFF"/>
              </w:rPr>
              <w:t xml:space="preserve">44-18-ГК/ОА </w:t>
            </w:r>
          </w:p>
        </w:tc>
        <w:tc>
          <w:tcPr>
            <w:tcW w:w="991"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center"/>
              <w:rPr>
                <w:sz w:val="20"/>
                <w:szCs w:val="20"/>
              </w:rPr>
            </w:pPr>
            <w:r w:rsidRPr="00676284">
              <w:rPr>
                <w:sz w:val="20"/>
                <w:szCs w:val="20"/>
              </w:rPr>
              <w:t>674</w:t>
            </w:r>
            <w:r>
              <w:rPr>
                <w:sz w:val="20"/>
                <w:szCs w:val="20"/>
              </w:rPr>
              <w:t>,</w:t>
            </w:r>
            <w:r w:rsidRPr="00676284">
              <w:rPr>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center"/>
              <w:rPr>
                <w:sz w:val="20"/>
                <w:szCs w:val="20"/>
              </w:rPr>
            </w:pPr>
            <w:r w:rsidRPr="00676284">
              <w:rPr>
                <w:rFonts w:eastAsia="Batang"/>
                <w:sz w:val="20"/>
                <w:szCs w:val="20"/>
              </w:rPr>
              <w:t xml:space="preserve">ООО </w:t>
            </w:r>
            <w:r>
              <w:rPr>
                <w:rFonts w:eastAsia="Batang"/>
                <w:sz w:val="20"/>
                <w:szCs w:val="20"/>
              </w:rPr>
              <w:t>"</w:t>
            </w:r>
            <w:r w:rsidRPr="00676284">
              <w:rPr>
                <w:rFonts w:eastAsia="Batang"/>
                <w:sz w:val="20"/>
                <w:szCs w:val="20"/>
              </w:rPr>
              <w:t>СИГНАЛ</w:t>
            </w:r>
            <w:r>
              <w:rPr>
                <w:rFonts w:eastAsia="Batang"/>
                <w:sz w:val="20"/>
                <w:szCs w:val="20"/>
              </w:rPr>
              <w:t>"</w:t>
            </w:r>
          </w:p>
        </w:tc>
        <w:tc>
          <w:tcPr>
            <w:tcW w:w="3117" w:type="dxa"/>
            <w:tcBorders>
              <w:top w:val="single" w:sz="4" w:space="0" w:color="auto"/>
              <w:left w:val="single" w:sz="4" w:space="0" w:color="auto"/>
              <w:bottom w:val="single" w:sz="4" w:space="0" w:color="auto"/>
              <w:right w:val="single" w:sz="4" w:space="0" w:color="auto"/>
            </w:tcBorders>
            <w:vAlign w:val="center"/>
          </w:tcPr>
          <w:p w:rsidR="00676284" w:rsidRPr="00676284" w:rsidRDefault="008F14CC" w:rsidP="008F14CC">
            <w:pPr>
              <w:contextualSpacing/>
              <w:jc w:val="both"/>
              <w:rPr>
                <w:sz w:val="20"/>
                <w:szCs w:val="20"/>
              </w:rPr>
            </w:pPr>
            <w:r w:rsidRPr="00676284">
              <w:rPr>
                <w:rFonts w:eastAsia="Batang"/>
                <w:sz w:val="20"/>
                <w:szCs w:val="20"/>
              </w:rPr>
              <w:t xml:space="preserve">на </w:t>
            </w:r>
            <w:r w:rsidRPr="00676284">
              <w:rPr>
                <w:sz w:val="20"/>
                <w:szCs w:val="20"/>
              </w:rPr>
              <w:t>выполнение работ по капитальному ремонту помещений судебных участков мировых судей Октябрьского судебного района Приморского края в здании по адресу: с</w:t>
            </w:r>
            <w:proofErr w:type="gramStart"/>
            <w:r w:rsidRPr="00676284">
              <w:rPr>
                <w:sz w:val="20"/>
                <w:szCs w:val="20"/>
              </w:rPr>
              <w:t>.П</w:t>
            </w:r>
            <w:proofErr w:type="gramEnd"/>
            <w:r w:rsidRPr="00676284">
              <w:rPr>
                <w:sz w:val="20"/>
                <w:szCs w:val="20"/>
              </w:rPr>
              <w:t>окровка, ул. Октябрьская, 26,</w:t>
            </w:r>
          </w:p>
        </w:tc>
      </w:tr>
      <w:tr w:rsidR="00676284"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Запрос котировок</w:t>
            </w:r>
          </w:p>
        </w:tc>
        <w:tc>
          <w:tcPr>
            <w:tcW w:w="1027"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0120200004214000081</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8137E1" w:rsidP="008137E1">
            <w:pPr>
              <w:contextualSpacing/>
              <w:jc w:val="center"/>
              <w:rPr>
                <w:sz w:val="20"/>
                <w:szCs w:val="20"/>
              </w:rPr>
            </w:pPr>
            <w:r>
              <w:rPr>
                <w:color w:val="383838"/>
                <w:sz w:val="20"/>
                <w:szCs w:val="20"/>
                <w:shd w:val="clear" w:color="auto" w:fill="FFFFFF"/>
              </w:rPr>
              <w:t>111,4</w:t>
            </w:r>
          </w:p>
        </w:tc>
        <w:tc>
          <w:tcPr>
            <w:tcW w:w="993" w:type="dxa"/>
            <w:tcBorders>
              <w:top w:val="single" w:sz="4" w:space="0" w:color="auto"/>
              <w:left w:val="single" w:sz="4" w:space="0" w:color="auto"/>
              <w:bottom w:val="single" w:sz="4" w:space="0" w:color="auto"/>
              <w:right w:val="single" w:sz="4" w:space="0" w:color="auto"/>
            </w:tcBorders>
            <w:vAlign w:val="center"/>
          </w:tcPr>
          <w:p w:rsidR="00676284" w:rsidRPr="00676284" w:rsidRDefault="008137E1" w:rsidP="008F14CC">
            <w:pPr>
              <w:contextualSpacing/>
              <w:jc w:val="center"/>
              <w:rPr>
                <w:sz w:val="20"/>
                <w:szCs w:val="20"/>
              </w:rPr>
            </w:pPr>
            <w:r>
              <w:rPr>
                <w:sz w:val="20"/>
                <w:szCs w:val="20"/>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137E1">
            <w:pPr>
              <w:contextualSpacing/>
              <w:jc w:val="center"/>
              <w:rPr>
                <w:sz w:val="20"/>
                <w:szCs w:val="20"/>
              </w:rPr>
            </w:pPr>
            <w:r w:rsidRPr="00676284">
              <w:rPr>
                <w:sz w:val="20"/>
                <w:szCs w:val="20"/>
              </w:rPr>
              <w:t xml:space="preserve">от 04.12.2014 № </w:t>
            </w:r>
            <w:r w:rsidRPr="00676284">
              <w:rPr>
                <w:color w:val="383838"/>
                <w:sz w:val="20"/>
                <w:szCs w:val="20"/>
                <w:shd w:val="clear" w:color="auto" w:fill="FFFFFF"/>
              </w:rPr>
              <w:t>44-25-ГК/ЗК</w:t>
            </w:r>
            <w:r w:rsidRPr="00676284">
              <w:rPr>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676284" w:rsidRPr="00676284" w:rsidRDefault="008137E1" w:rsidP="008F14CC">
            <w:pPr>
              <w:contextualSpacing/>
              <w:jc w:val="center"/>
              <w:rPr>
                <w:sz w:val="20"/>
                <w:szCs w:val="20"/>
              </w:rPr>
            </w:pPr>
            <w:r>
              <w:rPr>
                <w:sz w:val="20"/>
                <w:szCs w:val="20"/>
              </w:rPr>
              <w:t>110,0</w:t>
            </w:r>
          </w:p>
        </w:tc>
        <w:tc>
          <w:tcPr>
            <w:tcW w:w="1701" w:type="dxa"/>
            <w:tcBorders>
              <w:top w:val="single" w:sz="4" w:space="0" w:color="auto"/>
              <w:left w:val="single" w:sz="4" w:space="0" w:color="auto"/>
              <w:bottom w:val="single" w:sz="4" w:space="0" w:color="auto"/>
              <w:right w:val="single" w:sz="4" w:space="0" w:color="auto"/>
            </w:tcBorders>
            <w:vAlign w:val="center"/>
          </w:tcPr>
          <w:p w:rsidR="00676284" w:rsidRPr="00676284" w:rsidRDefault="008137E1" w:rsidP="008F14CC">
            <w:pPr>
              <w:contextualSpacing/>
              <w:jc w:val="center"/>
              <w:rPr>
                <w:sz w:val="20"/>
                <w:szCs w:val="20"/>
              </w:rPr>
            </w:pPr>
            <w:r w:rsidRPr="00676284">
              <w:rPr>
                <w:sz w:val="20"/>
                <w:szCs w:val="20"/>
              </w:rPr>
              <w:t>ИП Ломакин В.В.</w:t>
            </w:r>
          </w:p>
        </w:tc>
        <w:tc>
          <w:tcPr>
            <w:tcW w:w="3117" w:type="dxa"/>
            <w:tcBorders>
              <w:top w:val="single" w:sz="4" w:space="0" w:color="auto"/>
              <w:left w:val="single" w:sz="4" w:space="0" w:color="auto"/>
              <w:bottom w:val="single" w:sz="4" w:space="0" w:color="auto"/>
              <w:right w:val="single" w:sz="4" w:space="0" w:color="auto"/>
            </w:tcBorders>
            <w:vAlign w:val="center"/>
          </w:tcPr>
          <w:p w:rsidR="00676284" w:rsidRPr="00676284" w:rsidRDefault="008137E1" w:rsidP="008137E1">
            <w:pPr>
              <w:contextualSpacing/>
              <w:jc w:val="both"/>
              <w:rPr>
                <w:sz w:val="20"/>
                <w:szCs w:val="20"/>
              </w:rPr>
            </w:pPr>
            <w:r w:rsidRPr="00676284">
              <w:rPr>
                <w:sz w:val="20"/>
                <w:szCs w:val="20"/>
              </w:rPr>
              <w:t xml:space="preserve">на выполнение работ по капитальному ремонту помещений судебного участка мирового судьи № 69 </w:t>
            </w:r>
            <w:proofErr w:type="spellStart"/>
            <w:r w:rsidRPr="00676284">
              <w:rPr>
                <w:sz w:val="20"/>
                <w:szCs w:val="20"/>
              </w:rPr>
              <w:t>Анучинского</w:t>
            </w:r>
            <w:proofErr w:type="spellEnd"/>
            <w:r w:rsidRPr="00676284">
              <w:rPr>
                <w:sz w:val="20"/>
                <w:szCs w:val="20"/>
              </w:rPr>
              <w:t xml:space="preserve"> судебного района Приморского края по адресу: с. Анучино, ул. Лазо, 6</w:t>
            </w:r>
            <w:r>
              <w:rPr>
                <w:sz w:val="20"/>
                <w:szCs w:val="20"/>
              </w:rPr>
              <w:t>.</w:t>
            </w:r>
          </w:p>
        </w:tc>
      </w:tr>
      <w:tr w:rsidR="00676284"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 xml:space="preserve">У </w:t>
            </w:r>
            <w:r w:rsidRPr="00676284">
              <w:rPr>
                <w:sz w:val="20"/>
                <w:szCs w:val="20"/>
              </w:rPr>
              <w:lastRenderedPageBreak/>
              <w:t>единственного поставщика</w:t>
            </w:r>
          </w:p>
        </w:tc>
        <w:tc>
          <w:tcPr>
            <w:tcW w:w="1027"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lastRenderedPageBreak/>
              <w:t>01202000</w:t>
            </w:r>
            <w:r w:rsidRPr="00676284">
              <w:rPr>
                <w:sz w:val="20"/>
                <w:szCs w:val="20"/>
              </w:rPr>
              <w:lastRenderedPageBreak/>
              <w:t>042 14 000074</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0A2687" w:rsidP="008F14CC">
            <w:pPr>
              <w:contextualSpacing/>
              <w:jc w:val="center"/>
              <w:rPr>
                <w:sz w:val="20"/>
                <w:szCs w:val="20"/>
              </w:rPr>
            </w:pPr>
            <w:r>
              <w:rPr>
                <w:sz w:val="20"/>
                <w:szCs w:val="20"/>
              </w:rPr>
              <w:lastRenderedPageBreak/>
              <w:t>27504,0</w:t>
            </w:r>
          </w:p>
        </w:tc>
        <w:tc>
          <w:tcPr>
            <w:tcW w:w="993" w:type="dxa"/>
            <w:tcBorders>
              <w:top w:val="single" w:sz="4" w:space="0" w:color="auto"/>
              <w:left w:val="single" w:sz="4" w:space="0" w:color="auto"/>
              <w:bottom w:val="single" w:sz="4" w:space="0" w:color="auto"/>
              <w:right w:val="single" w:sz="4" w:space="0" w:color="auto"/>
            </w:tcBorders>
            <w:vAlign w:val="center"/>
          </w:tcPr>
          <w:p w:rsidR="00676284" w:rsidRPr="00676284" w:rsidRDefault="00AB4C72" w:rsidP="008F14CC">
            <w:pPr>
              <w:contextualSpacing/>
              <w:jc w:val="center"/>
              <w:rPr>
                <w:color w:val="383838"/>
                <w:sz w:val="20"/>
                <w:szCs w:val="20"/>
                <w:shd w:val="clear" w:color="auto" w:fill="FFFFFF"/>
              </w:rPr>
            </w:pPr>
            <w:r>
              <w:rPr>
                <w:color w:val="383838"/>
                <w:sz w:val="20"/>
                <w:szCs w:val="20"/>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AB4C72">
            <w:pPr>
              <w:contextualSpacing/>
              <w:jc w:val="center"/>
              <w:rPr>
                <w:sz w:val="20"/>
                <w:szCs w:val="20"/>
              </w:rPr>
            </w:pPr>
            <w:r w:rsidRPr="00676284">
              <w:rPr>
                <w:color w:val="383838"/>
                <w:sz w:val="20"/>
                <w:szCs w:val="20"/>
                <w:shd w:val="clear" w:color="auto" w:fill="FFFFFF"/>
              </w:rPr>
              <w:t xml:space="preserve">от </w:t>
            </w:r>
            <w:r w:rsidRPr="00676284">
              <w:rPr>
                <w:color w:val="383838"/>
                <w:sz w:val="20"/>
                <w:szCs w:val="20"/>
                <w:shd w:val="clear" w:color="auto" w:fill="FFFFFF"/>
              </w:rPr>
              <w:lastRenderedPageBreak/>
              <w:t>01.07.2014 44-50-ГК/ЕП</w:t>
            </w:r>
            <w:r w:rsidRPr="00676284">
              <w:rPr>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676284" w:rsidRPr="00676284" w:rsidRDefault="00AB4C72" w:rsidP="00AB4C72">
            <w:pPr>
              <w:contextualSpacing/>
              <w:jc w:val="center"/>
              <w:rPr>
                <w:color w:val="383838"/>
                <w:sz w:val="20"/>
                <w:szCs w:val="20"/>
                <w:shd w:val="clear" w:color="auto" w:fill="FFFFFF"/>
              </w:rPr>
            </w:pPr>
            <w:r>
              <w:rPr>
                <w:color w:val="000000"/>
                <w:sz w:val="20"/>
                <w:szCs w:val="20"/>
                <w:shd w:val="clear" w:color="auto" w:fill="FFFFFF"/>
              </w:rPr>
              <w:lastRenderedPageBreak/>
              <w:t>27</w:t>
            </w:r>
            <w:r w:rsidRPr="00676284">
              <w:rPr>
                <w:color w:val="000000"/>
                <w:sz w:val="20"/>
                <w:szCs w:val="20"/>
                <w:shd w:val="clear" w:color="auto" w:fill="FFFFFF"/>
              </w:rPr>
              <w:t>504</w:t>
            </w:r>
            <w:r>
              <w:rPr>
                <w:color w:val="000000"/>
                <w:sz w:val="20"/>
                <w:szCs w:val="20"/>
                <w:shd w:val="clear" w:color="auto" w:fill="FFFFFF"/>
              </w:rPr>
              <w:t>,</w:t>
            </w:r>
            <w:r w:rsidRPr="00676284">
              <w:rPr>
                <w:color w:val="000000"/>
                <w:sz w:val="20"/>
                <w:szCs w:val="20"/>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vAlign w:val="center"/>
          </w:tcPr>
          <w:p w:rsidR="00676284" w:rsidRPr="00676284" w:rsidRDefault="00AB4C72" w:rsidP="008F14CC">
            <w:pPr>
              <w:contextualSpacing/>
              <w:jc w:val="center"/>
              <w:rPr>
                <w:color w:val="383838"/>
                <w:sz w:val="20"/>
                <w:szCs w:val="20"/>
                <w:shd w:val="clear" w:color="auto" w:fill="FFFFFF"/>
              </w:rPr>
            </w:pPr>
            <w:r w:rsidRPr="00676284">
              <w:rPr>
                <w:sz w:val="20"/>
                <w:szCs w:val="20"/>
              </w:rPr>
              <w:t xml:space="preserve">ИП Шагинян </w:t>
            </w:r>
            <w:r w:rsidRPr="00676284">
              <w:rPr>
                <w:sz w:val="20"/>
                <w:szCs w:val="20"/>
              </w:rPr>
              <w:lastRenderedPageBreak/>
              <w:t>Х.А.</w:t>
            </w:r>
          </w:p>
        </w:tc>
        <w:tc>
          <w:tcPr>
            <w:tcW w:w="3117" w:type="dxa"/>
            <w:tcBorders>
              <w:top w:val="single" w:sz="4" w:space="0" w:color="auto"/>
              <w:left w:val="single" w:sz="4" w:space="0" w:color="auto"/>
              <w:bottom w:val="single" w:sz="4" w:space="0" w:color="auto"/>
              <w:right w:val="single" w:sz="4" w:space="0" w:color="auto"/>
            </w:tcBorders>
            <w:vAlign w:val="center"/>
          </w:tcPr>
          <w:p w:rsidR="00676284" w:rsidRPr="00676284" w:rsidRDefault="00AB4C72" w:rsidP="00AB4C72">
            <w:pPr>
              <w:contextualSpacing/>
              <w:rPr>
                <w:color w:val="383838"/>
                <w:sz w:val="20"/>
                <w:szCs w:val="20"/>
                <w:shd w:val="clear" w:color="auto" w:fill="FFFFFF"/>
              </w:rPr>
            </w:pPr>
            <w:r w:rsidRPr="00676284">
              <w:rPr>
                <w:sz w:val="20"/>
                <w:szCs w:val="20"/>
              </w:rPr>
              <w:lastRenderedPageBreak/>
              <w:t xml:space="preserve"> на аренду нежилых помещений </w:t>
            </w:r>
            <w:r w:rsidRPr="00676284">
              <w:rPr>
                <w:sz w:val="20"/>
                <w:szCs w:val="20"/>
              </w:rPr>
              <w:lastRenderedPageBreak/>
              <w:t>площадью 458, 4 кв. м, номера на поэтажном плане 2-6, 9, 10 на 2 этаже и 2-11, 18, 1</w:t>
            </w:r>
            <w:r>
              <w:rPr>
                <w:sz w:val="20"/>
                <w:szCs w:val="20"/>
              </w:rPr>
              <w:t>9 на 3 этаже здания универмага "Юбилейный"</w:t>
            </w:r>
            <w:r w:rsidRPr="00676284">
              <w:rPr>
                <w:sz w:val="20"/>
                <w:szCs w:val="20"/>
              </w:rPr>
              <w:t>, расположенного по адресу: Приморский край, Спасский район,</w:t>
            </w:r>
            <w:r>
              <w:rPr>
                <w:sz w:val="20"/>
                <w:szCs w:val="20"/>
              </w:rPr>
              <w:t xml:space="preserve"> </w:t>
            </w:r>
            <w:proofErr w:type="gramStart"/>
            <w:r>
              <w:rPr>
                <w:sz w:val="20"/>
                <w:szCs w:val="20"/>
              </w:rPr>
              <w:t>с</w:t>
            </w:r>
            <w:proofErr w:type="gramEnd"/>
            <w:r>
              <w:rPr>
                <w:sz w:val="20"/>
                <w:szCs w:val="20"/>
              </w:rPr>
              <w:t>. Спасское, ул. Спасская, 118.</w:t>
            </w:r>
          </w:p>
        </w:tc>
      </w:tr>
      <w:tr w:rsidR="00676284"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lastRenderedPageBreak/>
              <w:t>У единственного поставщика</w:t>
            </w:r>
          </w:p>
        </w:tc>
        <w:tc>
          <w:tcPr>
            <w:tcW w:w="1027"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01202000042 14 000094</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0A2687" w:rsidP="008F14CC">
            <w:pPr>
              <w:contextualSpacing/>
              <w:jc w:val="center"/>
              <w:rPr>
                <w:sz w:val="20"/>
                <w:szCs w:val="20"/>
              </w:rPr>
            </w:pPr>
            <w:r>
              <w:rPr>
                <w:sz w:val="20"/>
                <w:szCs w:val="20"/>
              </w:rPr>
              <w:t>192,0</w:t>
            </w:r>
          </w:p>
        </w:tc>
        <w:tc>
          <w:tcPr>
            <w:tcW w:w="993" w:type="dxa"/>
            <w:tcBorders>
              <w:top w:val="single" w:sz="4" w:space="0" w:color="auto"/>
              <w:left w:val="single" w:sz="4" w:space="0" w:color="auto"/>
              <w:bottom w:val="single" w:sz="4" w:space="0" w:color="auto"/>
              <w:right w:val="single" w:sz="4" w:space="0" w:color="auto"/>
            </w:tcBorders>
            <w:vAlign w:val="center"/>
          </w:tcPr>
          <w:p w:rsidR="00676284" w:rsidRPr="00676284" w:rsidRDefault="00AB4C72" w:rsidP="008F14CC">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AB4C72">
            <w:pPr>
              <w:contextualSpacing/>
              <w:jc w:val="center"/>
              <w:rPr>
                <w:sz w:val="20"/>
                <w:szCs w:val="20"/>
              </w:rPr>
            </w:pPr>
            <w:r w:rsidRPr="00676284">
              <w:rPr>
                <w:sz w:val="20"/>
                <w:szCs w:val="20"/>
              </w:rPr>
              <w:t xml:space="preserve">от 01.12.2014 № </w:t>
            </w:r>
            <w:r w:rsidRPr="00676284">
              <w:rPr>
                <w:color w:val="383838"/>
                <w:sz w:val="20"/>
                <w:szCs w:val="20"/>
                <w:shd w:val="clear" w:color="auto" w:fill="FFFFFF"/>
              </w:rPr>
              <w:t>44-57-ГК/ЕП</w:t>
            </w:r>
            <w:r w:rsidRPr="00676284">
              <w:rPr>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676284" w:rsidRPr="00676284" w:rsidRDefault="00AB4C72" w:rsidP="00AB4C72">
            <w:pPr>
              <w:contextualSpacing/>
              <w:jc w:val="center"/>
              <w:rPr>
                <w:sz w:val="20"/>
                <w:szCs w:val="20"/>
              </w:rPr>
            </w:pPr>
            <w:r w:rsidRPr="00676284">
              <w:rPr>
                <w:color w:val="000000"/>
                <w:sz w:val="20"/>
                <w:szCs w:val="20"/>
                <w:shd w:val="clear" w:color="auto" w:fill="FFFFFF"/>
              </w:rPr>
              <w:t>192</w:t>
            </w:r>
            <w:r>
              <w:rPr>
                <w:color w:val="000000"/>
                <w:sz w:val="20"/>
                <w:szCs w:val="20"/>
                <w:shd w:val="clear" w:color="auto" w:fill="FFFFFF"/>
              </w:rPr>
              <w:t>,0</w:t>
            </w:r>
          </w:p>
        </w:tc>
        <w:tc>
          <w:tcPr>
            <w:tcW w:w="1701" w:type="dxa"/>
            <w:tcBorders>
              <w:top w:val="single" w:sz="4" w:space="0" w:color="auto"/>
              <w:left w:val="single" w:sz="4" w:space="0" w:color="auto"/>
              <w:bottom w:val="single" w:sz="4" w:space="0" w:color="auto"/>
              <w:right w:val="single" w:sz="4" w:space="0" w:color="auto"/>
            </w:tcBorders>
            <w:vAlign w:val="center"/>
          </w:tcPr>
          <w:p w:rsidR="00676284" w:rsidRPr="00676284" w:rsidRDefault="00AB4C72" w:rsidP="008F14CC">
            <w:pPr>
              <w:contextualSpacing/>
              <w:jc w:val="center"/>
              <w:rPr>
                <w:sz w:val="20"/>
                <w:szCs w:val="20"/>
              </w:rPr>
            </w:pPr>
            <w:r w:rsidRPr="00676284">
              <w:rPr>
                <w:sz w:val="20"/>
                <w:szCs w:val="20"/>
              </w:rPr>
              <w:t xml:space="preserve">ИП </w:t>
            </w:r>
            <w:proofErr w:type="spellStart"/>
            <w:r w:rsidRPr="00676284">
              <w:rPr>
                <w:sz w:val="20"/>
                <w:szCs w:val="20"/>
              </w:rPr>
              <w:t>Дрыгина</w:t>
            </w:r>
            <w:proofErr w:type="spellEnd"/>
            <w:r w:rsidRPr="00676284">
              <w:rPr>
                <w:sz w:val="20"/>
                <w:szCs w:val="20"/>
              </w:rPr>
              <w:t xml:space="preserve"> Н.Н.</w:t>
            </w:r>
          </w:p>
        </w:tc>
        <w:tc>
          <w:tcPr>
            <w:tcW w:w="3117" w:type="dxa"/>
            <w:tcBorders>
              <w:top w:val="single" w:sz="4" w:space="0" w:color="auto"/>
              <w:left w:val="single" w:sz="4" w:space="0" w:color="auto"/>
              <w:bottom w:val="single" w:sz="4" w:space="0" w:color="auto"/>
              <w:right w:val="single" w:sz="4" w:space="0" w:color="auto"/>
            </w:tcBorders>
            <w:vAlign w:val="center"/>
          </w:tcPr>
          <w:p w:rsidR="00676284" w:rsidRPr="00676284" w:rsidRDefault="00AB4C72" w:rsidP="00C07EE3">
            <w:pPr>
              <w:contextualSpacing/>
              <w:jc w:val="both"/>
              <w:rPr>
                <w:sz w:val="20"/>
                <w:szCs w:val="20"/>
              </w:rPr>
            </w:pPr>
            <w:r w:rsidRPr="00676284">
              <w:rPr>
                <w:sz w:val="20"/>
                <w:szCs w:val="20"/>
              </w:rPr>
              <w:t>на аренду нежилых помещений общей площадью 192 кв. м, номера на поэтажном плане 29-32, 34, 35-37, 13</w:t>
            </w:r>
            <w:r>
              <w:rPr>
                <w:sz w:val="20"/>
                <w:szCs w:val="20"/>
              </w:rPr>
              <w:t xml:space="preserve"> на 2 этаже в здании </w:t>
            </w:r>
            <w:proofErr w:type="gramStart"/>
            <w:r>
              <w:rPr>
                <w:sz w:val="20"/>
                <w:szCs w:val="20"/>
              </w:rPr>
              <w:t xml:space="preserve">( </w:t>
            </w:r>
            <w:proofErr w:type="gramEnd"/>
            <w:r>
              <w:rPr>
                <w:sz w:val="20"/>
                <w:szCs w:val="20"/>
              </w:rPr>
              <w:t>ОАО ПСП "</w:t>
            </w:r>
            <w:proofErr w:type="spellStart"/>
            <w:r w:rsidRPr="00676284">
              <w:rPr>
                <w:sz w:val="20"/>
                <w:szCs w:val="20"/>
              </w:rPr>
              <w:t>Спасскводстрой</w:t>
            </w:r>
            <w:proofErr w:type="spellEnd"/>
            <w:r>
              <w:rPr>
                <w:sz w:val="20"/>
                <w:szCs w:val="20"/>
              </w:rPr>
              <w:t>"</w:t>
            </w:r>
            <w:r w:rsidRPr="00676284">
              <w:rPr>
                <w:sz w:val="20"/>
                <w:szCs w:val="20"/>
              </w:rPr>
              <w:t xml:space="preserve">, лит. А), </w:t>
            </w:r>
            <w:proofErr w:type="gramStart"/>
            <w:r w:rsidRPr="00676284">
              <w:rPr>
                <w:sz w:val="20"/>
                <w:szCs w:val="20"/>
              </w:rPr>
              <w:t>расположенного</w:t>
            </w:r>
            <w:proofErr w:type="gramEnd"/>
            <w:r w:rsidRPr="00676284">
              <w:rPr>
                <w:sz w:val="20"/>
                <w:szCs w:val="20"/>
              </w:rPr>
              <w:t xml:space="preserve"> по адресу: Приморский край, г. Спасск-Дальний, ул. </w:t>
            </w:r>
            <w:proofErr w:type="gramStart"/>
            <w:r w:rsidRPr="00676284">
              <w:rPr>
                <w:sz w:val="20"/>
                <w:szCs w:val="20"/>
              </w:rPr>
              <w:t>Советская</w:t>
            </w:r>
            <w:proofErr w:type="gramEnd"/>
            <w:r w:rsidRPr="00676284">
              <w:rPr>
                <w:sz w:val="20"/>
                <w:szCs w:val="20"/>
              </w:rPr>
              <w:t>, 47</w:t>
            </w:r>
            <w:r>
              <w:rPr>
                <w:sz w:val="20"/>
                <w:szCs w:val="20"/>
              </w:rPr>
              <w:t>.</w:t>
            </w:r>
          </w:p>
        </w:tc>
      </w:tr>
      <w:tr w:rsidR="00CC1845"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CC1845" w:rsidRPr="00CC1845" w:rsidRDefault="00CC1845" w:rsidP="00CC1845">
            <w:pPr>
              <w:contextualSpacing/>
              <w:rPr>
                <w:b/>
                <w:sz w:val="20"/>
                <w:szCs w:val="20"/>
              </w:rPr>
            </w:pPr>
            <w:r w:rsidRPr="00CC1845">
              <w:rPr>
                <w:b/>
                <w:sz w:val="20"/>
                <w:szCs w:val="20"/>
              </w:rPr>
              <w:t>Итого</w:t>
            </w:r>
          </w:p>
        </w:tc>
        <w:tc>
          <w:tcPr>
            <w:tcW w:w="1027" w:type="dxa"/>
            <w:tcBorders>
              <w:top w:val="single" w:sz="4" w:space="0" w:color="auto"/>
              <w:left w:val="single" w:sz="4" w:space="0" w:color="auto"/>
              <w:bottom w:val="single" w:sz="4" w:space="0" w:color="auto"/>
              <w:right w:val="single" w:sz="4" w:space="0" w:color="auto"/>
            </w:tcBorders>
            <w:vAlign w:val="center"/>
            <w:hideMark/>
          </w:tcPr>
          <w:p w:rsidR="00CC1845" w:rsidRPr="00CC1845" w:rsidRDefault="00CC1845" w:rsidP="008F14CC">
            <w:pPr>
              <w:contextualSpacing/>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C1845" w:rsidRPr="00CC1845" w:rsidRDefault="00CC1845" w:rsidP="008F14CC">
            <w:pPr>
              <w:contextualSpacing/>
              <w:jc w:val="center"/>
              <w:rPr>
                <w:b/>
                <w:sz w:val="20"/>
                <w:szCs w:val="20"/>
              </w:rPr>
            </w:pPr>
            <w:r w:rsidRPr="00CC1845">
              <w:rPr>
                <w:b/>
                <w:sz w:val="20"/>
                <w:szCs w:val="20"/>
              </w:rPr>
              <w:t>31031,7</w:t>
            </w:r>
          </w:p>
        </w:tc>
        <w:tc>
          <w:tcPr>
            <w:tcW w:w="993" w:type="dxa"/>
            <w:tcBorders>
              <w:top w:val="single" w:sz="4" w:space="0" w:color="auto"/>
              <w:left w:val="single" w:sz="4" w:space="0" w:color="auto"/>
              <w:bottom w:val="single" w:sz="4" w:space="0" w:color="auto"/>
              <w:right w:val="single" w:sz="4" w:space="0" w:color="auto"/>
            </w:tcBorders>
            <w:vAlign w:val="center"/>
          </w:tcPr>
          <w:p w:rsidR="00CC1845" w:rsidRPr="00CC1845" w:rsidRDefault="00CC1845" w:rsidP="008F14CC">
            <w:pPr>
              <w:contextualSpacing/>
              <w:jc w:val="center"/>
              <w:rPr>
                <w:b/>
                <w:sz w:val="20"/>
                <w:szCs w:val="20"/>
              </w:rPr>
            </w:pPr>
            <w:r w:rsidRPr="00CC1845">
              <w:rPr>
                <w:b/>
                <w:sz w:val="20"/>
                <w:szCs w:val="20"/>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CC1845" w:rsidRPr="00CC1845" w:rsidRDefault="00CC1845" w:rsidP="00AB4C72">
            <w:pPr>
              <w:contextualSpacing/>
              <w:jc w:val="center"/>
              <w:rPr>
                <w:b/>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CC1845" w:rsidRPr="00CC1845" w:rsidRDefault="00CC1845" w:rsidP="00AB4C72">
            <w:pPr>
              <w:contextualSpacing/>
              <w:jc w:val="center"/>
              <w:rPr>
                <w:b/>
                <w:color w:val="000000"/>
                <w:sz w:val="20"/>
                <w:szCs w:val="20"/>
                <w:shd w:val="clear" w:color="auto" w:fill="FFFFFF"/>
              </w:rPr>
            </w:pPr>
            <w:r w:rsidRPr="00CC1845">
              <w:rPr>
                <w:b/>
                <w:color w:val="000000"/>
                <w:sz w:val="20"/>
                <w:szCs w:val="20"/>
                <w:shd w:val="clear" w:color="auto" w:fill="FFFFFF"/>
              </w:rPr>
              <w:t>31023,5</w:t>
            </w:r>
          </w:p>
        </w:tc>
        <w:tc>
          <w:tcPr>
            <w:tcW w:w="1701" w:type="dxa"/>
            <w:tcBorders>
              <w:top w:val="single" w:sz="4" w:space="0" w:color="auto"/>
              <w:left w:val="single" w:sz="4" w:space="0" w:color="auto"/>
              <w:bottom w:val="single" w:sz="4" w:space="0" w:color="auto"/>
              <w:right w:val="single" w:sz="4" w:space="0" w:color="auto"/>
            </w:tcBorders>
            <w:vAlign w:val="center"/>
          </w:tcPr>
          <w:p w:rsidR="00CC1845" w:rsidRPr="00CC1845" w:rsidRDefault="00CC1845" w:rsidP="008F14CC">
            <w:pPr>
              <w:contextualSpacing/>
              <w:jc w:val="center"/>
              <w:rPr>
                <w:b/>
                <w:sz w:val="20"/>
                <w:szCs w:val="20"/>
              </w:rPr>
            </w:pPr>
          </w:p>
        </w:tc>
        <w:tc>
          <w:tcPr>
            <w:tcW w:w="3117" w:type="dxa"/>
            <w:tcBorders>
              <w:top w:val="single" w:sz="4" w:space="0" w:color="auto"/>
              <w:left w:val="single" w:sz="4" w:space="0" w:color="auto"/>
              <w:bottom w:val="single" w:sz="4" w:space="0" w:color="auto"/>
              <w:right w:val="single" w:sz="4" w:space="0" w:color="auto"/>
            </w:tcBorders>
            <w:vAlign w:val="center"/>
          </w:tcPr>
          <w:p w:rsidR="00CC1845" w:rsidRPr="00CC1845" w:rsidRDefault="00CC1845" w:rsidP="00C07EE3">
            <w:pPr>
              <w:contextualSpacing/>
              <w:jc w:val="both"/>
              <w:rPr>
                <w:b/>
                <w:sz w:val="20"/>
                <w:szCs w:val="20"/>
              </w:rPr>
            </w:pPr>
          </w:p>
        </w:tc>
      </w:tr>
      <w:tr w:rsidR="00C07EE3"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C07EE3" w:rsidRPr="00CC1845" w:rsidRDefault="00C07EE3" w:rsidP="00CC1845">
            <w:pPr>
              <w:contextualSpacing/>
              <w:rPr>
                <w:b/>
                <w:sz w:val="20"/>
                <w:szCs w:val="20"/>
              </w:rPr>
            </w:pPr>
            <w:r>
              <w:rPr>
                <w:b/>
                <w:sz w:val="20"/>
                <w:szCs w:val="20"/>
              </w:rPr>
              <w:t>2015 год</w:t>
            </w:r>
          </w:p>
        </w:tc>
        <w:tc>
          <w:tcPr>
            <w:tcW w:w="1027" w:type="dxa"/>
            <w:tcBorders>
              <w:top w:val="single" w:sz="4" w:space="0" w:color="auto"/>
              <w:left w:val="single" w:sz="4" w:space="0" w:color="auto"/>
              <w:bottom w:val="single" w:sz="4" w:space="0" w:color="auto"/>
              <w:right w:val="single" w:sz="4" w:space="0" w:color="auto"/>
            </w:tcBorders>
            <w:vAlign w:val="center"/>
            <w:hideMark/>
          </w:tcPr>
          <w:p w:rsidR="00C07EE3" w:rsidRPr="00CC1845" w:rsidRDefault="00C07EE3" w:rsidP="008F14CC">
            <w:pPr>
              <w:contextualSpacing/>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07EE3" w:rsidRPr="00CC1845" w:rsidRDefault="00C07EE3" w:rsidP="008F14CC">
            <w:pPr>
              <w:contextualSpacing/>
              <w:jc w:val="center"/>
              <w:rPr>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07EE3" w:rsidRPr="00CC1845" w:rsidRDefault="00C07EE3" w:rsidP="008F14CC">
            <w:pPr>
              <w:contextualSpacing/>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07EE3" w:rsidRPr="00CC1845" w:rsidRDefault="00C07EE3" w:rsidP="00AB4C72">
            <w:pPr>
              <w:contextualSpacing/>
              <w:jc w:val="center"/>
              <w:rPr>
                <w:b/>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C07EE3" w:rsidRPr="00CC1845" w:rsidRDefault="00C07EE3" w:rsidP="00AB4C72">
            <w:pPr>
              <w:contextualSpacing/>
              <w:jc w:val="center"/>
              <w:rPr>
                <w:b/>
                <w:color w:val="000000"/>
                <w:sz w:val="20"/>
                <w:szCs w:val="20"/>
                <w:shd w:val="clear" w:color="auto" w:fill="FFFFFF"/>
              </w:rPr>
            </w:pPr>
          </w:p>
        </w:tc>
        <w:tc>
          <w:tcPr>
            <w:tcW w:w="1701" w:type="dxa"/>
            <w:tcBorders>
              <w:top w:val="single" w:sz="4" w:space="0" w:color="auto"/>
              <w:left w:val="single" w:sz="4" w:space="0" w:color="auto"/>
              <w:bottom w:val="single" w:sz="4" w:space="0" w:color="auto"/>
              <w:right w:val="single" w:sz="4" w:space="0" w:color="auto"/>
            </w:tcBorders>
            <w:vAlign w:val="center"/>
          </w:tcPr>
          <w:p w:rsidR="00C07EE3" w:rsidRPr="00CC1845" w:rsidRDefault="00C07EE3" w:rsidP="008F14CC">
            <w:pPr>
              <w:contextualSpacing/>
              <w:jc w:val="center"/>
              <w:rPr>
                <w:b/>
                <w:sz w:val="20"/>
                <w:szCs w:val="20"/>
              </w:rPr>
            </w:pPr>
          </w:p>
        </w:tc>
        <w:tc>
          <w:tcPr>
            <w:tcW w:w="3117" w:type="dxa"/>
            <w:tcBorders>
              <w:top w:val="single" w:sz="4" w:space="0" w:color="auto"/>
              <w:left w:val="single" w:sz="4" w:space="0" w:color="auto"/>
              <w:bottom w:val="single" w:sz="4" w:space="0" w:color="auto"/>
              <w:right w:val="single" w:sz="4" w:space="0" w:color="auto"/>
            </w:tcBorders>
            <w:vAlign w:val="center"/>
          </w:tcPr>
          <w:p w:rsidR="00C07EE3" w:rsidRPr="00CC1845" w:rsidRDefault="00C07EE3" w:rsidP="00C07EE3">
            <w:pPr>
              <w:contextualSpacing/>
              <w:jc w:val="both"/>
              <w:rPr>
                <w:b/>
                <w:sz w:val="20"/>
                <w:szCs w:val="20"/>
              </w:rPr>
            </w:pPr>
          </w:p>
        </w:tc>
      </w:tr>
      <w:tr w:rsidR="00676284"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У единственного поставщика</w:t>
            </w:r>
          </w:p>
        </w:tc>
        <w:tc>
          <w:tcPr>
            <w:tcW w:w="1027"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22540188015 15 000060</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0A2687" w:rsidP="008F14CC">
            <w:pPr>
              <w:contextualSpacing/>
              <w:jc w:val="center"/>
              <w:rPr>
                <w:sz w:val="20"/>
                <w:szCs w:val="20"/>
              </w:rPr>
            </w:pPr>
            <w:r>
              <w:rPr>
                <w:sz w:val="20"/>
                <w:szCs w:val="20"/>
              </w:rPr>
              <w:t>5567,3</w:t>
            </w:r>
          </w:p>
        </w:tc>
        <w:tc>
          <w:tcPr>
            <w:tcW w:w="993" w:type="dxa"/>
            <w:tcBorders>
              <w:top w:val="single" w:sz="4" w:space="0" w:color="auto"/>
              <w:left w:val="single" w:sz="4" w:space="0" w:color="auto"/>
              <w:bottom w:val="single" w:sz="4" w:space="0" w:color="auto"/>
              <w:right w:val="single" w:sz="4" w:space="0" w:color="auto"/>
            </w:tcBorders>
            <w:vAlign w:val="center"/>
          </w:tcPr>
          <w:p w:rsidR="00676284" w:rsidRPr="00676284" w:rsidRDefault="000A2687" w:rsidP="008F14CC">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AB4C72">
            <w:pPr>
              <w:contextualSpacing/>
              <w:jc w:val="center"/>
              <w:rPr>
                <w:sz w:val="20"/>
                <w:szCs w:val="20"/>
              </w:rPr>
            </w:pPr>
            <w:r w:rsidRPr="00676284">
              <w:rPr>
                <w:sz w:val="20"/>
                <w:szCs w:val="20"/>
              </w:rPr>
              <w:t xml:space="preserve">от 11.03.2015 № </w:t>
            </w:r>
            <w:r w:rsidRPr="00676284">
              <w:rPr>
                <w:color w:val="383838"/>
                <w:sz w:val="20"/>
                <w:szCs w:val="20"/>
                <w:shd w:val="clear" w:color="auto" w:fill="FFFFFF"/>
              </w:rPr>
              <w:t>1/44-56-ГК/ЕП</w:t>
            </w:r>
            <w:r w:rsidRPr="00676284">
              <w:rPr>
                <w:sz w:val="20"/>
                <w:szCs w:val="20"/>
              </w:rPr>
              <w:t xml:space="preserve"> </w:t>
            </w:r>
          </w:p>
        </w:tc>
        <w:tc>
          <w:tcPr>
            <w:tcW w:w="991" w:type="dxa"/>
            <w:tcBorders>
              <w:top w:val="single" w:sz="4" w:space="0" w:color="auto"/>
              <w:left w:val="single" w:sz="4" w:space="0" w:color="auto"/>
              <w:bottom w:val="single" w:sz="4" w:space="0" w:color="auto"/>
              <w:right w:val="single" w:sz="4" w:space="0" w:color="auto"/>
            </w:tcBorders>
            <w:vAlign w:val="center"/>
          </w:tcPr>
          <w:p w:rsidR="00676284" w:rsidRPr="00676284" w:rsidRDefault="00AB4C72" w:rsidP="00AB4C72">
            <w:pPr>
              <w:contextualSpacing/>
              <w:jc w:val="center"/>
              <w:rPr>
                <w:sz w:val="20"/>
                <w:szCs w:val="20"/>
              </w:rPr>
            </w:pPr>
            <w:r>
              <w:rPr>
                <w:color w:val="000000"/>
                <w:sz w:val="20"/>
                <w:szCs w:val="20"/>
                <w:shd w:val="clear" w:color="auto" w:fill="FFFFFF"/>
              </w:rPr>
              <w:t>5</w:t>
            </w:r>
            <w:r w:rsidRPr="00676284">
              <w:rPr>
                <w:color w:val="000000"/>
                <w:sz w:val="20"/>
                <w:szCs w:val="20"/>
                <w:shd w:val="clear" w:color="auto" w:fill="FFFFFF"/>
              </w:rPr>
              <w:t>567</w:t>
            </w:r>
            <w:r>
              <w:rPr>
                <w:color w:val="000000"/>
                <w:sz w:val="20"/>
                <w:szCs w:val="20"/>
                <w:shd w:val="clear" w:color="auto" w:fill="FFFFFF"/>
              </w:rPr>
              <w:t>,3</w:t>
            </w:r>
          </w:p>
        </w:tc>
        <w:tc>
          <w:tcPr>
            <w:tcW w:w="1701" w:type="dxa"/>
            <w:tcBorders>
              <w:top w:val="single" w:sz="4" w:space="0" w:color="auto"/>
              <w:left w:val="single" w:sz="4" w:space="0" w:color="auto"/>
              <w:bottom w:val="single" w:sz="4" w:space="0" w:color="auto"/>
              <w:right w:val="single" w:sz="4" w:space="0" w:color="auto"/>
            </w:tcBorders>
            <w:vAlign w:val="center"/>
          </w:tcPr>
          <w:p w:rsidR="00676284" w:rsidRPr="00676284" w:rsidRDefault="00AB4C72" w:rsidP="008F14CC">
            <w:pPr>
              <w:contextualSpacing/>
              <w:jc w:val="center"/>
              <w:rPr>
                <w:sz w:val="20"/>
                <w:szCs w:val="20"/>
              </w:rPr>
            </w:pPr>
            <w:r>
              <w:rPr>
                <w:sz w:val="20"/>
                <w:szCs w:val="20"/>
              </w:rPr>
              <w:t>ОАО "</w:t>
            </w:r>
            <w:proofErr w:type="spellStart"/>
            <w:r w:rsidRPr="00676284">
              <w:rPr>
                <w:sz w:val="20"/>
                <w:szCs w:val="20"/>
              </w:rPr>
              <w:t>ДальНИИИГиМ</w:t>
            </w:r>
            <w:proofErr w:type="spellEnd"/>
            <w:r>
              <w:rPr>
                <w:sz w:val="20"/>
                <w:szCs w:val="20"/>
              </w:rPr>
              <w:t>"</w:t>
            </w:r>
          </w:p>
        </w:tc>
        <w:tc>
          <w:tcPr>
            <w:tcW w:w="3117" w:type="dxa"/>
            <w:tcBorders>
              <w:top w:val="single" w:sz="4" w:space="0" w:color="auto"/>
              <w:left w:val="single" w:sz="4" w:space="0" w:color="auto"/>
              <w:bottom w:val="single" w:sz="4" w:space="0" w:color="auto"/>
              <w:right w:val="single" w:sz="4" w:space="0" w:color="auto"/>
            </w:tcBorders>
            <w:vAlign w:val="center"/>
          </w:tcPr>
          <w:p w:rsidR="00676284" w:rsidRPr="00676284" w:rsidRDefault="00AB4C72" w:rsidP="00C07EE3">
            <w:pPr>
              <w:contextualSpacing/>
              <w:jc w:val="both"/>
              <w:rPr>
                <w:sz w:val="20"/>
                <w:szCs w:val="20"/>
              </w:rPr>
            </w:pPr>
            <w:r w:rsidRPr="00676284">
              <w:rPr>
                <w:sz w:val="20"/>
                <w:szCs w:val="20"/>
              </w:rPr>
              <w:t xml:space="preserve">на аренду нежилых помещений № 12, 13, 21 (этаж 9), № 2, 13-16, 28, 29 (этаж 10), № 1,2, 4, 12, 13, 15, 22, 26, 27, 28, 29 (этаж 11) площадью 442, 5 кв. м, </w:t>
            </w:r>
            <w:proofErr w:type="gramStart"/>
            <w:r w:rsidRPr="00676284">
              <w:rPr>
                <w:sz w:val="20"/>
                <w:szCs w:val="20"/>
              </w:rPr>
              <w:t>расположенные</w:t>
            </w:r>
            <w:proofErr w:type="gramEnd"/>
            <w:r w:rsidRPr="00676284">
              <w:rPr>
                <w:sz w:val="20"/>
                <w:szCs w:val="20"/>
              </w:rPr>
              <w:t xml:space="preserve"> в административном здании, находящимся по адресу: Приморский край, город Владивосток, проспект Красного Знамени, 66</w:t>
            </w:r>
            <w:r>
              <w:rPr>
                <w:sz w:val="20"/>
                <w:szCs w:val="20"/>
              </w:rPr>
              <w:t>.</w:t>
            </w:r>
          </w:p>
        </w:tc>
      </w:tr>
      <w:tr w:rsidR="00676284"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У единственного поставщика</w:t>
            </w:r>
          </w:p>
        </w:tc>
        <w:tc>
          <w:tcPr>
            <w:tcW w:w="1027"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22540188015 15 000052</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0A2687" w:rsidP="008F14CC">
            <w:pPr>
              <w:contextualSpacing/>
              <w:jc w:val="center"/>
              <w:rPr>
                <w:sz w:val="20"/>
                <w:szCs w:val="20"/>
              </w:rPr>
            </w:pPr>
            <w:r>
              <w:rPr>
                <w:sz w:val="20"/>
                <w:szCs w:val="20"/>
              </w:rPr>
              <w:t>3238,0</w:t>
            </w:r>
          </w:p>
        </w:tc>
        <w:tc>
          <w:tcPr>
            <w:tcW w:w="993" w:type="dxa"/>
            <w:tcBorders>
              <w:top w:val="single" w:sz="4" w:space="0" w:color="auto"/>
              <w:left w:val="single" w:sz="4" w:space="0" w:color="auto"/>
              <w:bottom w:val="single" w:sz="4" w:space="0" w:color="auto"/>
              <w:right w:val="single" w:sz="4" w:space="0" w:color="auto"/>
            </w:tcBorders>
            <w:vAlign w:val="center"/>
          </w:tcPr>
          <w:p w:rsidR="00676284" w:rsidRPr="00676284" w:rsidRDefault="00091C9D" w:rsidP="008F14CC">
            <w:pPr>
              <w:contextualSpacing/>
              <w:jc w:val="center"/>
              <w:rPr>
                <w:color w:val="000000"/>
                <w:sz w:val="20"/>
                <w:szCs w:val="20"/>
                <w:shd w:val="clear" w:color="auto" w:fill="FFFFFF"/>
              </w:rPr>
            </w:pPr>
            <w:r>
              <w:rPr>
                <w:color w:val="000000"/>
                <w:sz w:val="20"/>
                <w:szCs w:val="20"/>
                <w:shd w:val="clear" w:color="auto" w:fill="FFFFFF"/>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091C9D">
            <w:pPr>
              <w:contextualSpacing/>
              <w:jc w:val="center"/>
              <w:rPr>
                <w:sz w:val="20"/>
                <w:szCs w:val="20"/>
              </w:rPr>
            </w:pPr>
            <w:r w:rsidRPr="00676284">
              <w:rPr>
                <w:color w:val="000000"/>
                <w:sz w:val="20"/>
                <w:szCs w:val="20"/>
                <w:shd w:val="clear" w:color="auto" w:fill="FFFFFF"/>
              </w:rPr>
              <w:t xml:space="preserve">от 25.02.2015 № ГАЗ-501/44-50-2015-ГК/ЕП </w:t>
            </w:r>
          </w:p>
        </w:tc>
        <w:tc>
          <w:tcPr>
            <w:tcW w:w="991" w:type="dxa"/>
            <w:tcBorders>
              <w:top w:val="single" w:sz="4" w:space="0" w:color="auto"/>
              <w:left w:val="single" w:sz="4" w:space="0" w:color="auto"/>
              <w:bottom w:val="single" w:sz="4" w:space="0" w:color="auto"/>
              <w:right w:val="single" w:sz="4" w:space="0" w:color="auto"/>
            </w:tcBorders>
            <w:vAlign w:val="center"/>
          </w:tcPr>
          <w:p w:rsidR="00676284" w:rsidRPr="00676284" w:rsidRDefault="00091C9D" w:rsidP="00091C9D">
            <w:pPr>
              <w:contextualSpacing/>
              <w:jc w:val="center"/>
              <w:rPr>
                <w:color w:val="000000"/>
                <w:sz w:val="20"/>
                <w:szCs w:val="20"/>
                <w:shd w:val="clear" w:color="auto" w:fill="FFFFFF"/>
              </w:rPr>
            </w:pPr>
            <w:r>
              <w:rPr>
                <w:color w:val="000000"/>
                <w:sz w:val="20"/>
                <w:szCs w:val="20"/>
                <w:shd w:val="clear" w:color="auto" w:fill="FFFFFF"/>
              </w:rPr>
              <w:t>3238,0</w:t>
            </w:r>
          </w:p>
        </w:tc>
        <w:tc>
          <w:tcPr>
            <w:tcW w:w="1701" w:type="dxa"/>
            <w:tcBorders>
              <w:top w:val="single" w:sz="4" w:space="0" w:color="auto"/>
              <w:left w:val="single" w:sz="4" w:space="0" w:color="auto"/>
              <w:bottom w:val="single" w:sz="4" w:space="0" w:color="auto"/>
              <w:right w:val="single" w:sz="4" w:space="0" w:color="auto"/>
            </w:tcBorders>
            <w:vAlign w:val="center"/>
          </w:tcPr>
          <w:p w:rsidR="00676284" w:rsidRPr="00676284" w:rsidRDefault="00091C9D" w:rsidP="008F14CC">
            <w:pPr>
              <w:contextualSpacing/>
              <w:jc w:val="center"/>
              <w:rPr>
                <w:color w:val="000000"/>
                <w:sz w:val="20"/>
                <w:szCs w:val="20"/>
                <w:shd w:val="clear" w:color="auto" w:fill="FFFFFF"/>
              </w:rPr>
            </w:pPr>
            <w:r>
              <w:rPr>
                <w:color w:val="000000"/>
                <w:sz w:val="20"/>
                <w:szCs w:val="20"/>
                <w:shd w:val="clear" w:color="auto" w:fill="FFFFFF"/>
              </w:rPr>
              <w:t>с ОАО "</w:t>
            </w:r>
            <w:r w:rsidRPr="00676284">
              <w:rPr>
                <w:color w:val="000000"/>
                <w:sz w:val="20"/>
                <w:szCs w:val="20"/>
                <w:shd w:val="clear" w:color="auto" w:fill="FFFFFF"/>
              </w:rPr>
              <w:t>ГК Владивосток</w:t>
            </w:r>
            <w:r>
              <w:rPr>
                <w:color w:val="000000"/>
                <w:sz w:val="20"/>
                <w:szCs w:val="20"/>
                <w:shd w:val="clear" w:color="auto" w:fill="FFFFFF"/>
              </w:rPr>
              <w:t>"</w:t>
            </w:r>
          </w:p>
        </w:tc>
        <w:tc>
          <w:tcPr>
            <w:tcW w:w="3117" w:type="dxa"/>
            <w:tcBorders>
              <w:top w:val="single" w:sz="4" w:space="0" w:color="auto"/>
              <w:left w:val="single" w:sz="4" w:space="0" w:color="auto"/>
              <w:bottom w:val="single" w:sz="4" w:space="0" w:color="auto"/>
              <w:right w:val="single" w:sz="4" w:space="0" w:color="auto"/>
            </w:tcBorders>
            <w:vAlign w:val="center"/>
          </w:tcPr>
          <w:p w:rsidR="00676284" w:rsidRPr="00676284" w:rsidRDefault="00091C9D" w:rsidP="00C07EE3">
            <w:pPr>
              <w:contextualSpacing/>
              <w:jc w:val="both"/>
              <w:rPr>
                <w:color w:val="000000"/>
                <w:sz w:val="20"/>
                <w:szCs w:val="20"/>
                <w:shd w:val="clear" w:color="auto" w:fill="FFFFFF"/>
              </w:rPr>
            </w:pPr>
            <w:proofErr w:type="gramStart"/>
            <w:r w:rsidRPr="00676284">
              <w:rPr>
                <w:color w:val="000000"/>
                <w:sz w:val="20"/>
                <w:szCs w:val="20"/>
                <w:shd w:val="clear" w:color="auto" w:fill="FFFFFF"/>
              </w:rPr>
              <w:t>на субаренду нежилых помещений № 1-4, 501-518 на 5 этаже, часть помещения № 6 на 4 этаже в здании (лит.</w:t>
            </w:r>
            <w:proofErr w:type="gramEnd"/>
            <w:r w:rsidRPr="00676284">
              <w:rPr>
                <w:color w:val="000000"/>
                <w:sz w:val="20"/>
                <w:szCs w:val="20"/>
                <w:shd w:val="clear" w:color="auto" w:fill="FFFFFF"/>
              </w:rPr>
              <w:t xml:space="preserve"> А),  </w:t>
            </w:r>
            <w:proofErr w:type="gramStart"/>
            <w:r w:rsidRPr="00676284">
              <w:rPr>
                <w:color w:val="000000"/>
                <w:sz w:val="20"/>
                <w:szCs w:val="20"/>
                <w:shd w:val="clear" w:color="auto" w:fill="FFFFFF"/>
              </w:rPr>
              <w:t>расположенном</w:t>
            </w:r>
            <w:proofErr w:type="gramEnd"/>
            <w:r w:rsidRPr="00676284">
              <w:rPr>
                <w:color w:val="000000"/>
                <w:sz w:val="20"/>
                <w:szCs w:val="20"/>
                <w:shd w:val="clear" w:color="auto" w:fill="FFFFFF"/>
              </w:rPr>
              <w:t xml:space="preserve"> по адресу: Приморский край, город Владивос</w:t>
            </w:r>
            <w:r w:rsidR="00363AB4">
              <w:rPr>
                <w:color w:val="000000"/>
                <w:sz w:val="20"/>
                <w:szCs w:val="20"/>
                <w:shd w:val="clear" w:color="auto" w:fill="FFFFFF"/>
              </w:rPr>
              <w:t>ток, ул. Набережная, 9 (корпус "Амурский залив"</w:t>
            </w:r>
            <w:r w:rsidRPr="00676284">
              <w:rPr>
                <w:color w:val="000000"/>
                <w:sz w:val="20"/>
                <w:szCs w:val="20"/>
                <w:shd w:val="clear" w:color="auto" w:fill="FFFFFF"/>
              </w:rPr>
              <w:t>), общей площадью 490, 60 кв. м</w:t>
            </w:r>
            <w:r w:rsidR="00363AB4">
              <w:rPr>
                <w:color w:val="000000"/>
                <w:sz w:val="20"/>
                <w:szCs w:val="20"/>
                <w:shd w:val="clear" w:color="auto" w:fill="FFFFFF"/>
              </w:rPr>
              <w:t>.</w:t>
            </w:r>
          </w:p>
        </w:tc>
      </w:tr>
      <w:tr w:rsidR="00676284"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У единственного поставщика</w:t>
            </w:r>
          </w:p>
        </w:tc>
        <w:tc>
          <w:tcPr>
            <w:tcW w:w="1027"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22540188015 15 000066</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0A2687" w:rsidP="008F14CC">
            <w:pPr>
              <w:contextualSpacing/>
              <w:jc w:val="center"/>
              <w:rPr>
                <w:sz w:val="20"/>
                <w:szCs w:val="20"/>
              </w:rPr>
            </w:pPr>
            <w:r>
              <w:rPr>
                <w:sz w:val="20"/>
                <w:szCs w:val="20"/>
              </w:rPr>
              <w:t>6908,4</w:t>
            </w:r>
          </w:p>
        </w:tc>
        <w:tc>
          <w:tcPr>
            <w:tcW w:w="993" w:type="dxa"/>
            <w:tcBorders>
              <w:top w:val="single" w:sz="4" w:space="0" w:color="auto"/>
              <w:left w:val="single" w:sz="4" w:space="0" w:color="auto"/>
              <w:bottom w:val="single" w:sz="4" w:space="0" w:color="auto"/>
              <w:right w:val="single" w:sz="4" w:space="0" w:color="auto"/>
            </w:tcBorders>
            <w:vAlign w:val="center"/>
          </w:tcPr>
          <w:p w:rsidR="00676284" w:rsidRPr="00676284" w:rsidRDefault="00676284" w:rsidP="008F14CC">
            <w:pPr>
              <w:contextualSpacing/>
              <w:jc w:val="center"/>
              <w:rPr>
                <w:color w:val="000000"/>
                <w:sz w:val="20"/>
                <w:szCs w:val="20"/>
                <w:shd w:val="clear" w:color="auto" w:fill="FFFFFF"/>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363AB4" w:rsidRPr="00676284" w:rsidRDefault="00676284" w:rsidP="00363AB4">
            <w:pPr>
              <w:contextualSpacing/>
              <w:jc w:val="center"/>
              <w:rPr>
                <w:sz w:val="20"/>
                <w:szCs w:val="20"/>
              </w:rPr>
            </w:pPr>
            <w:r w:rsidRPr="00676284">
              <w:rPr>
                <w:color w:val="000000"/>
                <w:sz w:val="20"/>
                <w:szCs w:val="20"/>
                <w:shd w:val="clear" w:color="auto" w:fill="FFFFFF"/>
              </w:rPr>
              <w:t xml:space="preserve">от 22.01.2015 № </w:t>
            </w:r>
            <w:r w:rsidRPr="00676284">
              <w:rPr>
                <w:color w:val="383838"/>
                <w:sz w:val="20"/>
                <w:szCs w:val="20"/>
                <w:shd w:val="clear" w:color="auto" w:fill="FFFFFF"/>
              </w:rPr>
              <w:t>44-60-ГК/ЕП</w:t>
            </w:r>
            <w:r w:rsidRPr="00676284">
              <w:rPr>
                <w:sz w:val="20"/>
                <w:szCs w:val="20"/>
              </w:rPr>
              <w:t xml:space="preserve"> </w:t>
            </w:r>
          </w:p>
          <w:p w:rsidR="00676284" w:rsidRPr="00676284" w:rsidRDefault="00676284" w:rsidP="008F14CC">
            <w:pPr>
              <w:contextualSpacing/>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676284" w:rsidRPr="00676284" w:rsidRDefault="00363AB4" w:rsidP="00363AB4">
            <w:pPr>
              <w:contextualSpacing/>
              <w:jc w:val="center"/>
              <w:rPr>
                <w:color w:val="000000"/>
                <w:sz w:val="20"/>
                <w:szCs w:val="20"/>
                <w:shd w:val="clear" w:color="auto" w:fill="FFFFFF"/>
              </w:rPr>
            </w:pPr>
            <w:r w:rsidRPr="00676284">
              <w:rPr>
                <w:color w:val="000000"/>
                <w:sz w:val="20"/>
                <w:szCs w:val="20"/>
                <w:shd w:val="clear" w:color="auto" w:fill="FFFFFF"/>
              </w:rPr>
              <w:t>6908</w:t>
            </w:r>
            <w:r>
              <w:rPr>
                <w:color w:val="000000"/>
                <w:sz w:val="20"/>
                <w:szCs w:val="20"/>
                <w:shd w:val="clear" w:color="auto" w:fill="FFFFFF"/>
              </w:rPr>
              <w:t>,</w:t>
            </w:r>
            <w:r w:rsidRPr="00676284">
              <w:rPr>
                <w:color w:val="000000"/>
                <w:sz w:val="20"/>
                <w:szCs w:val="20"/>
                <w:shd w:val="clear" w:color="auto" w:fill="FFFFFF"/>
              </w:rPr>
              <w:t>4</w:t>
            </w:r>
          </w:p>
        </w:tc>
        <w:tc>
          <w:tcPr>
            <w:tcW w:w="1701" w:type="dxa"/>
            <w:tcBorders>
              <w:top w:val="single" w:sz="4" w:space="0" w:color="auto"/>
              <w:left w:val="single" w:sz="4" w:space="0" w:color="auto"/>
              <w:bottom w:val="single" w:sz="4" w:space="0" w:color="auto"/>
              <w:right w:val="single" w:sz="4" w:space="0" w:color="auto"/>
            </w:tcBorders>
            <w:vAlign w:val="center"/>
          </w:tcPr>
          <w:p w:rsidR="00676284" w:rsidRPr="00676284" w:rsidRDefault="00363AB4" w:rsidP="008F14CC">
            <w:pPr>
              <w:contextualSpacing/>
              <w:jc w:val="center"/>
              <w:rPr>
                <w:color w:val="000000"/>
                <w:sz w:val="20"/>
                <w:szCs w:val="20"/>
                <w:shd w:val="clear" w:color="auto" w:fill="FFFFFF"/>
              </w:rPr>
            </w:pPr>
            <w:r w:rsidRPr="00676284">
              <w:rPr>
                <w:sz w:val="20"/>
                <w:szCs w:val="20"/>
              </w:rPr>
              <w:t xml:space="preserve">ИП </w:t>
            </w:r>
            <w:proofErr w:type="spellStart"/>
            <w:r w:rsidRPr="00676284">
              <w:rPr>
                <w:sz w:val="20"/>
                <w:szCs w:val="20"/>
              </w:rPr>
              <w:t>Ситдиков</w:t>
            </w:r>
            <w:proofErr w:type="spellEnd"/>
            <w:r w:rsidRPr="00676284">
              <w:rPr>
                <w:sz w:val="20"/>
                <w:szCs w:val="20"/>
              </w:rPr>
              <w:t xml:space="preserve"> Г.С.</w:t>
            </w:r>
          </w:p>
        </w:tc>
        <w:tc>
          <w:tcPr>
            <w:tcW w:w="3117" w:type="dxa"/>
            <w:tcBorders>
              <w:top w:val="single" w:sz="4" w:space="0" w:color="auto"/>
              <w:left w:val="single" w:sz="4" w:space="0" w:color="auto"/>
              <w:bottom w:val="single" w:sz="4" w:space="0" w:color="auto"/>
              <w:right w:val="single" w:sz="4" w:space="0" w:color="auto"/>
            </w:tcBorders>
            <w:vAlign w:val="center"/>
          </w:tcPr>
          <w:p w:rsidR="00676284" w:rsidRPr="00676284" w:rsidRDefault="00363AB4" w:rsidP="00C07EE3">
            <w:pPr>
              <w:contextualSpacing/>
              <w:jc w:val="both"/>
              <w:rPr>
                <w:color w:val="000000"/>
                <w:sz w:val="20"/>
                <w:szCs w:val="20"/>
                <w:shd w:val="clear" w:color="auto" w:fill="FFFFFF"/>
              </w:rPr>
            </w:pPr>
            <w:r w:rsidRPr="00676284">
              <w:rPr>
                <w:sz w:val="20"/>
                <w:szCs w:val="20"/>
              </w:rPr>
              <w:t>на аренду нежилых помещений общей площадью 575, 7 кв. м, номера на поэтажном плане на 1 этаже № 1-16, н</w:t>
            </w:r>
            <w:r>
              <w:rPr>
                <w:sz w:val="20"/>
                <w:szCs w:val="20"/>
              </w:rPr>
              <w:t>а</w:t>
            </w:r>
            <w:r w:rsidRPr="00676284">
              <w:rPr>
                <w:sz w:val="20"/>
                <w:szCs w:val="20"/>
              </w:rPr>
              <w:t xml:space="preserve"> 3 этаже 2-5, № 14, № 22-23, расположенные в 3-этажном торгово-административном здании по адресу: Приморский край, г. Артем, ул. Урицкого, 7 а</w:t>
            </w:r>
            <w:r>
              <w:rPr>
                <w:sz w:val="20"/>
                <w:szCs w:val="20"/>
              </w:rPr>
              <w:t>.</w:t>
            </w:r>
          </w:p>
        </w:tc>
      </w:tr>
      <w:tr w:rsidR="00676284"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Электронный аукцион</w:t>
            </w:r>
          </w:p>
        </w:tc>
        <w:tc>
          <w:tcPr>
            <w:tcW w:w="1027"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8F14CC">
            <w:pPr>
              <w:contextualSpacing/>
              <w:jc w:val="center"/>
              <w:rPr>
                <w:sz w:val="20"/>
                <w:szCs w:val="20"/>
              </w:rPr>
            </w:pPr>
            <w:r w:rsidRPr="00676284">
              <w:rPr>
                <w:sz w:val="20"/>
                <w:szCs w:val="20"/>
              </w:rPr>
              <w:t>0120200004715000140</w:t>
            </w:r>
          </w:p>
        </w:tc>
        <w:tc>
          <w:tcPr>
            <w:tcW w:w="992"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E04311">
            <w:pPr>
              <w:contextualSpacing/>
              <w:jc w:val="center"/>
              <w:rPr>
                <w:sz w:val="20"/>
                <w:szCs w:val="20"/>
              </w:rPr>
            </w:pPr>
            <w:r w:rsidRPr="00676284">
              <w:rPr>
                <w:color w:val="383838"/>
                <w:sz w:val="20"/>
                <w:szCs w:val="20"/>
                <w:shd w:val="clear" w:color="auto" w:fill="FFFFFF"/>
              </w:rPr>
              <w:t>1689</w:t>
            </w:r>
            <w:r w:rsidR="00363AB4">
              <w:rPr>
                <w:color w:val="383838"/>
                <w:sz w:val="20"/>
                <w:szCs w:val="20"/>
                <w:shd w:val="clear" w:color="auto" w:fill="FFFFFF"/>
              </w:rPr>
              <w:t>,9</w:t>
            </w:r>
          </w:p>
        </w:tc>
        <w:tc>
          <w:tcPr>
            <w:tcW w:w="993" w:type="dxa"/>
            <w:tcBorders>
              <w:top w:val="single" w:sz="4" w:space="0" w:color="auto"/>
              <w:left w:val="single" w:sz="4" w:space="0" w:color="auto"/>
              <w:bottom w:val="single" w:sz="4" w:space="0" w:color="auto"/>
              <w:right w:val="single" w:sz="4" w:space="0" w:color="auto"/>
            </w:tcBorders>
            <w:vAlign w:val="center"/>
          </w:tcPr>
          <w:p w:rsidR="00676284" w:rsidRPr="00676284" w:rsidRDefault="00E04311" w:rsidP="008F14CC">
            <w:pPr>
              <w:contextualSpacing/>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676284" w:rsidRPr="00676284" w:rsidRDefault="00676284" w:rsidP="00363AB4">
            <w:pPr>
              <w:contextualSpacing/>
              <w:jc w:val="center"/>
              <w:rPr>
                <w:sz w:val="20"/>
                <w:szCs w:val="20"/>
              </w:rPr>
            </w:pPr>
            <w:r w:rsidRPr="00676284">
              <w:rPr>
                <w:sz w:val="20"/>
                <w:szCs w:val="20"/>
              </w:rPr>
              <w:t xml:space="preserve">от 08.05.2015 № 44-08-ГК/ОА </w:t>
            </w:r>
          </w:p>
        </w:tc>
        <w:tc>
          <w:tcPr>
            <w:tcW w:w="991" w:type="dxa"/>
            <w:tcBorders>
              <w:top w:val="single" w:sz="4" w:space="0" w:color="auto"/>
              <w:left w:val="single" w:sz="4" w:space="0" w:color="auto"/>
              <w:bottom w:val="single" w:sz="4" w:space="0" w:color="auto"/>
              <w:right w:val="single" w:sz="4" w:space="0" w:color="auto"/>
            </w:tcBorders>
            <w:vAlign w:val="center"/>
          </w:tcPr>
          <w:p w:rsidR="00676284" w:rsidRPr="00676284" w:rsidRDefault="00E04311" w:rsidP="008F14CC">
            <w:pPr>
              <w:contextualSpacing/>
              <w:jc w:val="center"/>
              <w:rPr>
                <w:sz w:val="20"/>
                <w:szCs w:val="20"/>
              </w:rPr>
            </w:pPr>
            <w:r>
              <w:rPr>
                <w:sz w:val="20"/>
                <w:szCs w:val="20"/>
              </w:rPr>
              <w:t>1689,9</w:t>
            </w:r>
          </w:p>
        </w:tc>
        <w:tc>
          <w:tcPr>
            <w:tcW w:w="1701" w:type="dxa"/>
            <w:tcBorders>
              <w:top w:val="single" w:sz="4" w:space="0" w:color="auto"/>
              <w:left w:val="single" w:sz="4" w:space="0" w:color="auto"/>
              <w:bottom w:val="single" w:sz="4" w:space="0" w:color="auto"/>
              <w:right w:val="single" w:sz="4" w:space="0" w:color="auto"/>
            </w:tcBorders>
            <w:vAlign w:val="center"/>
          </w:tcPr>
          <w:p w:rsidR="00676284" w:rsidRPr="00676284" w:rsidRDefault="00363AB4" w:rsidP="008F14CC">
            <w:pPr>
              <w:contextualSpacing/>
              <w:jc w:val="center"/>
              <w:rPr>
                <w:sz w:val="20"/>
                <w:szCs w:val="20"/>
              </w:rPr>
            </w:pPr>
            <w:r>
              <w:rPr>
                <w:sz w:val="20"/>
                <w:szCs w:val="20"/>
              </w:rPr>
              <w:t>ООО "</w:t>
            </w:r>
            <w:proofErr w:type="spellStart"/>
            <w:r w:rsidRPr="00676284">
              <w:rPr>
                <w:sz w:val="20"/>
                <w:szCs w:val="20"/>
              </w:rPr>
              <w:t>ГенСтрой</w:t>
            </w:r>
            <w:proofErr w:type="spellEnd"/>
            <w:r>
              <w:rPr>
                <w:sz w:val="20"/>
                <w:szCs w:val="20"/>
              </w:rPr>
              <w:t>"</w:t>
            </w:r>
          </w:p>
        </w:tc>
        <w:tc>
          <w:tcPr>
            <w:tcW w:w="3117" w:type="dxa"/>
            <w:tcBorders>
              <w:top w:val="single" w:sz="4" w:space="0" w:color="auto"/>
              <w:left w:val="single" w:sz="4" w:space="0" w:color="auto"/>
              <w:bottom w:val="single" w:sz="4" w:space="0" w:color="auto"/>
              <w:right w:val="single" w:sz="4" w:space="0" w:color="auto"/>
            </w:tcBorders>
            <w:vAlign w:val="center"/>
          </w:tcPr>
          <w:p w:rsidR="00676284" w:rsidRPr="00676284" w:rsidRDefault="00363AB4" w:rsidP="00C07EE3">
            <w:pPr>
              <w:contextualSpacing/>
              <w:jc w:val="both"/>
              <w:rPr>
                <w:sz w:val="20"/>
                <w:szCs w:val="20"/>
              </w:rPr>
            </w:pPr>
            <w:r w:rsidRPr="00676284">
              <w:rPr>
                <w:sz w:val="20"/>
                <w:szCs w:val="20"/>
              </w:rPr>
              <w:t xml:space="preserve">на выполнение работ по капитальному ремонту помещений судебных участков мировых судей </w:t>
            </w:r>
            <w:proofErr w:type="spellStart"/>
            <w:r w:rsidRPr="00676284">
              <w:rPr>
                <w:sz w:val="20"/>
                <w:szCs w:val="20"/>
              </w:rPr>
              <w:t>Хорольского</w:t>
            </w:r>
            <w:proofErr w:type="spellEnd"/>
            <w:r w:rsidRPr="00676284">
              <w:rPr>
                <w:sz w:val="20"/>
                <w:szCs w:val="20"/>
              </w:rPr>
              <w:t xml:space="preserve"> судебного района Приморского края в здании по адресу: с. Хороль, ул. </w:t>
            </w:r>
            <w:proofErr w:type="gramStart"/>
            <w:r w:rsidRPr="00676284">
              <w:rPr>
                <w:sz w:val="20"/>
                <w:szCs w:val="20"/>
              </w:rPr>
              <w:t>Советская</w:t>
            </w:r>
            <w:proofErr w:type="gramEnd"/>
            <w:r w:rsidRPr="00676284">
              <w:rPr>
                <w:sz w:val="20"/>
                <w:szCs w:val="20"/>
              </w:rPr>
              <w:t>, 2</w:t>
            </w:r>
            <w:r w:rsidR="00E04311">
              <w:rPr>
                <w:sz w:val="20"/>
                <w:szCs w:val="20"/>
              </w:rPr>
              <w:t>.</w:t>
            </w:r>
          </w:p>
        </w:tc>
      </w:tr>
      <w:tr w:rsidR="00CC1845"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CC1845" w:rsidRPr="00CC1845" w:rsidRDefault="00CC1845" w:rsidP="00CC1845">
            <w:pPr>
              <w:contextualSpacing/>
              <w:rPr>
                <w:b/>
                <w:sz w:val="20"/>
                <w:szCs w:val="20"/>
              </w:rPr>
            </w:pPr>
            <w:r w:rsidRPr="00CC1845">
              <w:rPr>
                <w:b/>
                <w:sz w:val="20"/>
                <w:szCs w:val="20"/>
              </w:rPr>
              <w:t>Итого</w:t>
            </w:r>
          </w:p>
        </w:tc>
        <w:tc>
          <w:tcPr>
            <w:tcW w:w="1027" w:type="dxa"/>
            <w:tcBorders>
              <w:top w:val="single" w:sz="4" w:space="0" w:color="auto"/>
              <w:left w:val="single" w:sz="4" w:space="0" w:color="auto"/>
              <w:bottom w:val="single" w:sz="4" w:space="0" w:color="auto"/>
              <w:right w:val="single" w:sz="4" w:space="0" w:color="auto"/>
            </w:tcBorders>
            <w:vAlign w:val="center"/>
            <w:hideMark/>
          </w:tcPr>
          <w:p w:rsidR="00CC1845" w:rsidRPr="00CC1845" w:rsidRDefault="00CC1845" w:rsidP="008F14CC">
            <w:pPr>
              <w:contextualSpacing/>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C1845" w:rsidRPr="00CC1845" w:rsidRDefault="00CC1845" w:rsidP="00E04311">
            <w:pPr>
              <w:contextualSpacing/>
              <w:jc w:val="center"/>
              <w:rPr>
                <w:b/>
                <w:color w:val="383838"/>
                <w:sz w:val="20"/>
                <w:szCs w:val="20"/>
                <w:shd w:val="clear" w:color="auto" w:fill="FFFFFF"/>
              </w:rPr>
            </w:pPr>
            <w:r>
              <w:rPr>
                <w:b/>
                <w:color w:val="383838"/>
                <w:sz w:val="20"/>
                <w:szCs w:val="20"/>
                <w:shd w:val="clear" w:color="auto" w:fill="FFFFFF"/>
              </w:rPr>
              <w:t>17403,6</w:t>
            </w:r>
          </w:p>
        </w:tc>
        <w:tc>
          <w:tcPr>
            <w:tcW w:w="993" w:type="dxa"/>
            <w:tcBorders>
              <w:top w:val="single" w:sz="4" w:space="0" w:color="auto"/>
              <w:left w:val="single" w:sz="4" w:space="0" w:color="auto"/>
              <w:bottom w:val="single" w:sz="4" w:space="0" w:color="auto"/>
              <w:right w:val="single" w:sz="4" w:space="0" w:color="auto"/>
            </w:tcBorders>
            <w:vAlign w:val="center"/>
          </w:tcPr>
          <w:p w:rsidR="00CC1845" w:rsidRPr="00CC1845" w:rsidRDefault="00CC1845" w:rsidP="008F14CC">
            <w:pPr>
              <w:contextualSpacing/>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CC1845" w:rsidRPr="00CC1845" w:rsidRDefault="00CC1845" w:rsidP="00363AB4">
            <w:pPr>
              <w:contextualSpacing/>
              <w:jc w:val="center"/>
              <w:rPr>
                <w:b/>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CC1845" w:rsidRPr="00CC1845" w:rsidRDefault="00CC1845" w:rsidP="008F14CC">
            <w:pPr>
              <w:contextualSpacing/>
              <w:jc w:val="center"/>
              <w:rPr>
                <w:b/>
                <w:sz w:val="20"/>
                <w:szCs w:val="20"/>
              </w:rPr>
            </w:pPr>
            <w:r>
              <w:rPr>
                <w:b/>
                <w:sz w:val="20"/>
                <w:szCs w:val="20"/>
              </w:rPr>
              <w:t>17403,6</w:t>
            </w:r>
          </w:p>
        </w:tc>
        <w:tc>
          <w:tcPr>
            <w:tcW w:w="1701" w:type="dxa"/>
            <w:tcBorders>
              <w:top w:val="single" w:sz="4" w:space="0" w:color="auto"/>
              <w:left w:val="single" w:sz="4" w:space="0" w:color="auto"/>
              <w:bottom w:val="single" w:sz="4" w:space="0" w:color="auto"/>
              <w:right w:val="single" w:sz="4" w:space="0" w:color="auto"/>
            </w:tcBorders>
            <w:vAlign w:val="center"/>
          </w:tcPr>
          <w:p w:rsidR="00CC1845" w:rsidRPr="00CC1845" w:rsidRDefault="00CC1845" w:rsidP="008F14CC">
            <w:pPr>
              <w:contextualSpacing/>
              <w:jc w:val="center"/>
              <w:rPr>
                <w:b/>
                <w:sz w:val="20"/>
                <w:szCs w:val="20"/>
              </w:rPr>
            </w:pPr>
          </w:p>
        </w:tc>
        <w:tc>
          <w:tcPr>
            <w:tcW w:w="3117" w:type="dxa"/>
            <w:tcBorders>
              <w:top w:val="single" w:sz="4" w:space="0" w:color="auto"/>
              <w:left w:val="single" w:sz="4" w:space="0" w:color="auto"/>
              <w:bottom w:val="single" w:sz="4" w:space="0" w:color="auto"/>
              <w:right w:val="single" w:sz="4" w:space="0" w:color="auto"/>
            </w:tcBorders>
            <w:vAlign w:val="center"/>
          </w:tcPr>
          <w:p w:rsidR="00CC1845" w:rsidRPr="00CC1845" w:rsidRDefault="00CC1845" w:rsidP="00C07EE3">
            <w:pPr>
              <w:contextualSpacing/>
              <w:jc w:val="both"/>
              <w:rPr>
                <w:b/>
                <w:sz w:val="20"/>
                <w:szCs w:val="20"/>
              </w:rPr>
            </w:pPr>
          </w:p>
        </w:tc>
      </w:tr>
      <w:tr w:rsidR="00E04311" w:rsidTr="003E3CEB">
        <w:tc>
          <w:tcPr>
            <w:tcW w:w="1242" w:type="dxa"/>
            <w:tcBorders>
              <w:top w:val="single" w:sz="4" w:space="0" w:color="auto"/>
              <w:left w:val="single" w:sz="4" w:space="0" w:color="auto"/>
              <w:bottom w:val="single" w:sz="4" w:space="0" w:color="auto"/>
              <w:right w:val="single" w:sz="4" w:space="0" w:color="auto"/>
            </w:tcBorders>
            <w:vAlign w:val="center"/>
            <w:hideMark/>
          </w:tcPr>
          <w:p w:rsidR="00E04311" w:rsidRPr="00E04311" w:rsidRDefault="00CC1845" w:rsidP="00CC1845">
            <w:pPr>
              <w:contextualSpacing/>
              <w:rPr>
                <w:b/>
                <w:sz w:val="20"/>
                <w:szCs w:val="20"/>
              </w:rPr>
            </w:pPr>
            <w:r>
              <w:rPr>
                <w:b/>
                <w:sz w:val="20"/>
                <w:szCs w:val="20"/>
              </w:rPr>
              <w:t>ВСЕГО</w:t>
            </w:r>
          </w:p>
        </w:tc>
        <w:tc>
          <w:tcPr>
            <w:tcW w:w="1027" w:type="dxa"/>
            <w:tcBorders>
              <w:top w:val="single" w:sz="4" w:space="0" w:color="auto"/>
              <w:left w:val="single" w:sz="4" w:space="0" w:color="auto"/>
              <w:bottom w:val="single" w:sz="4" w:space="0" w:color="auto"/>
              <w:right w:val="single" w:sz="4" w:space="0" w:color="auto"/>
            </w:tcBorders>
            <w:vAlign w:val="center"/>
            <w:hideMark/>
          </w:tcPr>
          <w:p w:rsidR="00E04311" w:rsidRPr="00E04311" w:rsidRDefault="00E04311" w:rsidP="008F14CC">
            <w:pPr>
              <w:contextualSpacing/>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04311" w:rsidRPr="00E04311" w:rsidRDefault="000A2687" w:rsidP="00E04311">
            <w:pPr>
              <w:contextualSpacing/>
              <w:jc w:val="center"/>
              <w:rPr>
                <w:b/>
                <w:color w:val="383838"/>
                <w:sz w:val="20"/>
                <w:szCs w:val="20"/>
                <w:shd w:val="clear" w:color="auto" w:fill="FFFFFF"/>
              </w:rPr>
            </w:pPr>
            <w:r>
              <w:rPr>
                <w:b/>
                <w:color w:val="383838"/>
                <w:sz w:val="20"/>
                <w:szCs w:val="20"/>
                <w:shd w:val="clear" w:color="auto" w:fill="FFFFFF"/>
              </w:rPr>
              <w:t>48435,3</w:t>
            </w:r>
          </w:p>
        </w:tc>
        <w:tc>
          <w:tcPr>
            <w:tcW w:w="993" w:type="dxa"/>
            <w:tcBorders>
              <w:top w:val="single" w:sz="4" w:space="0" w:color="auto"/>
              <w:left w:val="single" w:sz="4" w:space="0" w:color="auto"/>
              <w:bottom w:val="single" w:sz="4" w:space="0" w:color="auto"/>
              <w:right w:val="single" w:sz="4" w:space="0" w:color="auto"/>
            </w:tcBorders>
            <w:vAlign w:val="center"/>
          </w:tcPr>
          <w:p w:rsidR="00E04311" w:rsidRPr="00E04311" w:rsidRDefault="00E04311" w:rsidP="008F14CC">
            <w:pPr>
              <w:contextualSpacing/>
              <w:jc w:val="center"/>
              <w:rPr>
                <w:b/>
                <w:sz w:val="20"/>
                <w:szCs w:val="20"/>
              </w:rPr>
            </w:pPr>
            <w:r>
              <w:rPr>
                <w:b/>
                <w:sz w:val="20"/>
                <w:szCs w:val="20"/>
              </w:rPr>
              <w:t>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04311" w:rsidRPr="00E04311" w:rsidRDefault="00E04311" w:rsidP="00363AB4">
            <w:pPr>
              <w:contextualSpacing/>
              <w:jc w:val="center"/>
              <w:rPr>
                <w:b/>
                <w:sz w:val="20"/>
                <w:szCs w:val="20"/>
              </w:rPr>
            </w:pPr>
          </w:p>
        </w:tc>
        <w:tc>
          <w:tcPr>
            <w:tcW w:w="991" w:type="dxa"/>
            <w:tcBorders>
              <w:top w:val="single" w:sz="4" w:space="0" w:color="auto"/>
              <w:left w:val="single" w:sz="4" w:space="0" w:color="auto"/>
              <w:bottom w:val="single" w:sz="4" w:space="0" w:color="auto"/>
              <w:right w:val="single" w:sz="4" w:space="0" w:color="auto"/>
            </w:tcBorders>
            <w:vAlign w:val="center"/>
          </w:tcPr>
          <w:p w:rsidR="00E04311" w:rsidRPr="00E04311" w:rsidRDefault="004F1967" w:rsidP="008F14CC">
            <w:pPr>
              <w:contextualSpacing/>
              <w:jc w:val="center"/>
              <w:rPr>
                <w:b/>
                <w:sz w:val="20"/>
                <w:szCs w:val="20"/>
              </w:rPr>
            </w:pPr>
            <w:r>
              <w:rPr>
                <w:b/>
                <w:sz w:val="20"/>
                <w:szCs w:val="20"/>
              </w:rPr>
              <w:t>48427,1</w:t>
            </w:r>
          </w:p>
        </w:tc>
        <w:tc>
          <w:tcPr>
            <w:tcW w:w="1701" w:type="dxa"/>
            <w:tcBorders>
              <w:top w:val="single" w:sz="4" w:space="0" w:color="auto"/>
              <w:left w:val="single" w:sz="4" w:space="0" w:color="auto"/>
              <w:bottom w:val="single" w:sz="4" w:space="0" w:color="auto"/>
              <w:right w:val="single" w:sz="4" w:space="0" w:color="auto"/>
            </w:tcBorders>
            <w:vAlign w:val="center"/>
          </w:tcPr>
          <w:p w:rsidR="00E04311" w:rsidRPr="00E04311" w:rsidRDefault="00E04311" w:rsidP="008F14CC">
            <w:pPr>
              <w:contextualSpacing/>
              <w:jc w:val="center"/>
              <w:rPr>
                <w:b/>
                <w:sz w:val="20"/>
                <w:szCs w:val="20"/>
              </w:rPr>
            </w:pPr>
          </w:p>
        </w:tc>
        <w:tc>
          <w:tcPr>
            <w:tcW w:w="3117" w:type="dxa"/>
            <w:tcBorders>
              <w:top w:val="single" w:sz="4" w:space="0" w:color="auto"/>
              <w:left w:val="single" w:sz="4" w:space="0" w:color="auto"/>
              <w:bottom w:val="single" w:sz="4" w:space="0" w:color="auto"/>
              <w:right w:val="single" w:sz="4" w:space="0" w:color="auto"/>
            </w:tcBorders>
            <w:vAlign w:val="center"/>
          </w:tcPr>
          <w:p w:rsidR="00E04311" w:rsidRPr="00E04311" w:rsidRDefault="00E04311" w:rsidP="00E04311">
            <w:pPr>
              <w:contextualSpacing/>
              <w:jc w:val="center"/>
              <w:rPr>
                <w:b/>
                <w:sz w:val="20"/>
                <w:szCs w:val="20"/>
              </w:rPr>
            </w:pPr>
          </w:p>
        </w:tc>
      </w:tr>
    </w:tbl>
    <w:p w:rsidR="005D1892" w:rsidRDefault="005D1892" w:rsidP="00507A5F">
      <w:pPr>
        <w:ind w:firstLine="709"/>
        <w:rPr>
          <w:b/>
          <w:sz w:val="28"/>
          <w:szCs w:val="28"/>
        </w:rPr>
      </w:pPr>
    </w:p>
    <w:p w:rsidR="000C7C11" w:rsidRDefault="00D555EF" w:rsidP="000C7C11">
      <w:pPr>
        <w:ind w:firstLine="709"/>
        <w:contextualSpacing/>
        <w:jc w:val="both"/>
        <w:rPr>
          <w:sz w:val="28"/>
          <w:szCs w:val="28"/>
        </w:rPr>
      </w:pPr>
      <w:r>
        <w:rPr>
          <w:sz w:val="28"/>
          <w:szCs w:val="28"/>
        </w:rPr>
        <w:t>Приведенные в т</w:t>
      </w:r>
      <w:r w:rsidR="000C7C11">
        <w:rPr>
          <w:sz w:val="28"/>
          <w:szCs w:val="28"/>
        </w:rPr>
        <w:t>аблице</w:t>
      </w:r>
      <w:r w:rsidR="00ED5606">
        <w:rPr>
          <w:sz w:val="28"/>
          <w:szCs w:val="28"/>
        </w:rPr>
        <w:t xml:space="preserve"> 10</w:t>
      </w:r>
      <w:r w:rsidR="000C7C11">
        <w:rPr>
          <w:sz w:val="28"/>
          <w:szCs w:val="28"/>
        </w:rPr>
        <w:t xml:space="preserve"> закупки осуществлены в соответствии с размещенными на официальном сайте планами-графиками размещения </w:t>
      </w:r>
      <w:r w:rsidR="000C7C11">
        <w:rPr>
          <w:sz w:val="28"/>
          <w:szCs w:val="28"/>
        </w:rPr>
        <w:lastRenderedPageBreak/>
        <w:t xml:space="preserve">заказов на поставки товаров, выполнение работ, оказание услуг для нужд </w:t>
      </w:r>
      <w:r>
        <w:rPr>
          <w:sz w:val="28"/>
          <w:szCs w:val="28"/>
        </w:rPr>
        <w:t>Департамента</w:t>
      </w:r>
      <w:r w:rsidR="000C7C11">
        <w:rPr>
          <w:sz w:val="28"/>
          <w:szCs w:val="28"/>
        </w:rPr>
        <w:t xml:space="preserve"> на 2014 и 2015 годы.</w:t>
      </w:r>
    </w:p>
    <w:p w:rsidR="000C7C11" w:rsidRDefault="000C7C11" w:rsidP="000C7C11">
      <w:pPr>
        <w:ind w:firstLine="709"/>
        <w:contextualSpacing/>
        <w:jc w:val="both"/>
        <w:rPr>
          <w:b/>
          <w:sz w:val="28"/>
          <w:szCs w:val="28"/>
        </w:rPr>
      </w:pPr>
      <w:r>
        <w:rPr>
          <w:b/>
          <w:sz w:val="28"/>
          <w:szCs w:val="28"/>
        </w:rPr>
        <w:t xml:space="preserve">Оценка законности осуществленных </w:t>
      </w:r>
      <w:r w:rsidR="00D555EF">
        <w:rPr>
          <w:b/>
          <w:sz w:val="28"/>
          <w:szCs w:val="28"/>
        </w:rPr>
        <w:t>Департаментом</w:t>
      </w:r>
      <w:r>
        <w:rPr>
          <w:b/>
          <w:sz w:val="28"/>
          <w:szCs w:val="28"/>
        </w:rPr>
        <w:t xml:space="preserve"> закупок</w:t>
      </w:r>
      <w:r w:rsidRPr="00B06D8A">
        <w:rPr>
          <w:b/>
          <w:sz w:val="28"/>
          <w:szCs w:val="28"/>
        </w:rPr>
        <w:t>.</w:t>
      </w:r>
    </w:p>
    <w:p w:rsidR="00C442E0" w:rsidRDefault="00C442E0" w:rsidP="00C442E0">
      <w:pPr>
        <w:ind w:firstLine="709"/>
        <w:contextualSpacing/>
        <w:jc w:val="both"/>
        <w:rPr>
          <w:sz w:val="28"/>
          <w:szCs w:val="28"/>
        </w:rPr>
      </w:pPr>
      <w:r>
        <w:rPr>
          <w:sz w:val="28"/>
          <w:szCs w:val="28"/>
        </w:rPr>
        <w:t>При анализе вышеуказанных закупок выявлены следующие нарушения законодательства в сфере закупок товаров, работ, услуг для обеспечения государственных нужд.</w:t>
      </w:r>
    </w:p>
    <w:p w:rsidR="00A05848" w:rsidRPr="00A05848" w:rsidRDefault="00A05848" w:rsidP="00A05848">
      <w:pPr>
        <w:ind w:firstLine="709"/>
        <w:contextualSpacing/>
        <w:jc w:val="both"/>
        <w:rPr>
          <w:sz w:val="28"/>
          <w:szCs w:val="28"/>
        </w:rPr>
      </w:pPr>
      <w:r w:rsidRPr="00A05848">
        <w:rPr>
          <w:sz w:val="28"/>
          <w:szCs w:val="28"/>
        </w:rPr>
        <w:t xml:space="preserve">Предметами закупок (извещения № 0120200004714000545, 0120200004714000795, 0120200004714000788, 0120200004714000939, 0120200004714001072) является проведение капитального ремонта объекта капитального строительства. </w:t>
      </w:r>
    </w:p>
    <w:p w:rsidR="00A05848" w:rsidRPr="00A05848" w:rsidRDefault="00A05848" w:rsidP="00A05848">
      <w:pPr>
        <w:ind w:firstLine="709"/>
        <w:contextualSpacing/>
        <w:jc w:val="both"/>
        <w:rPr>
          <w:sz w:val="28"/>
          <w:szCs w:val="28"/>
        </w:rPr>
      </w:pPr>
      <w:r w:rsidRPr="00A05848">
        <w:rPr>
          <w:sz w:val="28"/>
          <w:szCs w:val="28"/>
        </w:rPr>
        <w:t xml:space="preserve">Заказчиком в отступление от требований пункта 1 части 9 статьи 22 Федерального закона № 44-ФЗ, пункта 6.1. </w:t>
      </w:r>
      <w:proofErr w:type="gramStart"/>
      <w:r w:rsidRPr="00A05848">
        <w:rPr>
          <w:sz w:val="28"/>
          <w:szCs w:val="28"/>
        </w:rPr>
        <w:t xml:space="preserve">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поставщиков (подрядчиком, исполнителем) (далее – Методические рекомендации), утвержденных приказом Минэкономразвития России от 02.10.2013 № 567 (далее – Методические рекомендации), при обосновании НМЦК использовался метод сопоставимых рыночных цен (анализ рынка). </w:t>
      </w:r>
      <w:proofErr w:type="gramEnd"/>
    </w:p>
    <w:p w:rsidR="00A05848" w:rsidRPr="00A05848" w:rsidRDefault="00A05848" w:rsidP="00A05848">
      <w:pPr>
        <w:ind w:firstLine="709"/>
        <w:contextualSpacing/>
        <w:jc w:val="both"/>
        <w:rPr>
          <w:sz w:val="28"/>
          <w:szCs w:val="28"/>
        </w:rPr>
      </w:pPr>
      <w:r w:rsidRPr="00A05848">
        <w:rPr>
          <w:sz w:val="28"/>
          <w:szCs w:val="28"/>
        </w:rPr>
        <w:t xml:space="preserve">Согласно пункту 1 части 9 статьи 22 Федерального закона № 44-ФЗ при определении НМЦК на капитальный ремонт объекта капитального строительства заказчиком используется проектно-сметный метод. </w:t>
      </w:r>
    </w:p>
    <w:p w:rsidR="00A05848" w:rsidRPr="00A05848" w:rsidRDefault="00A05848" w:rsidP="00A05848">
      <w:pPr>
        <w:ind w:firstLine="709"/>
        <w:contextualSpacing/>
        <w:jc w:val="both"/>
        <w:rPr>
          <w:sz w:val="28"/>
          <w:szCs w:val="28"/>
        </w:rPr>
      </w:pPr>
      <w:r w:rsidRPr="00A05848">
        <w:rPr>
          <w:sz w:val="28"/>
          <w:szCs w:val="28"/>
        </w:rPr>
        <w:t xml:space="preserve">В соответствии с пунктом 6.1 Методических рекомендаций основанием для определения НМЦК на капитальный ремонт объекта капитального строительства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w:t>
      </w:r>
    </w:p>
    <w:p w:rsidR="00A05848" w:rsidRPr="00A05848" w:rsidRDefault="00A05848" w:rsidP="00A05848">
      <w:pPr>
        <w:ind w:firstLine="709"/>
        <w:contextualSpacing/>
        <w:jc w:val="both"/>
        <w:rPr>
          <w:sz w:val="28"/>
          <w:szCs w:val="28"/>
        </w:rPr>
      </w:pPr>
      <w:r w:rsidRPr="00A05848">
        <w:rPr>
          <w:sz w:val="28"/>
          <w:szCs w:val="28"/>
        </w:rPr>
        <w:t xml:space="preserve">Кроме того, в соответствии с пунктом 11 части 12 статьи 48 Градостроительного кодекса РФ смета на капитальный ремонт объектов капитального строительства, финансируемых за счет средств соответствующих бюджетов, входит в состав проектной документации. </w:t>
      </w:r>
    </w:p>
    <w:p w:rsidR="00A05848" w:rsidRPr="00A05848" w:rsidRDefault="00A05848" w:rsidP="00A05848">
      <w:pPr>
        <w:ind w:firstLine="709"/>
        <w:contextualSpacing/>
        <w:jc w:val="both"/>
        <w:rPr>
          <w:sz w:val="28"/>
          <w:szCs w:val="28"/>
        </w:rPr>
      </w:pPr>
      <w:r w:rsidRPr="00A05848">
        <w:rPr>
          <w:sz w:val="28"/>
          <w:szCs w:val="28"/>
        </w:rPr>
        <w:t>Частью 3 статьи 48 Градостроительного кодекса РФ установлено, что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A05848" w:rsidRPr="00A05848" w:rsidRDefault="00A05848" w:rsidP="00A05848">
      <w:pPr>
        <w:ind w:firstLine="709"/>
        <w:contextualSpacing/>
        <w:jc w:val="both"/>
        <w:rPr>
          <w:sz w:val="28"/>
          <w:szCs w:val="28"/>
        </w:rPr>
      </w:pPr>
      <w:r w:rsidRPr="00A05848">
        <w:rPr>
          <w:sz w:val="28"/>
          <w:szCs w:val="28"/>
        </w:rPr>
        <w:t xml:space="preserve">Принимая во </w:t>
      </w:r>
      <w:proofErr w:type="gramStart"/>
      <w:r w:rsidRPr="00A05848">
        <w:rPr>
          <w:sz w:val="28"/>
          <w:szCs w:val="28"/>
        </w:rPr>
        <w:t>внимание</w:t>
      </w:r>
      <w:proofErr w:type="gramEnd"/>
      <w:r w:rsidRPr="00A05848">
        <w:rPr>
          <w:sz w:val="28"/>
          <w:szCs w:val="28"/>
        </w:rPr>
        <w:t xml:space="preserve"> изложенное, у заказчика отсутствуют основания определять НМЦК с помощью метода сопоставимых рыночных цен (анализа рынка).</w:t>
      </w:r>
    </w:p>
    <w:p w:rsidR="00A05848" w:rsidRPr="00A05848" w:rsidRDefault="00A05848" w:rsidP="00A05848">
      <w:pPr>
        <w:ind w:firstLine="709"/>
        <w:contextualSpacing/>
        <w:jc w:val="both"/>
        <w:rPr>
          <w:sz w:val="28"/>
          <w:szCs w:val="28"/>
        </w:rPr>
      </w:pPr>
      <w:r w:rsidRPr="00A05848">
        <w:rPr>
          <w:sz w:val="28"/>
          <w:szCs w:val="28"/>
        </w:rPr>
        <w:t xml:space="preserve">Более того, неправомерно выбранный заказчиком метод анализа рынка при определении НМЦК также применен с отступлением от требований статьи 22 и Методических рекомендаций, поскольку НМЦК </w:t>
      </w:r>
      <w:proofErr w:type="gramStart"/>
      <w:r w:rsidRPr="00A05848">
        <w:rPr>
          <w:sz w:val="28"/>
          <w:szCs w:val="28"/>
        </w:rPr>
        <w:t>определена</w:t>
      </w:r>
      <w:proofErr w:type="gramEnd"/>
      <w:r w:rsidRPr="00A05848">
        <w:rPr>
          <w:sz w:val="28"/>
          <w:szCs w:val="28"/>
        </w:rPr>
        <w:t xml:space="preserve"> </w:t>
      </w:r>
      <w:r w:rsidRPr="00A05848">
        <w:rPr>
          <w:sz w:val="28"/>
          <w:szCs w:val="28"/>
        </w:rPr>
        <w:lastRenderedPageBreak/>
        <w:t>локальным сметным расчетом, выполненным одним лицом (индивидуальным предпринимателем, либо юридиче</w:t>
      </w:r>
      <w:r w:rsidR="004A64E7">
        <w:rPr>
          <w:sz w:val="28"/>
          <w:szCs w:val="28"/>
        </w:rPr>
        <w:t>ским лицом) и проверенным КГУП "</w:t>
      </w:r>
      <w:r w:rsidRPr="00A05848">
        <w:rPr>
          <w:sz w:val="28"/>
          <w:szCs w:val="28"/>
        </w:rPr>
        <w:t>Приморский региональный центр по ценообразованию в строительстве и промышленности строительных материалов</w:t>
      </w:r>
      <w:r w:rsidR="004A64E7">
        <w:rPr>
          <w:sz w:val="28"/>
          <w:szCs w:val="28"/>
        </w:rPr>
        <w:t>"</w:t>
      </w:r>
      <w:r w:rsidRPr="00A05848">
        <w:rPr>
          <w:sz w:val="28"/>
          <w:szCs w:val="28"/>
        </w:rPr>
        <w:t>. Информация о рыночных ценах идентичных или однородных работ в нарушение части 2 статьи 22 Федерального закона № 44-ФЗ не использована.</w:t>
      </w:r>
    </w:p>
    <w:p w:rsidR="00A05848" w:rsidRPr="00A05848" w:rsidRDefault="00A05848" w:rsidP="00A05848">
      <w:pPr>
        <w:ind w:firstLine="709"/>
        <w:contextualSpacing/>
        <w:jc w:val="both"/>
        <w:rPr>
          <w:sz w:val="28"/>
          <w:szCs w:val="28"/>
        </w:rPr>
      </w:pPr>
      <w:r w:rsidRPr="00A05848">
        <w:rPr>
          <w:sz w:val="28"/>
          <w:szCs w:val="28"/>
        </w:rPr>
        <w:t>Стоит отме</w:t>
      </w:r>
      <w:r w:rsidR="00B739E6">
        <w:rPr>
          <w:sz w:val="28"/>
          <w:szCs w:val="28"/>
        </w:rPr>
        <w:t>тить, что при определении НМЦК Д</w:t>
      </w:r>
      <w:r w:rsidRPr="00A05848">
        <w:rPr>
          <w:sz w:val="28"/>
          <w:szCs w:val="28"/>
        </w:rPr>
        <w:t>епартаментом фактически применен проектно-сметный</w:t>
      </w:r>
      <w:r w:rsidR="004A64E7">
        <w:rPr>
          <w:sz w:val="28"/>
          <w:szCs w:val="28"/>
        </w:rPr>
        <w:t xml:space="preserve"> метод, в </w:t>
      </w:r>
      <w:proofErr w:type="gramStart"/>
      <w:r w:rsidR="004A64E7">
        <w:rPr>
          <w:sz w:val="28"/>
          <w:szCs w:val="28"/>
        </w:rPr>
        <w:t>связи</w:t>
      </w:r>
      <w:proofErr w:type="gramEnd"/>
      <w:r w:rsidR="004A64E7">
        <w:rPr>
          <w:sz w:val="28"/>
          <w:szCs w:val="28"/>
        </w:rPr>
        <w:t xml:space="preserve"> с чем указание Д</w:t>
      </w:r>
      <w:r w:rsidRPr="00A05848">
        <w:rPr>
          <w:sz w:val="28"/>
          <w:szCs w:val="28"/>
        </w:rPr>
        <w:t>епартамента на применение метода сопоставимых рыночных цен (анализа рынка) при определении НМЦК на правильность определения НМЦК не повлияло.</w:t>
      </w:r>
    </w:p>
    <w:p w:rsidR="000C7C11" w:rsidRPr="00A80917" w:rsidRDefault="000C7C11" w:rsidP="00C91FA5">
      <w:pPr>
        <w:ind w:firstLine="709"/>
        <w:contextualSpacing/>
        <w:jc w:val="both"/>
        <w:rPr>
          <w:sz w:val="28"/>
          <w:szCs w:val="28"/>
        </w:rPr>
      </w:pPr>
      <w:r w:rsidRPr="00A05848">
        <w:rPr>
          <w:sz w:val="28"/>
          <w:szCs w:val="28"/>
        </w:rPr>
        <w:t>В</w:t>
      </w:r>
      <w:r w:rsidRPr="00A80917">
        <w:rPr>
          <w:sz w:val="28"/>
          <w:szCs w:val="28"/>
        </w:rPr>
        <w:t xml:space="preserve"> нарушение части 3 статьи 73 Федерального закона № 44-ФЗ </w:t>
      </w:r>
      <w:r w:rsidR="00CC1845">
        <w:rPr>
          <w:sz w:val="28"/>
          <w:szCs w:val="28"/>
        </w:rPr>
        <w:t>Департаментом</w:t>
      </w:r>
      <w:r w:rsidRPr="00A80917">
        <w:rPr>
          <w:sz w:val="28"/>
          <w:szCs w:val="28"/>
        </w:rPr>
        <w:t xml:space="preserve"> в форме заявки на участие в запросе котировок указано о необходимости проставления участником печати юридического лица, о необходимости указания адреса электронной почты (извещение </w:t>
      </w:r>
      <w:r w:rsidR="00C91FA5">
        <w:rPr>
          <w:sz w:val="28"/>
          <w:szCs w:val="28"/>
        </w:rPr>
        <w:t>№ </w:t>
      </w:r>
      <w:r w:rsidRPr="00A80917">
        <w:rPr>
          <w:sz w:val="28"/>
          <w:szCs w:val="28"/>
        </w:rPr>
        <w:t>0120200004214000081).</w:t>
      </w:r>
    </w:p>
    <w:p w:rsidR="007003B2" w:rsidRPr="003B5D07" w:rsidRDefault="000C7C11" w:rsidP="000C7C11">
      <w:pPr>
        <w:ind w:firstLine="709"/>
        <w:contextualSpacing/>
        <w:jc w:val="both"/>
        <w:rPr>
          <w:sz w:val="28"/>
          <w:szCs w:val="28"/>
        </w:rPr>
      </w:pPr>
      <w:r w:rsidRPr="00A80917">
        <w:rPr>
          <w:sz w:val="28"/>
          <w:szCs w:val="28"/>
        </w:rPr>
        <w:t xml:space="preserve">В извещении о проведении запроса котировок (извещение </w:t>
      </w:r>
      <w:r w:rsidR="00C91FA5">
        <w:rPr>
          <w:sz w:val="28"/>
          <w:szCs w:val="28"/>
        </w:rPr>
        <w:t>№ </w:t>
      </w:r>
      <w:r w:rsidRPr="00A80917">
        <w:rPr>
          <w:sz w:val="28"/>
          <w:szCs w:val="28"/>
        </w:rPr>
        <w:t xml:space="preserve">0120200004214000081) местом вскрытия конвертов с заявками (или) открытия доступа к поданным в форме электронных документов заявкам на участие в запросе котировок указано: Российская Федерация, 690091, Приморский край, Владивосток г., ул. Алеутская, 45а, кабинет 404. Вместе с тем, из протокола рассмотрения и оценки заявок на участие в запросе котировок следует, что процедура вскрытия конвертов с заявками на участие в запросе котировок происходила по адресу: 690091, Приморский край, </w:t>
      </w:r>
      <w:r w:rsidR="00C91FA5">
        <w:rPr>
          <w:sz w:val="28"/>
          <w:szCs w:val="28"/>
        </w:rPr>
        <w:t>г. </w:t>
      </w:r>
      <w:r w:rsidRPr="00A80917">
        <w:rPr>
          <w:sz w:val="28"/>
          <w:szCs w:val="28"/>
        </w:rPr>
        <w:t xml:space="preserve">Владивосток, ул. Алеутская, 45а, кабинет 419. </w:t>
      </w:r>
      <w:r w:rsidRPr="003B5D07">
        <w:rPr>
          <w:sz w:val="28"/>
          <w:szCs w:val="28"/>
        </w:rPr>
        <w:t xml:space="preserve">Таким образом, </w:t>
      </w:r>
      <w:r w:rsidR="003B0F0F" w:rsidRPr="003B5D07">
        <w:rPr>
          <w:sz w:val="28"/>
          <w:szCs w:val="28"/>
        </w:rPr>
        <w:t>Департамент изменил место проведения запроса котировок</w:t>
      </w:r>
      <w:r w:rsidR="007003B2" w:rsidRPr="003B5D07">
        <w:rPr>
          <w:sz w:val="28"/>
          <w:szCs w:val="28"/>
        </w:rPr>
        <w:t xml:space="preserve"> без внесения соответствующих изменений в извещение</w:t>
      </w:r>
      <w:r w:rsidR="003B0F0F" w:rsidRPr="003B5D07">
        <w:rPr>
          <w:sz w:val="28"/>
          <w:szCs w:val="28"/>
        </w:rPr>
        <w:t>, что могло повлечь</w:t>
      </w:r>
      <w:r w:rsidR="007003B2" w:rsidRPr="003B5D07">
        <w:rPr>
          <w:sz w:val="28"/>
          <w:szCs w:val="28"/>
        </w:rPr>
        <w:t xml:space="preserve"> нарушение права участников запроса котировок на присутствие при вскрытии конвертов с заявками (часть 2 статьи 78 Федерального закона № 44-ФЗ).</w:t>
      </w:r>
    </w:p>
    <w:p w:rsidR="000C7C11" w:rsidRPr="00A80917" w:rsidRDefault="000C7C11" w:rsidP="000C7C11">
      <w:pPr>
        <w:ind w:firstLine="709"/>
        <w:contextualSpacing/>
        <w:jc w:val="both"/>
        <w:rPr>
          <w:sz w:val="28"/>
          <w:szCs w:val="28"/>
        </w:rPr>
      </w:pPr>
      <w:r w:rsidRPr="00A80917">
        <w:rPr>
          <w:sz w:val="28"/>
          <w:szCs w:val="28"/>
        </w:rPr>
        <w:t xml:space="preserve">В протоколе рассмотрения и оценки заявок на участие в запросе котировок (извещение № 0120200004214000081) </w:t>
      </w:r>
      <w:r w:rsidR="00DA02BA">
        <w:rPr>
          <w:sz w:val="28"/>
          <w:szCs w:val="28"/>
        </w:rPr>
        <w:t>Департаментом</w:t>
      </w:r>
      <w:r w:rsidRPr="00A80917">
        <w:rPr>
          <w:sz w:val="28"/>
          <w:szCs w:val="28"/>
        </w:rPr>
        <w:t xml:space="preserve"> в качестве комиссии по осуществлению закупок делается ссылка на единую комиссию, а также на котировочную комиссию. По смыслу требований статьи 39 Федерального закона № 44-ФЗ для определения поставщиков (подрядчиков, исполнителей) должна быть создана либо котировочная комиссия, либо единая комиссия по осуществлению закупок. </w:t>
      </w:r>
    </w:p>
    <w:p w:rsidR="000C7C11" w:rsidRDefault="000C7C11" w:rsidP="000C7C11">
      <w:pPr>
        <w:ind w:firstLine="709"/>
        <w:contextualSpacing/>
        <w:jc w:val="both"/>
        <w:rPr>
          <w:sz w:val="28"/>
          <w:szCs w:val="28"/>
        </w:rPr>
      </w:pPr>
      <w:r w:rsidRPr="00794880">
        <w:rPr>
          <w:sz w:val="28"/>
          <w:szCs w:val="28"/>
        </w:rPr>
        <w:t xml:space="preserve">В нарушение части 8 статьи 34 Федерального закона № 44-ФЗ в проекте государственного контракта не предусмотрена возможность установления фиксированной суммы штрафов </w:t>
      </w:r>
      <w:r>
        <w:rPr>
          <w:sz w:val="28"/>
          <w:szCs w:val="28"/>
        </w:rPr>
        <w:t>(</w:t>
      </w:r>
      <w:r w:rsidRPr="00794880">
        <w:rPr>
          <w:sz w:val="28"/>
          <w:szCs w:val="28"/>
        </w:rPr>
        <w:t>государственны</w:t>
      </w:r>
      <w:r>
        <w:rPr>
          <w:sz w:val="28"/>
          <w:szCs w:val="28"/>
        </w:rPr>
        <w:t>е</w:t>
      </w:r>
      <w:r w:rsidRPr="00794880">
        <w:rPr>
          <w:sz w:val="28"/>
          <w:szCs w:val="28"/>
        </w:rPr>
        <w:t xml:space="preserve"> контракт</w:t>
      </w:r>
      <w:r>
        <w:rPr>
          <w:sz w:val="28"/>
          <w:szCs w:val="28"/>
        </w:rPr>
        <w:t>ы</w:t>
      </w:r>
      <w:r w:rsidRPr="00794880">
        <w:rPr>
          <w:sz w:val="28"/>
          <w:szCs w:val="28"/>
        </w:rPr>
        <w:t xml:space="preserve"> от 01.07.2014 № 44-50-ГК/ЕП, от 01.12.2014 № 44-57-ГК/ЕП</w:t>
      </w:r>
      <w:r>
        <w:rPr>
          <w:sz w:val="28"/>
          <w:szCs w:val="28"/>
        </w:rPr>
        <w:t>).</w:t>
      </w:r>
      <w:r w:rsidRPr="00794880">
        <w:rPr>
          <w:sz w:val="28"/>
          <w:szCs w:val="28"/>
        </w:rPr>
        <w:t xml:space="preserve"> </w:t>
      </w:r>
    </w:p>
    <w:p w:rsidR="000C7C11" w:rsidRDefault="000C7C11" w:rsidP="000C7C11">
      <w:pPr>
        <w:ind w:firstLine="709"/>
        <w:contextualSpacing/>
        <w:jc w:val="both"/>
        <w:rPr>
          <w:sz w:val="28"/>
          <w:szCs w:val="28"/>
        </w:rPr>
      </w:pPr>
      <w:r>
        <w:rPr>
          <w:sz w:val="28"/>
          <w:szCs w:val="28"/>
        </w:rPr>
        <w:t xml:space="preserve">В нарушение </w:t>
      </w:r>
      <w:r w:rsidRPr="00681CF7">
        <w:rPr>
          <w:sz w:val="28"/>
          <w:szCs w:val="28"/>
        </w:rPr>
        <w:t>части 2 статьи 34 Федерального закона № 44-ФЗ в проекте государственного контракта не указано, что цена контракта является твердой и определяется на весь срок исполнения контракта</w:t>
      </w:r>
      <w:r>
        <w:rPr>
          <w:sz w:val="28"/>
          <w:szCs w:val="28"/>
        </w:rPr>
        <w:t xml:space="preserve"> (государственные </w:t>
      </w:r>
      <w:r>
        <w:rPr>
          <w:sz w:val="28"/>
          <w:szCs w:val="28"/>
        </w:rPr>
        <w:lastRenderedPageBreak/>
        <w:t>контракты от 11.03.2015 № 1/44-56-ГК/ЕП, от 25.02.2015 № ГАЗ-501/44-50-2015-ГК/ЕП, от 08.05.2015 № 44-08-ГК/ОА).</w:t>
      </w:r>
    </w:p>
    <w:p w:rsidR="000C7C11" w:rsidRDefault="000C7C11" w:rsidP="000C7C11">
      <w:pPr>
        <w:ind w:firstLine="709"/>
        <w:contextualSpacing/>
        <w:jc w:val="both"/>
        <w:rPr>
          <w:sz w:val="28"/>
          <w:szCs w:val="28"/>
        </w:rPr>
      </w:pPr>
      <w:r>
        <w:rPr>
          <w:sz w:val="28"/>
          <w:szCs w:val="28"/>
        </w:rPr>
        <w:t xml:space="preserve">В нарушение требований статьи 34 Федерального закона № 44-ФЗ условиями государственного контракта не установлен размер неустойки за неисполнение или ненадлежащее исполнение обязательств, предусмотренных контрактом </w:t>
      </w:r>
      <w:r w:rsidRPr="006F3C0E">
        <w:rPr>
          <w:sz w:val="28"/>
          <w:szCs w:val="28"/>
        </w:rPr>
        <w:t>(государственны</w:t>
      </w:r>
      <w:r>
        <w:rPr>
          <w:sz w:val="28"/>
          <w:szCs w:val="28"/>
        </w:rPr>
        <w:t>е</w:t>
      </w:r>
      <w:r w:rsidRPr="006F3C0E">
        <w:rPr>
          <w:sz w:val="28"/>
          <w:szCs w:val="28"/>
        </w:rPr>
        <w:t xml:space="preserve"> контракт</w:t>
      </w:r>
      <w:r>
        <w:rPr>
          <w:sz w:val="28"/>
          <w:szCs w:val="28"/>
        </w:rPr>
        <w:t>ы</w:t>
      </w:r>
      <w:r w:rsidRPr="006F3C0E">
        <w:rPr>
          <w:sz w:val="28"/>
          <w:szCs w:val="28"/>
        </w:rPr>
        <w:t xml:space="preserve"> от 11.03.2015 № 1/44-56-ГК/ЕП</w:t>
      </w:r>
      <w:r>
        <w:rPr>
          <w:sz w:val="28"/>
          <w:szCs w:val="28"/>
        </w:rPr>
        <w:t xml:space="preserve">, </w:t>
      </w:r>
      <w:r w:rsidRPr="00C52BFF">
        <w:rPr>
          <w:sz w:val="28"/>
          <w:szCs w:val="28"/>
        </w:rPr>
        <w:t>от 25.02.2015 № ГАЗ-501/44-50-2015-ГК/ЕП</w:t>
      </w:r>
      <w:r>
        <w:rPr>
          <w:sz w:val="28"/>
          <w:szCs w:val="28"/>
        </w:rPr>
        <w:t>).</w:t>
      </w:r>
    </w:p>
    <w:p w:rsidR="000C7C11" w:rsidRDefault="000C7C11" w:rsidP="000C7C11">
      <w:pPr>
        <w:ind w:firstLine="709"/>
        <w:contextualSpacing/>
        <w:jc w:val="both"/>
        <w:rPr>
          <w:sz w:val="28"/>
          <w:szCs w:val="28"/>
        </w:rPr>
      </w:pPr>
      <w:r>
        <w:rPr>
          <w:sz w:val="28"/>
          <w:szCs w:val="28"/>
        </w:rPr>
        <w:t>В нарушение части 4 статьи 34 Федерального закона № 44-ФЗ условиями государственного контракта не предусмотрена ответственность сторон за ненадлежащее исполнение обязательств, предусмотренных контрактом, в виде фиксированной суммы платежа (государственный контракт от 22.01.2015 № 44-60-ГК/ЕП).</w:t>
      </w:r>
    </w:p>
    <w:p w:rsidR="007E4529" w:rsidRDefault="007E4529" w:rsidP="00426685">
      <w:pPr>
        <w:ind w:firstLine="709"/>
        <w:rPr>
          <w:sz w:val="28"/>
          <w:szCs w:val="28"/>
        </w:rPr>
      </w:pPr>
    </w:p>
    <w:p w:rsidR="00426685" w:rsidRPr="007E4529" w:rsidRDefault="00426685" w:rsidP="00426685">
      <w:pPr>
        <w:ind w:firstLine="709"/>
        <w:rPr>
          <w:b/>
          <w:sz w:val="28"/>
          <w:szCs w:val="28"/>
        </w:rPr>
      </w:pPr>
      <w:r w:rsidRPr="007E4529">
        <w:rPr>
          <w:b/>
          <w:sz w:val="28"/>
          <w:szCs w:val="28"/>
        </w:rPr>
        <w:t>Выводы</w:t>
      </w:r>
    </w:p>
    <w:p w:rsidR="00426685" w:rsidRPr="00B86E54" w:rsidRDefault="00CD015A" w:rsidP="00603BCC">
      <w:pPr>
        <w:pStyle w:val="a4"/>
        <w:numPr>
          <w:ilvl w:val="0"/>
          <w:numId w:val="7"/>
        </w:numPr>
        <w:tabs>
          <w:tab w:val="left" w:pos="993"/>
        </w:tabs>
        <w:spacing w:after="0" w:line="240" w:lineRule="auto"/>
        <w:ind w:left="0" w:firstLine="709"/>
        <w:jc w:val="both"/>
        <w:rPr>
          <w:rFonts w:ascii="Times New Roman" w:hAnsi="Times New Roman" w:cs="Times New Roman"/>
          <w:sz w:val="28"/>
          <w:szCs w:val="28"/>
        </w:rPr>
      </w:pPr>
      <w:r w:rsidRPr="00B86E54">
        <w:rPr>
          <w:rFonts w:ascii="Times New Roman" w:hAnsi="Times New Roman" w:cs="Times New Roman"/>
          <w:sz w:val="28"/>
          <w:szCs w:val="28"/>
        </w:rPr>
        <w:t>В</w:t>
      </w:r>
      <w:r w:rsidR="00426685" w:rsidRPr="00B86E54">
        <w:rPr>
          <w:rFonts w:ascii="Times New Roman" w:hAnsi="Times New Roman" w:cs="Times New Roman"/>
          <w:sz w:val="28"/>
          <w:szCs w:val="28"/>
        </w:rPr>
        <w:t xml:space="preserve"> 2014 год</w:t>
      </w:r>
      <w:r w:rsidRPr="00B86E54">
        <w:rPr>
          <w:rFonts w:ascii="Times New Roman" w:hAnsi="Times New Roman" w:cs="Times New Roman"/>
          <w:sz w:val="28"/>
          <w:szCs w:val="28"/>
        </w:rPr>
        <w:t>у</w:t>
      </w:r>
      <w:r w:rsidR="00426685" w:rsidRPr="00B86E54">
        <w:rPr>
          <w:rFonts w:ascii="Times New Roman" w:hAnsi="Times New Roman" w:cs="Times New Roman"/>
          <w:sz w:val="28"/>
          <w:szCs w:val="28"/>
        </w:rPr>
        <w:t xml:space="preserve"> бюджетные назначения на обеспечение деятельности мировых судей Приморского края</w:t>
      </w:r>
      <w:r w:rsidRPr="00B86E54">
        <w:rPr>
          <w:rFonts w:ascii="Times New Roman" w:hAnsi="Times New Roman" w:cs="Times New Roman"/>
          <w:sz w:val="28"/>
          <w:szCs w:val="28"/>
        </w:rPr>
        <w:t xml:space="preserve"> исполнены в сумме 270985,6 тыс. рублей, или </w:t>
      </w:r>
      <w:r w:rsidR="003022E2">
        <w:rPr>
          <w:rFonts w:ascii="Times New Roman" w:hAnsi="Times New Roman" w:cs="Times New Roman"/>
          <w:sz w:val="28"/>
          <w:szCs w:val="28"/>
        </w:rPr>
        <w:t xml:space="preserve">на </w:t>
      </w:r>
      <w:r w:rsidRPr="00B86E54">
        <w:rPr>
          <w:rFonts w:ascii="Times New Roman" w:hAnsi="Times New Roman" w:cs="Times New Roman"/>
          <w:sz w:val="28"/>
          <w:szCs w:val="28"/>
        </w:rPr>
        <w:t>98,3 % (</w:t>
      </w:r>
      <w:r w:rsidR="00426685" w:rsidRPr="00B86E54">
        <w:rPr>
          <w:rFonts w:ascii="Times New Roman" w:hAnsi="Times New Roman" w:cs="Times New Roman"/>
          <w:sz w:val="28"/>
          <w:szCs w:val="28"/>
        </w:rPr>
        <w:t>утвержден</w:t>
      </w:r>
      <w:r w:rsidR="00B86E54" w:rsidRPr="00B86E54">
        <w:rPr>
          <w:rFonts w:ascii="Times New Roman" w:hAnsi="Times New Roman" w:cs="Times New Roman"/>
          <w:sz w:val="28"/>
          <w:szCs w:val="28"/>
        </w:rPr>
        <w:t>о</w:t>
      </w:r>
      <w:r w:rsidRPr="00B86E54">
        <w:rPr>
          <w:rFonts w:ascii="Times New Roman" w:hAnsi="Times New Roman" w:cs="Times New Roman"/>
          <w:sz w:val="28"/>
          <w:szCs w:val="28"/>
        </w:rPr>
        <w:t xml:space="preserve"> 275614,0 тыс. рублей). За 9 месяцев</w:t>
      </w:r>
      <w:r w:rsidR="00426685" w:rsidRPr="00B86E54">
        <w:rPr>
          <w:rFonts w:ascii="Times New Roman" w:hAnsi="Times New Roman" w:cs="Times New Roman"/>
          <w:sz w:val="28"/>
          <w:szCs w:val="28"/>
        </w:rPr>
        <w:t xml:space="preserve"> 2015 год</w:t>
      </w:r>
      <w:r w:rsidR="00B86E54" w:rsidRPr="00B86E54">
        <w:rPr>
          <w:rFonts w:ascii="Times New Roman" w:hAnsi="Times New Roman" w:cs="Times New Roman"/>
          <w:sz w:val="28"/>
          <w:szCs w:val="28"/>
        </w:rPr>
        <w:t>а</w:t>
      </w:r>
      <w:r w:rsidR="00426685" w:rsidRPr="00B86E54">
        <w:rPr>
          <w:rFonts w:ascii="Times New Roman" w:hAnsi="Times New Roman" w:cs="Times New Roman"/>
          <w:sz w:val="28"/>
          <w:szCs w:val="28"/>
        </w:rPr>
        <w:t xml:space="preserve"> </w:t>
      </w:r>
      <w:r w:rsidR="00B86E54" w:rsidRPr="00B86E54">
        <w:rPr>
          <w:rFonts w:ascii="Times New Roman" w:hAnsi="Times New Roman" w:cs="Times New Roman"/>
          <w:sz w:val="28"/>
          <w:szCs w:val="28"/>
        </w:rPr>
        <w:t>расходы исполнены в сумме 191630,7 тыс. рублей, или на 62,7 % (</w:t>
      </w:r>
      <w:r w:rsidR="00426685" w:rsidRPr="00B86E54">
        <w:rPr>
          <w:rFonts w:ascii="Times New Roman" w:hAnsi="Times New Roman" w:cs="Times New Roman"/>
          <w:sz w:val="28"/>
          <w:szCs w:val="28"/>
        </w:rPr>
        <w:t>утвержден</w:t>
      </w:r>
      <w:r w:rsidR="00B86E54">
        <w:rPr>
          <w:rFonts w:ascii="Times New Roman" w:hAnsi="Times New Roman" w:cs="Times New Roman"/>
          <w:sz w:val="28"/>
          <w:szCs w:val="28"/>
        </w:rPr>
        <w:t>ы</w:t>
      </w:r>
      <w:r w:rsidR="00B86E54" w:rsidRPr="00B86E54">
        <w:rPr>
          <w:rFonts w:ascii="Times New Roman" w:hAnsi="Times New Roman" w:cs="Times New Roman"/>
          <w:sz w:val="28"/>
          <w:szCs w:val="28"/>
        </w:rPr>
        <w:t xml:space="preserve"> годовые назначения</w:t>
      </w:r>
      <w:r w:rsidR="00B86E54">
        <w:rPr>
          <w:rFonts w:ascii="Times New Roman" w:hAnsi="Times New Roman" w:cs="Times New Roman"/>
          <w:sz w:val="28"/>
          <w:szCs w:val="28"/>
        </w:rPr>
        <w:t xml:space="preserve"> в сумме </w:t>
      </w:r>
      <w:r w:rsidR="00B86E54" w:rsidRPr="00B86E54">
        <w:rPr>
          <w:rFonts w:ascii="Times New Roman" w:hAnsi="Times New Roman" w:cs="Times New Roman"/>
          <w:sz w:val="28"/>
          <w:szCs w:val="28"/>
        </w:rPr>
        <w:t>305633,96 тыс. рублей).</w:t>
      </w:r>
    </w:p>
    <w:p w:rsidR="00426685" w:rsidRPr="002101C5" w:rsidRDefault="00426685" w:rsidP="00603BCC">
      <w:pPr>
        <w:pStyle w:val="a4"/>
        <w:numPr>
          <w:ilvl w:val="0"/>
          <w:numId w:val="7"/>
        </w:numPr>
        <w:tabs>
          <w:tab w:val="left" w:pos="993"/>
        </w:tabs>
        <w:spacing w:after="0" w:line="240" w:lineRule="auto"/>
        <w:ind w:left="0" w:firstLine="709"/>
        <w:jc w:val="both"/>
        <w:rPr>
          <w:rFonts w:ascii="Times New Roman" w:hAnsi="Times New Roman" w:cs="Times New Roman"/>
          <w:sz w:val="28"/>
          <w:szCs w:val="28"/>
        </w:rPr>
      </w:pPr>
      <w:r w:rsidRPr="00B86E54">
        <w:rPr>
          <w:rFonts w:ascii="Times New Roman" w:hAnsi="Times New Roman" w:cs="Times New Roman"/>
          <w:sz w:val="28"/>
          <w:szCs w:val="28"/>
        </w:rPr>
        <w:t>В 2015 году расходы на обеспечение деятельности мировых судей предусмотрены в Государственной программе Приморского края "Безопасный край" на 2015-2017 годы", утвержденной постановлением Администрации Приморского края от 03.12.2014 № 495-па</w:t>
      </w:r>
      <w:r w:rsidR="003022E2">
        <w:rPr>
          <w:rFonts w:ascii="Times New Roman" w:hAnsi="Times New Roman" w:cs="Times New Roman"/>
          <w:sz w:val="28"/>
          <w:szCs w:val="28"/>
        </w:rPr>
        <w:t>,</w:t>
      </w:r>
      <w:r w:rsidRPr="00B86E54">
        <w:rPr>
          <w:rFonts w:ascii="Times New Roman" w:hAnsi="Times New Roman" w:cs="Times New Roman"/>
          <w:sz w:val="28"/>
          <w:szCs w:val="28"/>
        </w:rPr>
        <w:t xml:space="preserve"> и соответствуют утвержденным бюджетным назначениям. </w:t>
      </w:r>
    </w:p>
    <w:p w:rsidR="00426685" w:rsidRPr="005A5D10" w:rsidRDefault="00B239A0" w:rsidP="00603BCC">
      <w:pPr>
        <w:pStyle w:val="a4"/>
        <w:numPr>
          <w:ilvl w:val="0"/>
          <w:numId w:val="7"/>
        </w:numPr>
        <w:ind w:left="0" w:firstLine="709"/>
        <w:jc w:val="both"/>
        <w:rPr>
          <w:rFonts w:ascii="Times New Roman" w:hAnsi="Times New Roman" w:cs="Times New Roman"/>
          <w:sz w:val="28"/>
          <w:szCs w:val="28"/>
        </w:rPr>
      </w:pPr>
      <w:r>
        <w:rPr>
          <w:rFonts w:ascii="Times New Roman" w:hAnsi="Times New Roman" w:cs="Times New Roman"/>
          <w:sz w:val="28"/>
          <w:szCs w:val="28"/>
        </w:rPr>
        <w:t>В 2015 году</w:t>
      </w:r>
      <w:r w:rsidR="00426685" w:rsidRPr="005A5D10">
        <w:rPr>
          <w:rFonts w:ascii="Times New Roman" w:hAnsi="Times New Roman" w:cs="Times New Roman"/>
          <w:sz w:val="28"/>
          <w:szCs w:val="28"/>
        </w:rPr>
        <w:t xml:space="preserve"> </w:t>
      </w:r>
      <w:r>
        <w:rPr>
          <w:rFonts w:ascii="Times New Roman" w:hAnsi="Times New Roman" w:cs="Times New Roman"/>
          <w:sz w:val="28"/>
          <w:szCs w:val="28"/>
        </w:rPr>
        <w:t xml:space="preserve">не исполнены </w:t>
      </w:r>
      <w:r w:rsidR="00426685" w:rsidRPr="005A5D10">
        <w:rPr>
          <w:rFonts w:ascii="Times New Roman" w:hAnsi="Times New Roman" w:cs="Times New Roman"/>
          <w:sz w:val="28"/>
          <w:szCs w:val="28"/>
        </w:rPr>
        <w:t xml:space="preserve">расходы </w:t>
      </w:r>
      <w:r w:rsidRPr="005A5D10">
        <w:rPr>
          <w:rFonts w:ascii="Times New Roman" w:hAnsi="Times New Roman" w:cs="Times New Roman"/>
          <w:sz w:val="28"/>
          <w:szCs w:val="28"/>
        </w:rPr>
        <w:t xml:space="preserve">в размере 2390,0 тыс. рублей </w:t>
      </w:r>
      <w:r w:rsidR="00426685" w:rsidRPr="005A5D10">
        <w:rPr>
          <w:rFonts w:ascii="Times New Roman" w:hAnsi="Times New Roman" w:cs="Times New Roman"/>
          <w:sz w:val="28"/>
          <w:szCs w:val="28"/>
        </w:rPr>
        <w:t xml:space="preserve">на приобретение нежилых помещений для размещения мирового судьи и аппарата мирового судьи судебного участка </w:t>
      </w:r>
      <w:r>
        <w:rPr>
          <w:rFonts w:ascii="Times New Roman" w:hAnsi="Times New Roman" w:cs="Times New Roman"/>
          <w:sz w:val="28"/>
          <w:szCs w:val="28"/>
        </w:rPr>
        <w:t xml:space="preserve"> </w:t>
      </w:r>
      <w:r w:rsidR="00426685" w:rsidRPr="005A5D10">
        <w:rPr>
          <w:rFonts w:ascii="Times New Roman" w:hAnsi="Times New Roman" w:cs="Times New Roman"/>
          <w:sz w:val="28"/>
          <w:szCs w:val="28"/>
        </w:rPr>
        <w:t>№ 76 Михайловского судебного района</w:t>
      </w:r>
      <w:r>
        <w:rPr>
          <w:rFonts w:ascii="Times New Roman" w:hAnsi="Times New Roman" w:cs="Times New Roman"/>
          <w:sz w:val="28"/>
          <w:szCs w:val="28"/>
        </w:rPr>
        <w:t>.</w:t>
      </w:r>
      <w:r w:rsidR="00426685" w:rsidRPr="005A5D10">
        <w:rPr>
          <w:rFonts w:ascii="Times New Roman" w:hAnsi="Times New Roman" w:cs="Times New Roman"/>
          <w:sz w:val="28"/>
          <w:szCs w:val="28"/>
        </w:rPr>
        <w:t xml:space="preserve"> </w:t>
      </w:r>
      <w:r>
        <w:rPr>
          <w:rFonts w:ascii="Times New Roman" w:hAnsi="Times New Roman" w:cs="Times New Roman"/>
          <w:sz w:val="28"/>
          <w:szCs w:val="28"/>
        </w:rPr>
        <w:t xml:space="preserve">Срок приобретения объекта запланирован в </w:t>
      </w:r>
      <w:r w:rsidR="00426685" w:rsidRPr="005A5D10">
        <w:rPr>
          <w:rFonts w:ascii="Times New Roman" w:hAnsi="Times New Roman" w:cs="Times New Roman"/>
          <w:sz w:val="28"/>
          <w:szCs w:val="28"/>
        </w:rPr>
        <w:t>ноябр</w:t>
      </w:r>
      <w:r>
        <w:rPr>
          <w:rFonts w:ascii="Times New Roman" w:hAnsi="Times New Roman" w:cs="Times New Roman"/>
          <w:sz w:val="28"/>
          <w:szCs w:val="28"/>
        </w:rPr>
        <w:t>е</w:t>
      </w:r>
      <w:r w:rsidR="00426685" w:rsidRPr="005A5D10">
        <w:rPr>
          <w:rFonts w:ascii="Times New Roman" w:hAnsi="Times New Roman" w:cs="Times New Roman"/>
          <w:sz w:val="28"/>
          <w:szCs w:val="28"/>
        </w:rPr>
        <w:t xml:space="preserve"> 2015 года.</w:t>
      </w:r>
    </w:p>
    <w:p w:rsidR="00C6347D" w:rsidRDefault="00C6347D" w:rsidP="00426685">
      <w:pPr>
        <w:pStyle w:val="a4"/>
        <w:numPr>
          <w:ilvl w:val="0"/>
          <w:numId w:val="7"/>
        </w:numPr>
        <w:spacing w:after="0" w:line="240" w:lineRule="auto"/>
        <w:ind w:left="0" w:firstLine="709"/>
        <w:jc w:val="both"/>
        <w:rPr>
          <w:rFonts w:ascii="Times New Roman" w:hAnsi="Times New Roman" w:cs="Times New Roman"/>
          <w:sz w:val="28"/>
          <w:szCs w:val="28"/>
        </w:rPr>
      </w:pPr>
      <w:r w:rsidRPr="00C6347D">
        <w:rPr>
          <w:rFonts w:ascii="Times New Roman" w:hAnsi="Times New Roman" w:cs="Times New Roman"/>
          <w:sz w:val="28"/>
          <w:szCs w:val="28"/>
        </w:rPr>
        <w:t xml:space="preserve">В нарушение пункта 34 Постановления </w:t>
      </w:r>
      <w:r w:rsidR="00A835B2">
        <w:rPr>
          <w:rFonts w:ascii="Times New Roman" w:hAnsi="Times New Roman" w:cs="Times New Roman"/>
          <w:sz w:val="28"/>
          <w:szCs w:val="28"/>
        </w:rPr>
        <w:t xml:space="preserve"> Губернатора Приморского края </w:t>
      </w:r>
      <w:r w:rsidRPr="00C6347D">
        <w:rPr>
          <w:rFonts w:ascii="Times New Roman" w:hAnsi="Times New Roman" w:cs="Times New Roman"/>
          <w:sz w:val="28"/>
          <w:szCs w:val="28"/>
        </w:rPr>
        <w:t xml:space="preserve">№ 73-пг и пункта 3.3.3 Учетной политики государственного казенного учреждения Приморского казначейства в рамках исполнения функций по бухгалтерскому обслуживанию Департамента, утвержденной совместным приказом Департамента от 13.02.2014 №44 </w:t>
      </w:r>
      <w:proofErr w:type="spellStart"/>
      <w:proofErr w:type="gramStart"/>
      <w:r w:rsidRPr="00C6347D">
        <w:rPr>
          <w:rFonts w:ascii="Times New Roman" w:hAnsi="Times New Roman" w:cs="Times New Roman"/>
          <w:sz w:val="28"/>
          <w:szCs w:val="28"/>
        </w:rPr>
        <w:t>пр</w:t>
      </w:r>
      <w:proofErr w:type="spellEnd"/>
      <w:proofErr w:type="gramEnd"/>
      <w:r w:rsidRPr="00C6347D">
        <w:rPr>
          <w:rFonts w:ascii="Times New Roman" w:hAnsi="Times New Roman" w:cs="Times New Roman"/>
          <w:sz w:val="28"/>
          <w:szCs w:val="28"/>
        </w:rPr>
        <w:t xml:space="preserve">/5 и государственного казенного учреждения Приморского казначейства от 11.02.2014 № 53 </w:t>
      </w:r>
      <w:proofErr w:type="spellStart"/>
      <w:r w:rsidRPr="00C6347D">
        <w:rPr>
          <w:rFonts w:ascii="Times New Roman" w:hAnsi="Times New Roman" w:cs="Times New Roman"/>
          <w:sz w:val="28"/>
          <w:szCs w:val="28"/>
        </w:rPr>
        <w:t>сп</w:t>
      </w:r>
      <w:proofErr w:type="spellEnd"/>
      <w:r w:rsidRPr="00C6347D">
        <w:rPr>
          <w:rFonts w:ascii="Times New Roman" w:hAnsi="Times New Roman" w:cs="Times New Roman"/>
          <w:sz w:val="28"/>
          <w:szCs w:val="28"/>
        </w:rPr>
        <w:t xml:space="preserve"> в</w:t>
      </w:r>
      <w:r w:rsidR="00426685" w:rsidRPr="00C6347D">
        <w:rPr>
          <w:rFonts w:ascii="Times New Roman" w:hAnsi="Times New Roman" w:cs="Times New Roman"/>
          <w:sz w:val="28"/>
          <w:szCs w:val="28"/>
        </w:rPr>
        <w:t xml:space="preserve"> 2014 году сотрудниками аппарата мировых судей несвоевременно предоставлялись авансовые отчеты об израсходованных в связи со служебной командировкой суммах</w:t>
      </w:r>
      <w:r w:rsidRPr="00C6347D">
        <w:rPr>
          <w:rFonts w:ascii="Times New Roman" w:hAnsi="Times New Roman" w:cs="Times New Roman"/>
          <w:sz w:val="28"/>
          <w:szCs w:val="28"/>
        </w:rPr>
        <w:t>.</w:t>
      </w:r>
      <w:r w:rsidR="00426685" w:rsidRPr="00C6347D">
        <w:rPr>
          <w:rFonts w:ascii="Times New Roman" w:hAnsi="Times New Roman" w:cs="Times New Roman"/>
          <w:sz w:val="28"/>
          <w:szCs w:val="28"/>
        </w:rPr>
        <w:t xml:space="preserve"> </w:t>
      </w:r>
    </w:p>
    <w:p w:rsidR="00426685" w:rsidRPr="00A00DC6" w:rsidRDefault="00C6347D" w:rsidP="00A00DC6">
      <w:pPr>
        <w:pStyle w:val="a4"/>
        <w:numPr>
          <w:ilvl w:val="0"/>
          <w:numId w:val="7"/>
        </w:numPr>
        <w:spacing w:after="0" w:line="240" w:lineRule="auto"/>
        <w:ind w:left="0" w:firstLine="709"/>
        <w:jc w:val="both"/>
        <w:rPr>
          <w:rFonts w:ascii="Times New Roman" w:hAnsi="Times New Roman" w:cs="Times New Roman"/>
          <w:sz w:val="28"/>
          <w:szCs w:val="28"/>
        </w:rPr>
      </w:pPr>
      <w:r w:rsidRPr="00A00DC6">
        <w:rPr>
          <w:rFonts w:ascii="Times New Roman" w:hAnsi="Times New Roman" w:cs="Times New Roman"/>
          <w:sz w:val="28"/>
          <w:szCs w:val="28"/>
        </w:rPr>
        <w:t xml:space="preserve">В нарушение требований статьей 167, 168 Трудового кодекса, пункта 10 Постановления </w:t>
      </w:r>
      <w:r w:rsidR="00F655CE">
        <w:rPr>
          <w:rFonts w:ascii="Times New Roman" w:hAnsi="Times New Roman" w:cs="Times New Roman"/>
          <w:sz w:val="28"/>
          <w:szCs w:val="28"/>
        </w:rPr>
        <w:t>Губернатора Приморского края от 30.07.2008 №</w:t>
      </w:r>
      <w:r w:rsidRPr="00A00DC6">
        <w:rPr>
          <w:rFonts w:ascii="Times New Roman" w:hAnsi="Times New Roman" w:cs="Times New Roman"/>
          <w:sz w:val="28"/>
          <w:szCs w:val="28"/>
        </w:rPr>
        <w:t>73-пг, пункта 5.2 Постановления</w:t>
      </w:r>
      <w:r w:rsidR="00F655CE">
        <w:rPr>
          <w:rFonts w:ascii="Times New Roman" w:hAnsi="Times New Roman" w:cs="Times New Roman"/>
          <w:sz w:val="28"/>
          <w:szCs w:val="28"/>
        </w:rPr>
        <w:t xml:space="preserve"> Губернатора Приморского края</w:t>
      </w:r>
      <w:r w:rsidRPr="00A00DC6">
        <w:rPr>
          <w:rFonts w:ascii="Times New Roman" w:hAnsi="Times New Roman" w:cs="Times New Roman"/>
          <w:sz w:val="28"/>
          <w:szCs w:val="28"/>
        </w:rPr>
        <w:t xml:space="preserve"> от 27.07.2012 №57-пг н</w:t>
      </w:r>
      <w:r w:rsidR="00426685" w:rsidRPr="00A00DC6">
        <w:rPr>
          <w:rFonts w:ascii="Times New Roman" w:hAnsi="Times New Roman" w:cs="Times New Roman"/>
          <w:sz w:val="28"/>
          <w:szCs w:val="28"/>
        </w:rPr>
        <w:t xml:space="preserve">а момент контрольного мероприятия не компенсированы </w:t>
      </w:r>
      <w:r w:rsidR="00FD46DD">
        <w:rPr>
          <w:rFonts w:ascii="Times New Roman" w:hAnsi="Times New Roman" w:cs="Times New Roman"/>
          <w:sz w:val="28"/>
          <w:szCs w:val="28"/>
        </w:rPr>
        <w:t>командировочные расходы (</w:t>
      </w:r>
      <w:r w:rsidR="00426685" w:rsidRPr="00A00DC6">
        <w:rPr>
          <w:rFonts w:ascii="Times New Roman" w:hAnsi="Times New Roman" w:cs="Times New Roman"/>
          <w:sz w:val="28"/>
          <w:szCs w:val="28"/>
        </w:rPr>
        <w:t>суточные</w:t>
      </w:r>
      <w:r w:rsidR="00FD46DD">
        <w:rPr>
          <w:rFonts w:ascii="Times New Roman" w:hAnsi="Times New Roman" w:cs="Times New Roman"/>
          <w:sz w:val="28"/>
          <w:szCs w:val="28"/>
        </w:rPr>
        <w:t>)</w:t>
      </w:r>
      <w:r w:rsidR="00426685" w:rsidRPr="00A00DC6">
        <w:rPr>
          <w:rFonts w:ascii="Times New Roman" w:hAnsi="Times New Roman" w:cs="Times New Roman"/>
          <w:sz w:val="28"/>
          <w:szCs w:val="28"/>
        </w:rPr>
        <w:t xml:space="preserve"> </w:t>
      </w:r>
      <w:r w:rsidRPr="00A00DC6">
        <w:rPr>
          <w:rFonts w:ascii="Times New Roman" w:hAnsi="Times New Roman" w:cs="Times New Roman"/>
          <w:sz w:val="28"/>
          <w:szCs w:val="28"/>
        </w:rPr>
        <w:t>работнику Департамента</w:t>
      </w:r>
      <w:r w:rsidR="00426685" w:rsidRPr="00A00DC6">
        <w:rPr>
          <w:rFonts w:ascii="Times New Roman" w:hAnsi="Times New Roman" w:cs="Times New Roman"/>
          <w:sz w:val="28"/>
          <w:szCs w:val="28"/>
        </w:rPr>
        <w:t xml:space="preserve"> в сумме 4,8 тыс. рублей.</w:t>
      </w:r>
    </w:p>
    <w:p w:rsidR="00A00DC6" w:rsidRPr="00A00DC6" w:rsidRDefault="00A00DC6" w:rsidP="002E3240">
      <w:pPr>
        <w:pStyle w:val="a4"/>
        <w:numPr>
          <w:ilvl w:val="0"/>
          <w:numId w:val="7"/>
        </w:numPr>
        <w:spacing w:after="0" w:line="240" w:lineRule="auto"/>
        <w:ind w:left="0" w:firstLine="709"/>
        <w:jc w:val="both"/>
        <w:rPr>
          <w:rFonts w:ascii="Times New Roman" w:hAnsi="Times New Roman" w:cs="Times New Roman"/>
          <w:sz w:val="28"/>
          <w:szCs w:val="28"/>
        </w:rPr>
      </w:pPr>
      <w:r w:rsidRPr="00A00DC6">
        <w:rPr>
          <w:rFonts w:ascii="Times New Roman" w:hAnsi="Times New Roman" w:cs="Times New Roman"/>
          <w:sz w:val="28"/>
          <w:szCs w:val="28"/>
        </w:rPr>
        <w:lastRenderedPageBreak/>
        <w:t xml:space="preserve">Ввиду недостатка денежных средств в 2015 году на обеспечение мировых судей услугами связи, почтовых расходов, оплаты аренды и налогов, Департаментом увеличены расходы за счет отказа от </w:t>
      </w:r>
      <w:proofErr w:type="gramStart"/>
      <w:r w:rsidRPr="00A00DC6">
        <w:rPr>
          <w:rFonts w:ascii="Times New Roman" w:hAnsi="Times New Roman" w:cs="Times New Roman"/>
          <w:sz w:val="28"/>
          <w:szCs w:val="28"/>
        </w:rPr>
        <w:t>проведения</w:t>
      </w:r>
      <w:proofErr w:type="gramEnd"/>
      <w:r w:rsidRPr="00A00DC6">
        <w:rPr>
          <w:rFonts w:ascii="Times New Roman" w:hAnsi="Times New Roman" w:cs="Times New Roman"/>
          <w:sz w:val="28"/>
          <w:szCs w:val="28"/>
        </w:rPr>
        <w:t xml:space="preserve"> запланированного на октябрь 2015 года аукциона на выполнение работ по монтажу охранно-пожарной сигнализации, тревожной сигнализации и системы оповещения и эвакуации людей при пожаре в 5 судебных участках судебного района г. Находка. </w:t>
      </w:r>
    </w:p>
    <w:p w:rsidR="00426685" w:rsidRDefault="002E3240" w:rsidP="002E3240">
      <w:pPr>
        <w:ind w:firstLine="709"/>
        <w:jc w:val="both"/>
        <w:rPr>
          <w:sz w:val="28"/>
          <w:szCs w:val="28"/>
        </w:rPr>
      </w:pPr>
      <w:r>
        <w:rPr>
          <w:sz w:val="28"/>
          <w:szCs w:val="28"/>
        </w:rPr>
        <w:t>7</w:t>
      </w:r>
      <w:r w:rsidR="00426685" w:rsidRPr="006574AA">
        <w:rPr>
          <w:sz w:val="28"/>
          <w:szCs w:val="28"/>
        </w:rPr>
        <w:t xml:space="preserve">.Из 109 судебных участков обеспечены залами судебных заседаний 65 судебных участков, или 59,6 % от общего количества. </w:t>
      </w:r>
      <w:r w:rsidR="003B1036">
        <w:rPr>
          <w:sz w:val="28"/>
          <w:szCs w:val="28"/>
        </w:rPr>
        <w:t xml:space="preserve">Необходимо отметить, что в отдельных судебных районах </w:t>
      </w:r>
      <w:r w:rsidR="00A00DC6">
        <w:rPr>
          <w:sz w:val="28"/>
          <w:szCs w:val="28"/>
        </w:rPr>
        <w:t xml:space="preserve">несколько судебных </w:t>
      </w:r>
      <w:r w:rsidR="00DC2649">
        <w:rPr>
          <w:sz w:val="28"/>
          <w:szCs w:val="28"/>
        </w:rPr>
        <w:t>участков обеспечены одним залом судебных заседаний (</w:t>
      </w:r>
      <w:r w:rsidR="00DC2649" w:rsidRPr="006574AA">
        <w:rPr>
          <w:sz w:val="28"/>
          <w:szCs w:val="28"/>
        </w:rPr>
        <w:t>судебны</w:t>
      </w:r>
      <w:r w:rsidR="00DC2649">
        <w:rPr>
          <w:sz w:val="28"/>
          <w:szCs w:val="28"/>
        </w:rPr>
        <w:t>е</w:t>
      </w:r>
      <w:r w:rsidR="00DC2649" w:rsidRPr="006574AA">
        <w:rPr>
          <w:sz w:val="28"/>
          <w:szCs w:val="28"/>
        </w:rPr>
        <w:t xml:space="preserve"> район</w:t>
      </w:r>
      <w:r w:rsidR="00DC2649">
        <w:rPr>
          <w:sz w:val="28"/>
          <w:szCs w:val="28"/>
        </w:rPr>
        <w:t>ы</w:t>
      </w:r>
      <w:r w:rsidR="00DC2649" w:rsidRPr="006574AA">
        <w:rPr>
          <w:sz w:val="28"/>
          <w:szCs w:val="28"/>
        </w:rPr>
        <w:t xml:space="preserve"> г</w:t>
      </w:r>
      <w:proofErr w:type="gramStart"/>
      <w:r w:rsidR="00DC2649" w:rsidRPr="006574AA">
        <w:rPr>
          <w:sz w:val="28"/>
          <w:szCs w:val="28"/>
        </w:rPr>
        <w:t>.А</w:t>
      </w:r>
      <w:proofErr w:type="gramEnd"/>
      <w:r w:rsidR="00DC2649" w:rsidRPr="006574AA">
        <w:rPr>
          <w:sz w:val="28"/>
          <w:szCs w:val="28"/>
        </w:rPr>
        <w:t xml:space="preserve">ртема, г.Арсеньева, </w:t>
      </w:r>
      <w:proofErr w:type="spellStart"/>
      <w:r w:rsidR="00DC2649" w:rsidRPr="006574AA">
        <w:rPr>
          <w:sz w:val="28"/>
          <w:szCs w:val="28"/>
        </w:rPr>
        <w:t>Фрунзенск</w:t>
      </w:r>
      <w:r w:rsidR="00DC2649">
        <w:rPr>
          <w:sz w:val="28"/>
          <w:szCs w:val="28"/>
        </w:rPr>
        <w:t>ий</w:t>
      </w:r>
      <w:proofErr w:type="spellEnd"/>
      <w:r w:rsidR="00DC2649" w:rsidRPr="006574AA">
        <w:rPr>
          <w:sz w:val="28"/>
          <w:szCs w:val="28"/>
        </w:rPr>
        <w:t xml:space="preserve"> судебн</w:t>
      </w:r>
      <w:r w:rsidR="00DC2649">
        <w:rPr>
          <w:sz w:val="28"/>
          <w:szCs w:val="28"/>
        </w:rPr>
        <w:t>ый район г.Владивостока).</w:t>
      </w:r>
      <w:r w:rsidR="00A41CFE">
        <w:rPr>
          <w:sz w:val="28"/>
          <w:szCs w:val="28"/>
        </w:rPr>
        <w:t xml:space="preserve"> </w:t>
      </w:r>
      <w:r w:rsidR="00426685" w:rsidRPr="006574AA">
        <w:rPr>
          <w:sz w:val="28"/>
          <w:szCs w:val="28"/>
        </w:rPr>
        <w:t xml:space="preserve">При нормативной площади залов 20-40 кв.м. фактическая площадь залов составляет 14,3 – 97,1 кв.м. </w:t>
      </w:r>
    </w:p>
    <w:p w:rsidR="00DC2649" w:rsidRDefault="00426685" w:rsidP="00426685">
      <w:pPr>
        <w:pStyle w:val="a4"/>
        <w:ind w:left="0" w:firstLine="709"/>
        <w:jc w:val="both"/>
        <w:rPr>
          <w:rFonts w:ascii="Times New Roman" w:hAnsi="Times New Roman" w:cs="Times New Roman"/>
          <w:sz w:val="28"/>
          <w:szCs w:val="28"/>
        </w:rPr>
      </w:pPr>
      <w:r w:rsidRPr="006574AA">
        <w:rPr>
          <w:rFonts w:ascii="Times New Roman" w:hAnsi="Times New Roman" w:cs="Times New Roman"/>
          <w:sz w:val="28"/>
          <w:szCs w:val="28"/>
        </w:rPr>
        <w:t xml:space="preserve">Не </w:t>
      </w:r>
      <w:proofErr w:type="gramStart"/>
      <w:r w:rsidRPr="006574AA">
        <w:rPr>
          <w:rFonts w:ascii="Times New Roman" w:hAnsi="Times New Roman" w:cs="Times New Roman"/>
          <w:sz w:val="28"/>
          <w:szCs w:val="28"/>
        </w:rPr>
        <w:t>обеспечены</w:t>
      </w:r>
      <w:proofErr w:type="gramEnd"/>
      <w:r w:rsidRPr="006574AA">
        <w:rPr>
          <w:rFonts w:ascii="Times New Roman" w:hAnsi="Times New Roman" w:cs="Times New Roman"/>
          <w:sz w:val="28"/>
          <w:szCs w:val="28"/>
        </w:rPr>
        <w:t xml:space="preserve"> залами судебных заседаний 44 судебных участка</w:t>
      </w:r>
      <w:r w:rsidR="00DC2649">
        <w:rPr>
          <w:rFonts w:ascii="Times New Roman" w:hAnsi="Times New Roman" w:cs="Times New Roman"/>
          <w:sz w:val="28"/>
          <w:szCs w:val="28"/>
        </w:rPr>
        <w:t>, или</w:t>
      </w:r>
      <w:r w:rsidRPr="006574AA">
        <w:rPr>
          <w:rFonts w:ascii="Times New Roman" w:hAnsi="Times New Roman" w:cs="Times New Roman"/>
          <w:sz w:val="28"/>
          <w:szCs w:val="28"/>
        </w:rPr>
        <w:t xml:space="preserve"> 40,4 %</w:t>
      </w:r>
      <w:r w:rsidR="00DC2649">
        <w:rPr>
          <w:rFonts w:ascii="Times New Roman" w:hAnsi="Times New Roman" w:cs="Times New Roman"/>
          <w:sz w:val="28"/>
          <w:szCs w:val="28"/>
        </w:rPr>
        <w:t>.</w:t>
      </w:r>
      <w:r w:rsidR="00DC2649">
        <w:rPr>
          <w:rStyle w:val="af0"/>
          <w:rFonts w:ascii="Times New Roman" w:hAnsi="Times New Roman" w:cs="Times New Roman"/>
          <w:sz w:val="28"/>
          <w:szCs w:val="28"/>
        </w:rPr>
        <w:footnoteReference w:id="1"/>
      </w:r>
      <w:r w:rsidRPr="006574AA">
        <w:rPr>
          <w:rFonts w:ascii="Times New Roman" w:hAnsi="Times New Roman" w:cs="Times New Roman"/>
          <w:sz w:val="28"/>
          <w:szCs w:val="28"/>
        </w:rPr>
        <w:t xml:space="preserve"> </w:t>
      </w:r>
    </w:p>
    <w:p w:rsidR="00426685" w:rsidRPr="006574AA" w:rsidRDefault="00131445" w:rsidP="00426685">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8</w:t>
      </w:r>
      <w:r w:rsidR="00426685">
        <w:rPr>
          <w:rFonts w:ascii="Times New Roman" w:hAnsi="Times New Roman" w:cs="Times New Roman"/>
          <w:sz w:val="28"/>
          <w:szCs w:val="28"/>
        </w:rPr>
        <w:t>.</w:t>
      </w:r>
      <w:r w:rsidR="00426685" w:rsidRPr="006574AA">
        <w:rPr>
          <w:rFonts w:ascii="Times New Roman" w:hAnsi="Times New Roman" w:cs="Times New Roman"/>
          <w:sz w:val="28"/>
          <w:szCs w:val="28"/>
        </w:rPr>
        <w:t xml:space="preserve">Площадь кабинетов мировых судей в </w:t>
      </w:r>
      <w:r w:rsidR="00320B85">
        <w:rPr>
          <w:rFonts w:ascii="Times New Roman" w:hAnsi="Times New Roman" w:cs="Times New Roman"/>
          <w:sz w:val="28"/>
          <w:szCs w:val="28"/>
        </w:rPr>
        <w:t>больши</w:t>
      </w:r>
      <w:r>
        <w:rPr>
          <w:rFonts w:ascii="Times New Roman" w:hAnsi="Times New Roman" w:cs="Times New Roman"/>
          <w:sz w:val="28"/>
          <w:szCs w:val="28"/>
        </w:rPr>
        <w:t xml:space="preserve">нстве судебных районов </w:t>
      </w:r>
      <w:r w:rsidR="00426685" w:rsidRPr="006574AA">
        <w:rPr>
          <w:rFonts w:ascii="Times New Roman" w:hAnsi="Times New Roman" w:cs="Times New Roman"/>
          <w:sz w:val="28"/>
          <w:szCs w:val="28"/>
        </w:rPr>
        <w:t>соответствует либ</w:t>
      </w:r>
      <w:r>
        <w:rPr>
          <w:rFonts w:ascii="Times New Roman" w:hAnsi="Times New Roman" w:cs="Times New Roman"/>
          <w:sz w:val="28"/>
          <w:szCs w:val="28"/>
        </w:rPr>
        <w:t>о выше рекомендуемого норматива</w:t>
      </w:r>
      <w:r w:rsidR="00426685" w:rsidRPr="006574AA">
        <w:rPr>
          <w:rFonts w:ascii="Times New Roman" w:hAnsi="Times New Roman" w:cs="Times New Roman"/>
          <w:sz w:val="28"/>
          <w:szCs w:val="28"/>
        </w:rPr>
        <w:t xml:space="preserve"> </w:t>
      </w:r>
      <w:r>
        <w:rPr>
          <w:rFonts w:ascii="Times New Roman" w:hAnsi="Times New Roman" w:cs="Times New Roman"/>
          <w:sz w:val="28"/>
          <w:szCs w:val="28"/>
        </w:rPr>
        <w:t>(</w:t>
      </w:r>
      <w:r w:rsidR="00426685" w:rsidRPr="006574AA">
        <w:rPr>
          <w:rFonts w:ascii="Times New Roman" w:hAnsi="Times New Roman" w:cs="Times New Roman"/>
          <w:sz w:val="28"/>
          <w:szCs w:val="28"/>
        </w:rPr>
        <w:t xml:space="preserve">меньше норматива площадь </w:t>
      </w:r>
      <w:r w:rsidR="00320B85">
        <w:rPr>
          <w:rFonts w:ascii="Times New Roman" w:hAnsi="Times New Roman" w:cs="Times New Roman"/>
          <w:sz w:val="28"/>
          <w:szCs w:val="28"/>
        </w:rPr>
        <w:t xml:space="preserve">в </w:t>
      </w:r>
      <w:r w:rsidR="00426685" w:rsidRPr="006574AA">
        <w:rPr>
          <w:rFonts w:ascii="Times New Roman" w:hAnsi="Times New Roman" w:cs="Times New Roman"/>
          <w:sz w:val="28"/>
          <w:szCs w:val="28"/>
        </w:rPr>
        <w:t>Кавалеровском Красноармейском</w:t>
      </w:r>
      <w:r w:rsidR="00426685">
        <w:rPr>
          <w:rFonts w:ascii="Times New Roman" w:hAnsi="Times New Roman" w:cs="Times New Roman"/>
          <w:sz w:val="28"/>
          <w:szCs w:val="28"/>
        </w:rPr>
        <w:t>, Пожарском,</w:t>
      </w:r>
      <w:r w:rsidR="00426685" w:rsidRPr="006574AA">
        <w:rPr>
          <w:rFonts w:ascii="Times New Roman" w:hAnsi="Times New Roman" w:cs="Times New Roman"/>
          <w:sz w:val="28"/>
          <w:szCs w:val="28"/>
        </w:rPr>
        <w:t xml:space="preserve"> Партизанско</w:t>
      </w:r>
      <w:r>
        <w:rPr>
          <w:rFonts w:ascii="Times New Roman" w:hAnsi="Times New Roman" w:cs="Times New Roman"/>
          <w:sz w:val="28"/>
          <w:szCs w:val="28"/>
        </w:rPr>
        <w:t>м (</w:t>
      </w:r>
      <w:r w:rsidRPr="006574AA">
        <w:rPr>
          <w:rFonts w:ascii="Times New Roman" w:hAnsi="Times New Roman" w:cs="Times New Roman"/>
          <w:sz w:val="28"/>
          <w:szCs w:val="28"/>
        </w:rPr>
        <w:t>участок № 83</w:t>
      </w:r>
      <w:r>
        <w:rPr>
          <w:rFonts w:ascii="Times New Roman" w:hAnsi="Times New Roman" w:cs="Times New Roman"/>
          <w:sz w:val="28"/>
          <w:szCs w:val="28"/>
        </w:rPr>
        <w:t xml:space="preserve">) судебных районах, </w:t>
      </w:r>
      <w:r w:rsidR="00426685" w:rsidRPr="006574AA">
        <w:rPr>
          <w:rFonts w:ascii="Times New Roman" w:hAnsi="Times New Roman" w:cs="Times New Roman"/>
          <w:sz w:val="28"/>
          <w:szCs w:val="28"/>
        </w:rPr>
        <w:t>г</w:t>
      </w:r>
      <w:proofErr w:type="gramStart"/>
      <w:r w:rsidR="00426685" w:rsidRPr="006574AA">
        <w:rPr>
          <w:rFonts w:ascii="Times New Roman" w:hAnsi="Times New Roman" w:cs="Times New Roman"/>
          <w:sz w:val="28"/>
          <w:szCs w:val="28"/>
        </w:rPr>
        <w:t>.Л</w:t>
      </w:r>
      <w:proofErr w:type="gramEnd"/>
      <w:r w:rsidR="00426685" w:rsidRPr="006574AA">
        <w:rPr>
          <w:rFonts w:ascii="Times New Roman" w:hAnsi="Times New Roman" w:cs="Times New Roman"/>
          <w:sz w:val="28"/>
          <w:szCs w:val="28"/>
        </w:rPr>
        <w:t>есозаводска и Лесо</w:t>
      </w:r>
      <w:r w:rsidR="00426685">
        <w:rPr>
          <w:rFonts w:ascii="Times New Roman" w:hAnsi="Times New Roman" w:cs="Times New Roman"/>
          <w:sz w:val="28"/>
          <w:szCs w:val="28"/>
        </w:rPr>
        <w:t>заводского района</w:t>
      </w:r>
      <w:r>
        <w:rPr>
          <w:rFonts w:ascii="Times New Roman" w:hAnsi="Times New Roman" w:cs="Times New Roman"/>
          <w:sz w:val="28"/>
          <w:szCs w:val="28"/>
        </w:rPr>
        <w:t>)</w:t>
      </w:r>
      <w:r w:rsidR="00426685" w:rsidRPr="006574AA">
        <w:rPr>
          <w:rFonts w:ascii="Times New Roman" w:hAnsi="Times New Roman" w:cs="Times New Roman"/>
          <w:sz w:val="28"/>
          <w:szCs w:val="28"/>
        </w:rPr>
        <w:t>.</w:t>
      </w:r>
    </w:p>
    <w:p w:rsidR="00AA6444" w:rsidRDefault="002E3240" w:rsidP="00AA6444">
      <w:pPr>
        <w:pStyle w:val="a4"/>
        <w:ind w:left="0" w:firstLine="709"/>
        <w:jc w:val="both"/>
        <w:rPr>
          <w:rFonts w:ascii="Times New Roman" w:hAnsi="Times New Roman" w:cs="Times New Roman"/>
          <w:sz w:val="28"/>
          <w:szCs w:val="28"/>
        </w:rPr>
      </w:pPr>
      <w:r>
        <w:rPr>
          <w:rFonts w:ascii="Times New Roman" w:hAnsi="Times New Roman" w:cs="Times New Roman"/>
          <w:sz w:val="28"/>
          <w:szCs w:val="28"/>
        </w:rPr>
        <w:t>9.</w:t>
      </w:r>
      <w:r w:rsidR="00AA6444" w:rsidRPr="00AA6444">
        <w:rPr>
          <w:rFonts w:ascii="Times New Roman" w:hAnsi="Times New Roman" w:cs="Times New Roman"/>
          <w:sz w:val="28"/>
          <w:szCs w:val="28"/>
        </w:rPr>
        <w:t xml:space="preserve"> </w:t>
      </w:r>
      <w:r w:rsidR="00AA6444">
        <w:rPr>
          <w:rFonts w:ascii="Times New Roman" w:hAnsi="Times New Roman" w:cs="Times New Roman"/>
          <w:sz w:val="28"/>
          <w:szCs w:val="28"/>
        </w:rPr>
        <w:t>В большинстве</w:t>
      </w:r>
      <w:r w:rsidR="00AA6444" w:rsidRPr="006574AA">
        <w:rPr>
          <w:rFonts w:ascii="Times New Roman" w:hAnsi="Times New Roman" w:cs="Times New Roman"/>
          <w:sz w:val="28"/>
          <w:szCs w:val="28"/>
        </w:rPr>
        <w:t xml:space="preserve"> судебных район</w:t>
      </w:r>
      <w:r w:rsidR="00AA6444">
        <w:rPr>
          <w:rFonts w:ascii="Times New Roman" w:hAnsi="Times New Roman" w:cs="Times New Roman"/>
          <w:sz w:val="28"/>
          <w:szCs w:val="28"/>
        </w:rPr>
        <w:t>ов</w:t>
      </w:r>
      <w:r w:rsidR="00AA6444" w:rsidRPr="006574AA">
        <w:rPr>
          <w:rFonts w:ascii="Times New Roman" w:hAnsi="Times New Roman" w:cs="Times New Roman"/>
          <w:sz w:val="28"/>
          <w:szCs w:val="28"/>
        </w:rPr>
        <w:t xml:space="preserve"> сотрудники аппарата размещены в одном помещении (</w:t>
      </w:r>
      <w:r w:rsidR="00AA6444">
        <w:rPr>
          <w:rFonts w:ascii="Times New Roman" w:hAnsi="Times New Roman" w:cs="Times New Roman"/>
          <w:sz w:val="28"/>
          <w:szCs w:val="28"/>
        </w:rPr>
        <w:t>2-3</w:t>
      </w:r>
      <w:r w:rsidR="008147EE">
        <w:rPr>
          <w:rFonts w:ascii="Times New Roman" w:hAnsi="Times New Roman" w:cs="Times New Roman"/>
          <w:sz w:val="28"/>
          <w:szCs w:val="28"/>
        </w:rPr>
        <w:t xml:space="preserve"> человека) (по нормативу – 9-12 кв.м. на каждого сотрудника в отдельн</w:t>
      </w:r>
      <w:r w:rsidR="00003C84">
        <w:rPr>
          <w:rFonts w:ascii="Times New Roman" w:hAnsi="Times New Roman" w:cs="Times New Roman"/>
          <w:sz w:val="28"/>
          <w:szCs w:val="28"/>
        </w:rPr>
        <w:t>ом кабинете).</w:t>
      </w:r>
      <w:r w:rsidR="00AA6444" w:rsidRPr="006574AA">
        <w:rPr>
          <w:rFonts w:ascii="Times New Roman" w:hAnsi="Times New Roman" w:cs="Times New Roman"/>
          <w:sz w:val="28"/>
          <w:szCs w:val="28"/>
        </w:rPr>
        <w:t xml:space="preserve"> </w:t>
      </w:r>
      <w:r w:rsidR="00AA6444">
        <w:rPr>
          <w:rFonts w:ascii="Times New Roman" w:hAnsi="Times New Roman" w:cs="Times New Roman"/>
          <w:sz w:val="28"/>
          <w:szCs w:val="28"/>
        </w:rPr>
        <w:t xml:space="preserve">В </w:t>
      </w:r>
      <w:r w:rsidR="00AA6444" w:rsidRPr="006574AA">
        <w:rPr>
          <w:rFonts w:ascii="Times New Roman" w:hAnsi="Times New Roman" w:cs="Times New Roman"/>
          <w:sz w:val="28"/>
          <w:szCs w:val="28"/>
        </w:rPr>
        <w:t>судебных районах г. Артема, г</w:t>
      </w:r>
      <w:proofErr w:type="gramStart"/>
      <w:r w:rsidR="00AA6444" w:rsidRPr="006574AA">
        <w:rPr>
          <w:rFonts w:ascii="Times New Roman" w:hAnsi="Times New Roman" w:cs="Times New Roman"/>
          <w:sz w:val="28"/>
          <w:szCs w:val="28"/>
        </w:rPr>
        <w:t>.А</w:t>
      </w:r>
      <w:proofErr w:type="gramEnd"/>
      <w:r w:rsidR="00AA6444" w:rsidRPr="006574AA">
        <w:rPr>
          <w:rFonts w:ascii="Times New Roman" w:hAnsi="Times New Roman" w:cs="Times New Roman"/>
          <w:sz w:val="28"/>
          <w:szCs w:val="28"/>
        </w:rPr>
        <w:t xml:space="preserve">рсеньева, г.Дальнегорска, г.Находки (участки №№ 46,47,51), </w:t>
      </w:r>
      <w:proofErr w:type="spellStart"/>
      <w:r w:rsidR="00AA6444" w:rsidRPr="006574AA">
        <w:rPr>
          <w:rFonts w:ascii="Times New Roman" w:hAnsi="Times New Roman" w:cs="Times New Roman"/>
          <w:sz w:val="28"/>
          <w:szCs w:val="28"/>
        </w:rPr>
        <w:t>Первореченском</w:t>
      </w:r>
      <w:proofErr w:type="spellEnd"/>
      <w:r w:rsidR="00AA6444" w:rsidRPr="006574AA">
        <w:rPr>
          <w:rFonts w:ascii="Times New Roman" w:hAnsi="Times New Roman" w:cs="Times New Roman"/>
          <w:sz w:val="28"/>
          <w:szCs w:val="28"/>
        </w:rPr>
        <w:t xml:space="preserve"> и Фрунзенском судебных районах г.Владивостока, Кировском и </w:t>
      </w:r>
      <w:proofErr w:type="spellStart"/>
      <w:r w:rsidR="00AA6444" w:rsidRPr="006574AA">
        <w:rPr>
          <w:rFonts w:ascii="Times New Roman" w:hAnsi="Times New Roman" w:cs="Times New Roman"/>
          <w:sz w:val="28"/>
          <w:szCs w:val="28"/>
        </w:rPr>
        <w:t>Надеждинском</w:t>
      </w:r>
      <w:proofErr w:type="spellEnd"/>
      <w:r w:rsidR="00AA6444" w:rsidRPr="006574AA">
        <w:rPr>
          <w:rFonts w:ascii="Times New Roman" w:hAnsi="Times New Roman" w:cs="Times New Roman"/>
          <w:sz w:val="28"/>
          <w:szCs w:val="28"/>
        </w:rPr>
        <w:t xml:space="preserve"> </w:t>
      </w:r>
      <w:r w:rsidR="008147EE">
        <w:rPr>
          <w:rFonts w:ascii="Times New Roman" w:hAnsi="Times New Roman" w:cs="Times New Roman"/>
          <w:sz w:val="28"/>
          <w:szCs w:val="28"/>
        </w:rPr>
        <w:t xml:space="preserve">судебных районах </w:t>
      </w:r>
      <w:r w:rsidR="00AA6444">
        <w:rPr>
          <w:rFonts w:ascii="Times New Roman" w:hAnsi="Times New Roman" w:cs="Times New Roman"/>
          <w:sz w:val="28"/>
          <w:szCs w:val="28"/>
        </w:rPr>
        <w:t>площадь помещений работников аппарата составляет от 8,5 до 19 кв.м и соответствует нормативу</w:t>
      </w:r>
      <w:r w:rsidR="00003C84">
        <w:rPr>
          <w:rFonts w:ascii="Times New Roman" w:hAnsi="Times New Roman" w:cs="Times New Roman"/>
          <w:sz w:val="28"/>
          <w:szCs w:val="28"/>
        </w:rPr>
        <w:t>.</w:t>
      </w:r>
      <w:r w:rsidR="00AA6444">
        <w:rPr>
          <w:rFonts w:ascii="Times New Roman" w:hAnsi="Times New Roman" w:cs="Times New Roman"/>
          <w:sz w:val="28"/>
          <w:szCs w:val="28"/>
        </w:rPr>
        <w:t xml:space="preserve"> </w:t>
      </w:r>
      <w:r w:rsidR="00830233">
        <w:rPr>
          <w:rFonts w:ascii="Times New Roman" w:hAnsi="Times New Roman" w:cs="Times New Roman"/>
          <w:sz w:val="28"/>
          <w:szCs w:val="28"/>
        </w:rPr>
        <w:t>Н</w:t>
      </w:r>
      <w:r w:rsidR="00830233" w:rsidRPr="006574AA">
        <w:rPr>
          <w:rFonts w:ascii="Times New Roman" w:hAnsi="Times New Roman" w:cs="Times New Roman"/>
          <w:sz w:val="28"/>
          <w:szCs w:val="28"/>
        </w:rPr>
        <w:t>амного ниже норматива</w:t>
      </w:r>
      <w:r w:rsidR="008147EE">
        <w:rPr>
          <w:rFonts w:ascii="Times New Roman" w:hAnsi="Times New Roman" w:cs="Times New Roman"/>
          <w:sz w:val="28"/>
          <w:szCs w:val="28"/>
        </w:rPr>
        <w:t xml:space="preserve">, в среднем </w:t>
      </w:r>
      <w:r w:rsidR="00830233">
        <w:rPr>
          <w:rFonts w:ascii="Times New Roman" w:hAnsi="Times New Roman" w:cs="Times New Roman"/>
          <w:sz w:val="28"/>
          <w:szCs w:val="28"/>
        </w:rPr>
        <w:t>от 2,1 до 6,5 кв</w:t>
      </w:r>
      <w:proofErr w:type="gramStart"/>
      <w:r w:rsidR="00830233">
        <w:rPr>
          <w:rFonts w:ascii="Times New Roman" w:hAnsi="Times New Roman" w:cs="Times New Roman"/>
          <w:sz w:val="28"/>
          <w:szCs w:val="28"/>
        </w:rPr>
        <w:t>.м</w:t>
      </w:r>
      <w:proofErr w:type="gramEnd"/>
      <w:r w:rsidR="00830233">
        <w:rPr>
          <w:rFonts w:ascii="Times New Roman" w:hAnsi="Times New Roman" w:cs="Times New Roman"/>
          <w:sz w:val="28"/>
          <w:szCs w:val="28"/>
        </w:rPr>
        <w:t xml:space="preserve"> на одного человека площадь помещений </w:t>
      </w:r>
      <w:r w:rsidR="00003C84">
        <w:rPr>
          <w:rFonts w:ascii="Times New Roman" w:hAnsi="Times New Roman" w:cs="Times New Roman"/>
          <w:sz w:val="28"/>
          <w:szCs w:val="28"/>
        </w:rPr>
        <w:t xml:space="preserve">аппарата </w:t>
      </w:r>
      <w:r w:rsidR="008C6CFE">
        <w:rPr>
          <w:rFonts w:ascii="Times New Roman" w:hAnsi="Times New Roman" w:cs="Times New Roman"/>
          <w:sz w:val="28"/>
          <w:szCs w:val="28"/>
        </w:rPr>
        <w:t>мировых судей</w:t>
      </w:r>
      <w:r w:rsidR="00003C84">
        <w:rPr>
          <w:rFonts w:ascii="Times New Roman" w:hAnsi="Times New Roman" w:cs="Times New Roman"/>
          <w:sz w:val="28"/>
          <w:szCs w:val="28"/>
        </w:rPr>
        <w:t xml:space="preserve"> </w:t>
      </w:r>
      <w:r w:rsidR="00830233">
        <w:rPr>
          <w:rFonts w:ascii="Times New Roman" w:hAnsi="Times New Roman" w:cs="Times New Roman"/>
          <w:sz w:val="28"/>
          <w:szCs w:val="28"/>
        </w:rPr>
        <w:t>в</w:t>
      </w:r>
      <w:r w:rsidR="00830233" w:rsidRPr="006574AA">
        <w:rPr>
          <w:rFonts w:ascii="Times New Roman" w:hAnsi="Times New Roman" w:cs="Times New Roman"/>
          <w:sz w:val="28"/>
          <w:szCs w:val="28"/>
        </w:rPr>
        <w:t xml:space="preserve"> </w:t>
      </w:r>
      <w:proofErr w:type="spellStart"/>
      <w:r w:rsidR="00830233" w:rsidRPr="006574AA">
        <w:rPr>
          <w:rFonts w:ascii="Times New Roman" w:hAnsi="Times New Roman" w:cs="Times New Roman"/>
          <w:sz w:val="28"/>
          <w:szCs w:val="28"/>
        </w:rPr>
        <w:t>Анучинском</w:t>
      </w:r>
      <w:proofErr w:type="spellEnd"/>
      <w:r w:rsidR="00830233" w:rsidRPr="006574AA">
        <w:rPr>
          <w:rFonts w:ascii="Times New Roman" w:hAnsi="Times New Roman" w:cs="Times New Roman"/>
          <w:sz w:val="28"/>
          <w:szCs w:val="28"/>
        </w:rPr>
        <w:t xml:space="preserve">, </w:t>
      </w:r>
      <w:proofErr w:type="spellStart"/>
      <w:r w:rsidR="00830233" w:rsidRPr="006574AA">
        <w:rPr>
          <w:rFonts w:ascii="Times New Roman" w:hAnsi="Times New Roman" w:cs="Times New Roman"/>
          <w:sz w:val="28"/>
          <w:szCs w:val="28"/>
        </w:rPr>
        <w:t>Кавалеровском</w:t>
      </w:r>
      <w:proofErr w:type="spellEnd"/>
      <w:r w:rsidR="00830233" w:rsidRPr="006574AA">
        <w:rPr>
          <w:rFonts w:ascii="Times New Roman" w:hAnsi="Times New Roman" w:cs="Times New Roman"/>
          <w:sz w:val="28"/>
          <w:szCs w:val="28"/>
        </w:rPr>
        <w:t xml:space="preserve">, </w:t>
      </w:r>
      <w:proofErr w:type="spellStart"/>
      <w:r w:rsidR="00830233" w:rsidRPr="006574AA">
        <w:rPr>
          <w:rFonts w:ascii="Times New Roman" w:hAnsi="Times New Roman" w:cs="Times New Roman"/>
          <w:sz w:val="28"/>
          <w:szCs w:val="28"/>
        </w:rPr>
        <w:t>Ханкайском</w:t>
      </w:r>
      <w:proofErr w:type="spellEnd"/>
      <w:r w:rsidR="00830233" w:rsidRPr="006574AA">
        <w:rPr>
          <w:rFonts w:ascii="Times New Roman" w:hAnsi="Times New Roman" w:cs="Times New Roman"/>
          <w:sz w:val="28"/>
          <w:szCs w:val="28"/>
        </w:rPr>
        <w:t>, Красноармейском, Михайловском (участок</w:t>
      </w:r>
      <w:r w:rsidR="008147EE">
        <w:rPr>
          <w:rFonts w:ascii="Times New Roman" w:hAnsi="Times New Roman" w:cs="Times New Roman"/>
          <w:sz w:val="28"/>
          <w:szCs w:val="28"/>
        </w:rPr>
        <w:t xml:space="preserve"> </w:t>
      </w:r>
      <w:r w:rsidR="00830233" w:rsidRPr="006574AA">
        <w:rPr>
          <w:rFonts w:ascii="Times New Roman" w:hAnsi="Times New Roman" w:cs="Times New Roman"/>
          <w:sz w:val="28"/>
          <w:szCs w:val="28"/>
        </w:rPr>
        <w:t>№ 7</w:t>
      </w:r>
      <w:r w:rsidR="00003C84">
        <w:rPr>
          <w:rFonts w:ascii="Times New Roman" w:hAnsi="Times New Roman" w:cs="Times New Roman"/>
          <w:sz w:val="28"/>
          <w:szCs w:val="28"/>
        </w:rPr>
        <w:t>7</w:t>
      </w:r>
      <w:r w:rsidR="00830233" w:rsidRPr="006574AA">
        <w:rPr>
          <w:rFonts w:ascii="Times New Roman" w:hAnsi="Times New Roman" w:cs="Times New Roman"/>
          <w:sz w:val="28"/>
          <w:szCs w:val="28"/>
        </w:rPr>
        <w:t xml:space="preserve">), Партизанском (участок № 83) , </w:t>
      </w:r>
      <w:proofErr w:type="spellStart"/>
      <w:r w:rsidR="00830233" w:rsidRPr="006574AA">
        <w:rPr>
          <w:rFonts w:ascii="Times New Roman" w:hAnsi="Times New Roman" w:cs="Times New Roman"/>
          <w:sz w:val="28"/>
          <w:szCs w:val="28"/>
        </w:rPr>
        <w:t>Хасанском</w:t>
      </w:r>
      <w:proofErr w:type="spellEnd"/>
      <w:r w:rsidR="00830233" w:rsidRPr="006574AA">
        <w:rPr>
          <w:rFonts w:ascii="Times New Roman" w:hAnsi="Times New Roman" w:cs="Times New Roman"/>
          <w:sz w:val="28"/>
          <w:szCs w:val="28"/>
        </w:rPr>
        <w:t xml:space="preserve"> судебных районах; в судебных районах Ленинского, Первомайского (участки №1,2,4-6, 9-13) и Советского районов г</w:t>
      </w:r>
      <w:proofErr w:type="gramStart"/>
      <w:r w:rsidR="00830233" w:rsidRPr="006574AA">
        <w:rPr>
          <w:rFonts w:ascii="Times New Roman" w:hAnsi="Times New Roman" w:cs="Times New Roman"/>
          <w:sz w:val="28"/>
          <w:szCs w:val="28"/>
        </w:rPr>
        <w:t>.В</w:t>
      </w:r>
      <w:proofErr w:type="gramEnd"/>
      <w:r w:rsidR="00830233" w:rsidRPr="006574AA">
        <w:rPr>
          <w:rFonts w:ascii="Times New Roman" w:hAnsi="Times New Roman" w:cs="Times New Roman"/>
          <w:sz w:val="28"/>
          <w:szCs w:val="28"/>
        </w:rPr>
        <w:t xml:space="preserve">ладивостока, г.Дальнереченска и </w:t>
      </w:r>
      <w:proofErr w:type="spellStart"/>
      <w:r w:rsidR="00830233" w:rsidRPr="006574AA">
        <w:rPr>
          <w:rFonts w:ascii="Times New Roman" w:hAnsi="Times New Roman" w:cs="Times New Roman"/>
          <w:sz w:val="28"/>
          <w:szCs w:val="28"/>
        </w:rPr>
        <w:t>Дальнереченского</w:t>
      </w:r>
      <w:proofErr w:type="spellEnd"/>
      <w:r w:rsidR="00830233" w:rsidRPr="006574AA">
        <w:rPr>
          <w:rFonts w:ascii="Times New Roman" w:hAnsi="Times New Roman" w:cs="Times New Roman"/>
          <w:sz w:val="28"/>
          <w:szCs w:val="28"/>
        </w:rPr>
        <w:t xml:space="preserve"> района, г.Находки (участки № 49,50) , г.Уссурийска и Уссурийского </w:t>
      </w:r>
      <w:r w:rsidR="00830233" w:rsidRPr="009142A9">
        <w:rPr>
          <w:rFonts w:ascii="Times New Roman" w:hAnsi="Times New Roman" w:cs="Times New Roman"/>
          <w:sz w:val="28"/>
          <w:szCs w:val="28"/>
        </w:rPr>
        <w:t>района</w:t>
      </w:r>
      <w:r w:rsidR="007A08C0" w:rsidRPr="009142A9">
        <w:rPr>
          <w:rFonts w:ascii="Times New Roman" w:hAnsi="Times New Roman" w:cs="Times New Roman"/>
          <w:sz w:val="28"/>
          <w:szCs w:val="28"/>
        </w:rPr>
        <w:t xml:space="preserve"> (при этом количество сотрудников доходит до 6 человек в кабинете)</w:t>
      </w:r>
      <w:r w:rsidR="00830233" w:rsidRPr="009142A9">
        <w:rPr>
          <w:rFonts w:ascii="Times New Roman" w:hAnsi="Times New Roman" w:cs="Times New Roman"/>
          <w:sz w:val="28"/>
          <w:szCs w:val="28"/>
        </w:rPr>
        <w:t>.</w:t>
      </w:r>
    </w:p>
    <w:p w:rsidR="00FC1901" w:rsidRDefault="002E3240" w:rsidP="00426685">
      <w:pPr>
        <w:pStyle w:val="a4"/>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426685">
        <w:rPr>
          <w:rFonts w:ascii="Times New Roman" w:hAnsi="Times New Roman" w:cs="Times New Roman"/>
          <w:sz w:val="28"/>
          <w:szCs w:val="28"/>
        </w:rPr>
        <w:t>.</w:t>
      </w:r>
      <w:r w:rsidR="00FC1901">
        <w:rPr>
          <w:rFonts w:ascii="Times New Roman" w:hAnsi="Times New Roman" w:cs="Times New Roman"/>
          <w:sz w:val="28"/>
          <w:szCs w:val="28"/>
        </w:rPr>
        <w:t xml:space="preserve">Большинство </w:t>
      </w:r>
      <w:r w:rsidR="00426685" w:rsidRPr="006574AA">
        <w:rPr>
          <w:rFonts w:ascii="Times New Roman" w:hAnsi="Times New Roman" w:cs="Times New Roman"/>
          <w:sz w:val="28"/>
          <w:szCs w:val="28"/>
        </w:rPr>
        <w:t>судебны</w:t>
      </w:r>
      <w:r w:rsidR="00FC1901">
        <w:rPr>
          <w:rFonts w:ascii="Times New Roman" w:hAnsi="Times New Roman" w:cs="Times New Roman"/>
          <w:sz w:val="28"/>
          <w:szCs w:val="28"/>
        </w:rPr>
        <w:t>х участков</w:t>
      </w:r>
      <w:r w:rsidR="00426685" w:rsidRPr="006574AA">
        <w:rPr>
          <w:rFonts w:ascii="Times New Roman" w:hAnsi="Times New Roman" w:cs="Times New Roman"/>
          <w:sz w:val="28"/>
          <w:szCs w:val="28"/>
        </w:rPr>
        <w:t xml:space="preserve"> </w:t>
      </w:r>
      <w:proofErr w:type="gramStart"/>
      <w:r w:rsidR="00426685" w:rsidRPr="006574AA">
        <w:rPr>
          <w:rFonts w:ascii="Times New Roman" w:hAnsi="Times New Roman" w:cs="Times New Roman"/>
          <w:sz w:val="28"/>
          <w:szCs w:val="28"/>
        </w:rPr>
        <w:t>обеспечены</w:t>
      </w:r>
      <w:proofErr w:type="gramEnd"/>
      <w:r w:rsidR="00426685" w:rsidRPr="006574AA">
        <w:rPr>
          <w:rFonts w:ascii="Times New Roman" w:hAnsi="Times New Roman" w:cs="Times New Roman"/>
          <w:sz w:val="28"/>
          <w:szCs w:val="28"/>
        </w:rPr>
        <w:t xml:space="preserve"> архивными помещениями</w:t>
      </w:r>
      <w:r w:rsidR="00FC1901">
        <w:rPr>
          <w:rFonts w:ascii="Times New Roman" w:hAnsi="Times New Roman" w:cs="Times New Roman"/>
          <w:sz w:val="28"/>
          <w:szCs w:val="28"/>
        </w:rPr>
        <w:t>,</w:t>
      </w:r>
      <w:r w:rsidR="00426685" w:rsidRPr="006574AA">
        <w:rPr>
          <w:rFonts w:ascii="Times New Roman" w:hAnsi="Times New Roman" w:cs="Times New Roman"/>
          <w:sz w:val="28"/>
          <w:szCs w:val="28"/>
        </w:rPr>
        <w:t xml:space="preserve"> </w:t>
      </w:r>
      <w:r w:rsidR="00FC1901" w:rsidRPr="006574AA">
        <w:rPr>
          <w:rFonts w:ascii="Times New Roman" w:hAnsi="Times New Roman" w:cs="Times New Roman"/>
          <w:sz w:val="28"/>
          <w:szCs w:val="28"/>
        </w:rPr>
        <w:t>площадь соответствует или выше норматива</w:t>
      </w:r>
      <w:r w:rsidR="00FC1901">
        <w:rPr>
          <w:rFonts w:ascii="Times New Roman" w:hAnsi="Times New Roman" w:cs="Times New Roman"/>
          <w:sz w:val="28"/>
          <w:szCs w:val="28"/>
        </w:rPr>
        <w:t xml:space="preserve"> </w:t>
      </w:r>
      <w:r w:rsidR="00AE0348">
        <w:rPr>
          <w:rFonts w:ascii="Times New Roman" w:hAnsi="Times New Roman" w:cs="Times New Roman"/>
          <w:sz w:val="28"/>
          <w:szCs w:val="28"/>
        </w:rPr>
        <w:t xml:space="preserve">и составляет </w:t>
      </w:r>
      <w:r w:rsidR="00FC1901">
        <w:rPr>
          <w:rFonts w:ascii="Times New Roman" w:hAnsi="Times New Roman" w:cs="Times New Roman"/>
          <w:sz w:val="28"/>
          <w:szCs w:val="28"/>
        </w:rPr>
        <w:t>9,2-36,4 кв.м.</w:t>
      </w:r>
      <w:r w:rsidR="00FC1901">
        <w:rPr>
          <w:rStyle w:val="af0"/>
          <w:rFonts w:ascii="Times New Roman" w:hAnsi="Times New Roman" w:cs="Times New Roman"/>
          <w:sz w:val="28"/>
          <w:szCs w:val="28"/>
        </w:rPr>
        <w:footnoteReference w:id="2"/>
      </w:r>
    </w:p>
    <w:p w:rsidR="00426685" w:rsidRPr="00C9261E" w:rsidRDefault="00FC1901" w:rsidP="00426685">
      <w:pPr>
        <w:pStyle w:val="a4"/>
        <w:spacing w:after="0" w:line="240" w:lineRule="auto"/>
        <w:ind w:left="0" w:firstLine="709"/>
        <w:jc w:val="both"/>
        <w:rPr>
          <w:rFonts w:ascii="Times New Roman" w:hAnsi="Times New Roman" w:cs="Times New Roman"/>
          <w:sz w:val="28"/>
          <w:szCs w:val="28"/>
          <w:highlight w:val="lightGray"/>
        </w:rPr>
      </w:pPr>
      <w:r>
        <w:rPr>
          <w:rFonts w:ascii="Times New Roman" w:hAnsi="Times New Roman" w:cs="Times New Roman"/>
          <w:sz w:val="28"/>
          <w:szCs w:val="28"/>
        </w:rPr>
        <w:t>Не обеспечены в полной мере</w:t>
      </w:r>
      <w:r w:rsidR="00426685" w:rsidRPr="006574AA">
        <w:rPr>
          <w:rFonts w:ascii="Times New Roman" w:hAnsi="Times New Roman" w:cs="Times New Roman"/>
          <w:sz w:val="28"/>
          <w:szCs w:val="28"/>
        </w:rPr>
        <w:t xml:space="preserve"> архивными помещениями судебны</w:t>
      </w:r>
      <w:r w:rsidR="00AE0348">
        <w:rPr>
          <w:rFonts w:ascii="Times New Roman" w:hAnsi="Times New Roman" w:cs="Times New Roman"/>
          <w:sz w:val="28"/>
          <w:szCs w:val="28"/>
        </w:rPr>
        <w:t>е</w:t>
      </w:r>
      <w:r w:rsidR="00426685" w:rsidRPr="006574AA">
        <w:rPr>
          <w:rFonts w:ascii="Times New Roman" w:hAnsi="Times New Roman" w:cs="Times New Roman"/>
          <w:sz w:val="28"/>
          <w:szCs w:val="28"/>
        </w:rPr>
        <w:t xml:space="preserve"> участк</w:t>
      </w:r>
      <w:r w:rsidR="00AE0348">
        <w:rPr>
          <w:rFonts w:ascii="Times New Roman" w:hAnsi="Times New Roman" w:cs="Times New Roman"/>
          <w:sz w:val="28"/>
          <w:szCs w:val="28"/>
        </w:rPr>
        <w:t>и</w:t>
      </w:r>
      <w:r w:rsidR="00426685" w:rsidRPr="006574AA">
        <w:rPr>
          <w:rFonts w:ascii="Times New Roman" w:hAnsi="Times New Roman" w:cs="Times New Roman"/>
          <w:sz w:val="28"/>
          <w:szCs w:val="28"/>
        </w:rPr>
        <w:t xml:space="preserve"> Ленинского, Первомайского, </w:t>
      </w:r>
      <w:proofErr w:type="spellStart"/>
      <w:r w:rsidR="00426685" w:rsidRPr="006574AA">
        <w:rPr>
          <w:rFonts w:ascii="Times New Roman" w:hAnsi="Times New Roman" w:cs="Times New Roman"/>
          <w:sz w:val="28"/>
          <w:szCs w:val="28"/>
        </w:rPr>
        <w:t>Первореченского</w:t>
      </w:r>
      <w:proofErr w:type="spellEnd"/>
      <w:r w:rsidR="00426685" w:rsidRPr="006574AA">
        <w:rPr>
          <w:rFonts w:ascii="Times New Roman" w:hAnsi="Times New Roman" w:cs="Times New Roman"/>
          <w:sz w:val="28"/>
          <w:szCs w:val="28"/>
        </w:rPr>
        <w:t>, Фрунзенского су</w:t>
      </w:r>
      <w:r w:rsidR="00AE0348">
        <w:rPr>
          <w:rFonts w:ascii="Times New Roman" w:hAnsi="Times New Roman" w:cs="Times New Roman"/>
          <w:sz w:val="28"/>
          <w:szCs w:val="28"/>
        </w:rPr>
        <w:t>дебных районов г</w:t>
      </w:r>
      <w:proofErr w:type="gramStart"/>
      <w:r w:rsidR="00AE0348">
        <w:rPr>
          <w:rFonts w:ascii="Times New Roman" w:hAnsi="Times New Roman" w:cs="Times New Roman"/>
          <w:sz w:val="28"/>
          <w:szCs w:val="28"/>
        </w:rPr>
        <w:t>.В</w:t>
      </w:r>
      <w:proofErr w:type="gramEnd"/>
      <w:r w:rsidR="00AE0348">
        <w:rPr>
          <w:rFonts w:ascii="Times New Roman" w:hAnsi="Times New Roman" w:cs="Times New Roman"/>
          <w:sz w:val="28"/>
          <w:szCs w:val="28"/>
        </w:rPr>
        <w:t xml:space="preserve">ладивостока, </w:t>
      </w:r>
      <w:r w:rsidR="00426685" w:rsidRPr="006574AA">
        <w:rPr>
          <w:rFonts w:ascii="Times New Roman" w:hAnsi="Times New Roman" w:cs="Times New Roman"/>
          <w:sz w:val="28"/>
          <w:szCs w:val="28"/>
        </w:rPr>
        <w:t>г.Уссурийска и Уссурийского района и других, в которых на несколько судебных участков приходится одно архивное помещение</w:t>
      </w:r>
      <w:r w:rsidR="00426685">
        <w:rPr>
          <w:rFonts w:ascii="Times New Roman" w:hAnsi="Times New Roman" w:cs="Times New Roman"/>
          <w:sz w:val="28"/>
          <w:szCs w:val="28"/>
        </w:rPr>
        <w:t xml:space="preserve">, площадь помещений ниже норматива и составляет </w:t>
      </w:r>
      <w:r w:rsidR="008C6CFE">
        <w:rPr>
          <w:rFonts w:ascii="Times New Roman" w:hAnsi="Times New Roman" w:cs="Times New Roman"/>
          <w:sz w:val="28"/>
          <w:szCs w:val="28"/>
        </w:rPr>
        <w:t xml:space="preserve">в среднем </w:t>
      </w:r>
      <w:r w:rsidR="00426685">
        <w:rPr>
          <w:rFonts w:ascii="Times New Roman" w:hAnsi="Times New Roman" w:cs="Times New Roman"/>
          <w:sz w:val="28"/>
          <w:szCs w:val="28"/>
        </w:rPr>
        <w:t xml:space="preserve">от 1,1 до 7,9 кв.м (по </w:t>
      </w:r>
      <w:r w:rsidR="00426685" w:rsidRPr="00C9261E">
        <w:rPr>
          <w:rFonts w:ascii="Times New Roman" w:hAnsi="Times New Roman" w:cs="Times New Roman"/>
          <w:sz w:val="28"/>
          <w:szCs w:val="28"/>
        </w:rPr>
        <w:t>нормативу 9-12 кв.м</w:t>
      </w:r>
      <w:r w:rsidR="00AE0348">
        <w:rPr>
          <w:rFonts w:ascii="Times New Roman" w:hAnsi="Times New Roman" w:cs="Times New Roman"/>
          <w:sz w:val="28"/>
          <w:szCs w:val="28"/>
        </w:rPr>
        <w:t xml:space="preserve"> на </w:t>
      </w:r>
      <w:r w:rsidR="00ED04DF">
        <w:rPr>
          <w:rFonts w:ascii="Times New Roman" w:hAnsi="Times New Roman" w:cs="Times New Roman"/>
          <w:sz w:val="28"/>
          <w:szCs w:val="28"/>
        </w:rPr>
        <w:t xml:space="preserve">один  </w:t>
      </w:r>
      <w:r w:rsidR="00AE0348">
        <w:rPr>
          <w:rFonts w:ascii="Times New Roman" w:hAnsi="Times New Roman" w:cs="Times New Roman"/>
          <w:sz w:val="28"/>
          <w:szCs w:val="28"/>
        </w:rPr>
        <w:t>судебный участок</w:t>
      </w:r>
      <w:r w:rsidR="00426685" w:rsidRPr="00C9261E">
        <w:rPr>
          <w:rFonts w:ascii="Times New Roman" w:hAnsi="Times New Roman" w:cs="Times New Roman"/>
          <w:sz w:val="28"/>
          <w:szCs w:val="28"/>
        </w:rPr>
        <w:t>).</w:t>
      </w:r>
    </w:p>
    <w:p w:rsidR="00426685" w:rsidRPr="00C9261E" w:rsidRDefault="00426685" w:rsidP="00426685">
      <w:pPr>
        <w:ind w:firstLine="709"/>
        <w:contextualSpacing/>
        <w:jc w:val="both"/>
        <w:rPr>
          <w:sz w:val="28"/>
          <w:szCs w:val="28"/>
        </w:rPr>
      </w:pPr>
      <w:r w:rsidRPr="00C9261E">
        <w:rPr>
          <w:sz w:val="28"/>
          <w:szCs w:val="28"/>
        </w:rPr>
        <w:t xml:space="preserve">Отсутствуют архивные помещения в </w:t>
      </w:r>
      <w:proofErr w:type="spellStart"/>
      <w:r w:rsidRPr="00C9261E">
        <w:rPr>
          <w:sz w:val="28"/>
          <w:szCs w:val="28"/>
        </w:rPr>
        <w:t>Анучинском</w:t>
      </w:r>
      <w:proofErr w:type="spellEnd"/>
      <w:r w:rsidRPr="00C9261E">
        <w:rPr>
          <w:sz w:val="28"/>
          <w:szCs w:val="28"/>
        </w:rPr>
        <w:t xml:space="preserve"> и </w:t>
      </w:r>
      <w:proofErr w:type="spellStart"/>
      <w:r w:rsidRPr="00C9261E">
        <w:rPr>
          <w:sz w:val="28"/>
          <w:szCs w:val="28"/>
        </w:rPr>
        <w:t>Тернейском</w:t>
      </w:r>
      <w:proofErr w:type="spellEnd"/>
      <w:r w:rsidRPr="00C9261E">
        <w:rPr>
          <w:sz w:val="28"/>
          <w:szCs w:val="28"/>
        </w:rPr>
        <w:t xml:space="preserve"> судебных районах.</w:t>
      </w:r>
    </w:p>
    <w:p w:rsidR="00193221" w:rsidRDefault="002E3240" w:rsidP="004266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w:t>
      </w:r>
      <w:r w:rsidR="00426685" w:rsidRPr="000110F8">
        <w:rPr>
          <w:rFonts w:ascii="Times New Roman" w:hAnsi="Times New Roman" w:cs="Times New Roman"/>
          <w:sz w:val="28"/>
          <w:szCs w:val="28"/>
        </w:rPr>
        <w:t>.</w:t>
      </w:r>
      <w:r w:rsidR="00193221" w:rsidRPr="00193221">
        <w:rPr>
          <w:rFonts w:ascii="Times New Roman" w:hAnsi="Times New Roman" w:cs="Times New Roman"/>
          <w:sz w:val="28"/>
          <w:szCs w:val="28"/>
        </w:rPr>
        <w:t xml:space="preserve"> </w:t>
      </w:r>
      <w:r w:rsidR="00193221">
        <w:rPr>
          <w:rFonts w:ascii="Times New Roman" w:hAnsi="Times New Roman" w:cs="Times New Roman"/>
          <w:sz w:val="28"/>
          <w:szCs w:val="28"/>
        </w:rPr>
        <w:t>О</w:t>
      </w:r>
      <w:r w:rsidR="00193221" w:rsidRPr="000110F8">
        <w:rPr>
          <w:rFonts w:ascii="Times New Roman" w:hAnsi="Times New Roman" w:cs="Times New Roman"/>
          <w:sz w:val="28"/>
          <w:szCs w:val="28"/>
        </w:rPr>
        <w:t>тдельные помещения для конвоя, подсудимых, охраны</w:t>
      </w:r>
      <w:r w:rsidR="00193221" w:rsidRPr="00193221">
        <w:rPr>
          <w:rFonts w:ascii="Times New Roman" w:hAnsi="Times New Roman" w:cs="Times New Roman"/>
          <w:sz w:val="28"/>
          <w:szCs w:val="28"/>
        </w:rPr>
        <w:t xml:space="preserve"> </w:t>
      </w:r>
      <w:r w:rsidR="00193221" w:rsidRPr="000110F8">
        <w:rPr>
          <w:rFonts w:ascii="Times New Roman" w:hAnsi="Times New Roman" w:cs="Times New Roman"/>
          <w:sz w:val="28"/>
          <w:szCs w:val="28"/>
        </w:rPr>
        <w:t>отсутствуют</w:t>
      </w:r>
      <w:r w:rsidR="00193221">
        <w:rPr>
          <w:rFonts w:ascii="Times New Roman" w:hAnsi="Times New Roman" w:cs="Times New Roman"/>
          <w:sz w:val="28"/>
          <w:szCs w:val="28"/>
        </w:rPr>
        <w:t xml:space="preserve"> в большинстве судебных участков. </w:t>
      </w:r>
    </w:p>
    <w:p w:rsidR="00426685" w:rsidRPr="000110F8" w:rsidRDefault="00D91B45" w:rsidP="004266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00426685" w:rsidRPr="000110F8">
        <w:rPr>
          <w:rFonts w:ascii="Times New Roman" w:hAnsi="Times New Roman" w:cs="Times New Roman"/>
          <w:sz w:val="28"/>
          <w:szCs w:val="28"/>
        </w:rPr>
        <w:t xml:space="preserve"> судебных участках </w:t>
      </w:r>
      <w:proofErr w:type="spellStart"/>
      <w:r w:rsidR="00426685" w:rsidRPr="000110F8">
        <w:rPr>
          <w:rFonts w:ascii="Times New Roman" w:hAnsi="Times New Roman" w:cs="Times New Roman"/>
          <w:sz w:val="28"/>
          <w:szCs w:val="28"/>
        </w:rPr>
        <w:t>Анучинского</w:t>
      </w:r>
      <w:proofErr w:type="spellEnd"/>
      <w:r w:rsidR="00426685" w:rsidRPr="000110F8">
        <w:rPr>
          <w:rFonts w:ascii="Times New Roman" w:hAnsi="Times New Roman" w:cs="Times New Roman"/>
          <w:sz w:val="28"/>
          <w:szCs w:val="28"/>
        </w:rPr>
        <w:t xml:space="preserve">, </w:t>
      </w:r>
      <w:proofErr w:type="spellStart"/>
      <w:r w:rsidR="00426685" w:rsidRPr="000110F8">
        <w:rPr>
          <w:rFonts w:ascii="Times New Roman" w:hAnsi="Times New Roman" w:cs="Times New Roman"/>
          <w:sz w:val="28"/>
          <w:szCs w:val="28"/>
        </w:rPr>
        <w:t>Ханкайского</w:t>
      </w:r>
      <w:proofErr w:type="spellEnd"/>
      <w:r w:rsidR="00426685" w:rsidRPr="000110F8">
        <w:rPr>
          <w:rFonts w:ascii="Times New Roman" w:hAnsi="Times New Roman" w:cs="Times New Roman"/>
          <w:sz w:val="28"/>
          <w:szCs w:val="28"/>
        </w:rPr>
        <w:t xml:space="preserve">, Пожарского, Михайловского, </w:t>
      </w:r>
      <w:proofErr w:type="spellStart"/>
      <w:r w:rsidR="00426685" w:rsidRPr="000110F8">
        <w:rPr>
          <w:rFonts w:ascii="Times New Roman" w:hAnsi="Times New Roman" w:cs="Times New Roman"/>
          <w:sz w:val="28"/>
          <w:szCs w:val="28"/>
        </w:rPr>
        <w:t>Ольгинского</w:t>
      </w:r>
      <w:proofErr w:type="spellEnd"/>
      <w:r w:rsidR="00426685" w:rsidRPr="000110F8">
        <w:rPr>
          <w:rFonts w:ascii="Times New Roman" w:hAnsi="Times New Roman" w:cs="Times New Roman"/>
          <w:sz w:val="28"/>
          <w:szCs w:val="28"/>
        </w:rPr>
        <w:t>, Партизанского (участок № 83) судебных районов; судебных районов Советского района г</w:t>
      </w:r>
      <w:proofErr w:type="gramStart"/>
      <w:r w:rsidR="00426685" w:rsidRPr="000110F8">
        <w:rPr>
          <w:rFonts w:ascii="Times New Roman" w:hAnsi="Times New Roman" w:cs="Times New Roman"/>
          <w:sz w:val="28"/>
          <w:szCs w:val="28"/>
        </w:rPr>
        <w:t>.В</w:t>
      </w:r>
      <w:proofErr w:type="gramEnd"/>
      <w:r w:rsidR="00426685" w:rsidRPr="000110F8">
        <w:rPr>
          <w:rFonts w:ascii="Times New Roman" w:hAnsi="Times New Roman" w:cs="Times New Roman"/>
          <w:sz w:val="28"/>
          <w:szCs w:val="28"/>
        </w:rPr>
        <w:t xml:space="preserve">ладивостока, г.Уссурийска и Уссурийского района данные помещения </w:t>
      </w:r>
      <w:r w:rsidR="00193221">
        <w:rPr>
          <w:rFonts w:ascii="Times New Roman" w:hAnsi="Times New Roman" w:cs="Times New Roman"/>
          <w:sz w:val="28"/>
          <w:szCs w:val="28"/>
        </w:rPr>
        <w:t>не предусмотрены</w:t>
      </w:r>
      <w:r w:rsidR="00426685" w:rsidRPr="000110F8">
        <w:rPr>
          <w:rFonts w:ascii="Times New Roman" w:hAnsi="Times New Roman" w:cs="Times New Roman"/>
          <w:sz w:val="28"/>
          <w:szCs w:val="28"/>
        </w:rPr>
        <w:t>.</w:t>
      </w:r>
    </w:p>
    <w:p w:rsidR="00426685" w:rsidRPr="000110F8" w:rsidRDefault="002E3240" w:rsidP="00426685">
      <w:pPr>
        <w:ind w:firstLine="709"/>
        <w:contextualSpacing/>
        <w:jc w:val="both"/>
        <w:rPr>
          <w:sz w:val="28"/>
          <w:szCs w:val="28"/>
        </w:rPr>
      </w:pPr>
      <w:r>
        <w:rPr>
          <w:sz w:val="28"/>
          <w:szCs w:val="28"/>
        </w:rPr>
        <w:t>12</w:t>
      </w:r>
      <w:r w:rsidR="00426685" w:rsidRPr="000110F8">
        <w:rPr>
          <w:sz w:val="28"/>
          <w:szCs w:val="28"/>
        </w:rPr>
        <w:t>.</w:t>
      </w:r>
      <w:r w:rsidR="005A1D1D">
        <w:rPr>
          <w:sz w:val="28"/>
          <w:szCs w:val="28"/>
        </w:rPr>
        <w:t xml:space="preserve">Во </w:t>
      </w:r>
      <w:r w:rsidR="00426685" w:rsidRPr="000110F8">
        <w:rPr>
          <w:sz w:val="28"/>
          <w:szCs w:val="28"/>
        </w:rPr>
        <w:t>всех судебных участках отсутствуют рекомендуемые нормативом: совещательная комната, отдел делопроизводства, канцелярия</w:t>
      </w:r>
      <w:r w:rsidR="003A6F8D">
        <w:rPr>
          <w:sz w:val="28"/>
          <w:szCs w:val="28"/>
        </w:rPr>
        <w:t>,</w:t>
      </w:r>
      <w:r w:rsidR="00426685" w:rsidRPr="000110F8">
        <w:rPr>
          <w:sz w:val="28"/>
          <w:szCs w:val="28"/>
        </w:rPr>
        <w:t xml:space="preserve"> комнаты для приема пищи, отдыха (кроме судебных участков №№ 54-56 судебного района </w:t>
      </w:r>
      <w:proofErr w:type="spellStart"/>
      <w:r w:rsidR="00426685" w:rsidRPr="000110F8">
        <w:rPr>
          <w:sz w:val="28"/>
          <w:szCs w:val="28"/>
        </w:rPr>
        <w:t>г</w:t>
      </w:r>
      <w:proofErr w:type="gramStart"/>
      <w:r w:rsidR="00426685" w:rsidRPr="000110F8">
        <w:rPr>
          <w:sz w:val="28"/>
          <w:szCs w:val="28"/>
        </w:rPr>
        <w:t>.П</w:t>
      </w:r>
      <w:proofErr w:type="gramEnd"/>
      <w:r w:rsidR="00426685" w:rsidRPr="000110F8">
        <w:rPr>
          <w:sz w:val="28"/>
          <w:szCs w:val="28"/>
        </w:rPr>
        <w:t>артизанска</w:t>
      </w:r>
      <w:proofErr w:type="spellEnd"/>
      <w:r w:rsidR="00426685" w:rsidRPr="000110F8">
        <w:rPr>
          <w:sz w:val="28"/>
          <w:szCs w:val="28"/>
        </w:rPr>
        <w:t>).</w:t>
      </w:r>
    </w:p>
    <w:p w:rsidR="00426685" w:rsidRPr="000110F8" w:rsidRDefault="002E3240" w:rsidP="00426685">
      <w:pPr>
        <w:ind w:firstLine="709"/>
        <w:contextualSpacing/>
        <w:jc w:val="both"/>
        <w:rPr>
          <w:sz w:val="28"/>
          <w:szCs w:val="28"/>
        </w:rPr>
      </w:pPr>
      <w:r>
        <w:rPr>
          <w:sz w:val="28"/>
          <w:szCs w:val="28"/>
        </w:rPr>
        <w:t>13</w:t>
      </w:r>
      <w:r w:rsidR="00426685" w:rsidRPr="000110F8">
        <w:rPr>
          <w:sz w:val="28"/>
          <w:szCs w:val="28"/>
        </w:rPr>
        <w:t>. Контрольно-счетной палат</w:t>
      </w:r>
      <w:r w:rsidR="005A1D1D">
        <w:rPr>
          <w:sz w:val="28"/>
          <w:szCs w:val="28"/>
        </w:rPr>
        <w:t>ой</w:t>
      </w:r>
      <w:r w:rsidR="00426685" w:rsidRPr="000110F8">
        <w:rPr>
          <w:sz w:val="28"/>
          <w:szCs w:val="28"/>
        </w:rPr>
        <w:t xml:space="preserve"> Приморского края и сотрудниками Департамента выборочно проведен осмотр нежилых помещений для размещения судебных участков десяти судебных районов Приморского края и двух нежилых помещений, планируемых для размещения мировых судей, а также обеспеченность оборудованием и проведение капитального ремонта на судебных участках.</w:t>
      </w:r>
    </w:p>
    <w:p w:rsidR="00426685" w:rsidRDefault="002E3240" w:rsidP="004266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426685" w:rsidRPr="000110F8">
        <w:rPr>
          <w:rFonts w:ascii="Times New Roman" w:hAnsi="Times New Roman" w:cs="Times New Roman"/>
          <w:sz w:val="28"/>
          <w:szCs w:val="28"/>
        </w:rPr>
        <w:t>.1</w:t>
      </w:r>
      <w:r w:rsidR="00426685">
        <w:rPr>
          <w:rFonts w:ascii="Times New Roman" w:hAnsi="Times New Roman" w:cs="Times New Roman"/>
          <w:sz w:val="28"/>
          <w:szCs w:val="28"/>
        </w:rPr>
        <w:t xml:space="preserve">.Кабинеты мировых судей, аппарата, залы судебных заседаний обеспечены необходимым оборудованием </w:t>
      </w:r>
      <w:r w:rsidR="008B3C65">
        <w:rPr>
          <w:rFonts w:ascii="Times New Roman" w:hAnsi="Times New Roman" w:cs="Times New Roman"/>
          <w:sz w:val="28"/>
          <w:szCs w:val="28"/>
        </w:rPr>
        <w:t xml:space="preserve">в хорошем состоянии </w:t>
      </w:r>
      <w:r w:rsidR="00426685">
        <w:rPr>
          <w:rFonts w:ascii="Times New Roman" w:hAnsi="Times New Roman" w:cs="Times New Roman"/>
          <w:sz w:val="28"/>
          <w:szCs w:val="28"/>
        </w:rPr>
        <w:t>(мебель, компьютерная и оргтехника).</w:t>
      </w:r>
    </w:p>
    <w:p w:rsidR="008B3C65" w:rsidRDefault="002E3240" w:rsidP="004266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8B3C65">
        <w:rPr>
          <w:rFonts w:ascii="Times New Roman" w:hAnsi="Times New Roman" w:cs="Times New Roman"/>
          <w:sz w:val="28"/>
          <w:szCs w:val="28"/>
        </w:rPr>
        <w:t xml:space="preserve">.2. </w:t>
      </w:r>
      <w:r w:rsidR="008B3B1A">
        <w:rPr>
          <w:rFonts w:ascii="Times New Roman" w:hAnsi="Times New Roman" w:cs="Times New Roman"/>
          <w:sz w:val="28"/>
          <w:szCs w:val="28"/>
        </w:rPr>
        <w:t>В архивных помещениях отсутствуют предусмотренные нормативом металлические решетки и металлические двери (</w:t>
      </w:r>
      <w:proofErr w:type="spellStart"/>
      <w:r w:rsidR="008B3B1A">
        <w:rPr>
          <w:rFonts w:ascii="Times New Roman" w:hAnsi="Times New Roman" w:cs="Times New Roman"/>
          <w:sz w:val="28"/>
          <w:szCs w:val="28"/>
        </w:rPr>
        <w:t>Шкотовский</w:t>
      </w:r>
      <w:proofErr w:type="spellEnd"/>
      <w:r w:rsidR="008B3B1A">
        <w:rPr>
          <w:rFonts w:ascii="Times New Roman" w:hAnsi="Times New Roman" w:cs="Times New Roman"/>
          <w:sz w:val="28"/>
          <w:szCs w:val="28"/>
        </w:rPr>
        <w:t>, Михайловский, Партизанский (судебный участок № 83) судебные районы, судебный район г</w:t>
      </w:r>
      <w:proofErr w:type="gramStart"/>
      <w:r w:rsidR="008B3B1A">
        <w:rPr>
          <w:rFonts w:ascii="Times New Roman" w:hAnsi="Times New Roman" w:cs="Times New Roman"/>
          <w:sz w:val="28"/>
          <w:szCs w:val="28"/>
        </w:rPr>
        <w:t>.У</w:t>
      </w:r>
      <w:proofErr w:type="gramEnd"/>
      <w:r w:rsidR="008B3B1A">
        <w:rPr>
          <w:rFonts w:ascii="Times New Roman" w:hAnsi="Times New Roman" w:cs="Times New Roman"/>
          <w:sz w:val="28"/>
          <w:szCs w:val="28"/>
        </w:rPr>
        <w:t>ссурийска и Уссурийского района (участки № 60-66,88)</w:t>
      </w:r>
      <w:r w:rsidR="00A41CFE">
        <w:rPr>
          <w:rFonts w:ascii="Times New Roman" w:hAnsi="Times New Roman" w:cs="Times New Roman"/>
          <w:sz w:val="28"/>
          <w:szCs w:val="28"/>
        </w:rPr>
        <w:t>.</w:t>
      </w:r>
    </w:p>
    <w:p w:rsidR="008B3C65" w:rsidRDefault="002E3240" w:rsidP="004266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A41CFE">
        <w:rPr>
          <w:rFonts w:ascii="Times New Roman" w:hAnsi="Times New Roman" w:cs="Times New Roman"/>
          <w:sz w:val="28"/>
          <w:szCs w:val="28"/>
        </w:rPr>
        <w:t xml:space="preserve">.3. Отсутствует предусмотренное нормативом оборудование: жалюзи, </w:t>
      </w:r>
      <w:proofErr w:type="spellStart"/>
      <w:r w:rsidR="00DC261D">
        <w:rPr>
          <w:rFonts w:ascii="Times New Roman" w:hAnsi="Times New Roman" w:cs="Times New Roman"/>
          <w:sz w:val="28"/>
          <w:szCs w:val="28"/>
        </w:rPr>
        <w:t>металло</w:t>
      </w:r>
      <w:r>
        <w:rPr>
          <w:rFonts w:ascii="Times New Roman" w:hAnsi="Times New Roman" w:cs="Times New Roman"/>
          <w:sz w:val="28"/>
          <w:szCs w:val="28"/>
        </w:rPr>
        <w:t>о</w:t>
      </w:r>
      <w:r w:rsidR="00DC261D">
        <w:rPr>
          <w:rFonts w:ascii="Times New Roman" w:hAnsi="Times New Roman" w:cs="Times New Roman"/>
          <w:sz w:val="28"/>
          <w:szCs w:val="28"/>
        </w:rPr>
        <w:t>бнаружител</w:t>
      </w:r>
      <w:r w:rsidR="00F93757">
        <w:rPr>
          <w:rFonts w:ascii="Times New Roman" w:hAnsi="Times New Roman" w:cs="Times New Roman"/>
          <w:sz w:val="28"/>
          <w:szCs w:val="28"/>
        </w:rPr>
        <w:t>и</w:t>
      </w:r>
      <w:proofErr w:type="spellEnd"/>
      <w:r w:rsidR="00DC261D">
        <w:rPr>
          <w:rFonts w:ascii="Times New Roman" w:hAnsi="Times New Roman" w:cs="Times New Roman"/>
          <w:sz w:val="28"/>
          <w:szCs w:val="28"/>
        </w:rPr>
        <w:t xml:space="preserve"> стационарный</w:t>
      </w:r>
      <w:r w:rsidR="00F93757">
        <w:rPr>
          <w:rFonts w:ascii="Times New Roman" w:hAnsi="Times New Roman" w:cs="Times New Roman"/>
          <w:sz w:val="28"/>
          <w:szCs w:val="28"/>
        </w:rPr>
        <w:t xml:space="preserve"> и ручной</w:t>
      </w:r>
      <w:r w:rsidR="00DC261D">
        <w:rPr>
          <w:rFonts w:ascii="Times New Roman" w:hAnsi="Times New Roman" w:cs="Times New Roman"/>
          <w:sz w:val="28"/>
          <w:szCs w:val="28"/>
        </w:rPr>
        <w:t xml:space="preserve">, сейф в кабинете мирового судьи, </w:t>
      </w:r>
      <w:r w:rsidR="00F93757">
        <w:rPr>
          <w:rFonts w:ascii="Times New Roman" w:hAnsi="Times New Roman" w:cs="Times New Roman"/>
          <w:sz w:val="28"/>
          <w:szCs w:val="28"/>
        </w:rPr>
        <w:t>символы государственной власти</w:t>
      </w:r>
      <w:r w:rsidR="00C61EFF">
        <w:rPr>
          <w:rFonts w:ascii="Times New Roman" w:hAnsi="Times New Roman" w:cs="Times New Roman"/>
          <w:sz w:val="28"/>
          <w:szCs w:val="28"/>
        </w:rPr>
        <w:t xml:space="preserve"> </w:t>
      </w:r>
      <w:r w:rsidR="00DC261D">
        <w:rPr>
          <w:rFonts w:ascii="Times New Roman" w:hAnsi="Times New Roman" w:cs="Times New Roman"/>
          <w:sz w:val="28"/>
          <w:szCs w:val="28"/>
        </w:rPr>
        <w:t xml:space="preserve">(судебный район </w:t>
      </w:r>
      <w:proofErr w:type="spellStart"/>
      <w:r w:rsidR="00DC261D">
        <w:rPr>
          <w:rFonts w:ascii="Times New Roman" w:hAnsi="Times New Roman" w:cs="Times New Roman"/>
          <w:sz w:val="28"/>
          <w:szCs w:val="28"/>
        </w:rPr>
        <w:t>г</w:t>
      </w:r>
      <w:proofErr w:type="gramStart"/>
      <w:r w:rsidR="00DC261D">
        <w:rPr>
          <w:rFonts w:ascii="Times New Roman" w:hAnsi="Times New Roman" w:cs="Times New Roman"/>
          <w:sz w:val="28"/>
          <w:szCs w:val="28"/>
        </w:rPr>
        <w:t>.П</w:t>
      </w:r>
      <w:proofErr w:type="gramEnd"/>
      <w:r w:rsidR="00DC261D">
        <w:rPr>
          <w:rFonts w:ascii="Times New Roman" w:hAnsi="Times New Roman" w:cs="Times New Roman"/>
          <w:sz w:val="28"/>
          <w:szCs w:val="28"/>
        </w:rPr>
        <w:t>артизанска</w:t>
      </w:r>
      <w:proofErr w:type="spellEnd"/>
      <w:r w:rsidR="00DC261D">
        <w:rPr>
          <w:rFonts w:ascii="Times New Roman" w:hAnsi="Times New Roman" w:cs="Times New Roman"/>
          <w:sz w:val="28"/>
          <w:szCs w:val="28"/>
        </w:rPr>
        <w:t>, г.У</w:t>
      </w:r>
      <w:r w:rsidR="00F93757">
        <w:rPr>
          <w:rFonts w:ascii="Times New Roman" w:hAnsi="Times New Roman" w:cs="Times New Roman"/>
          <w:sz w:val="28"/>
          <w:szCs w:val="28"/>
        </w:rPr>
        <w:t>ссурийска и Уссурийского района;</w:t>
      </w:r>
      <w:r w:rsidR="00DC261D">
        <w:rPr>
          <w:rFonts w:ascii="Times New Roman" w:hAnsi="Times New Roman" w:cs="Times New Roman"/>
          <w:sz w:val="28"/>
          <w:szCs w:val="28"/>
        </w:rPr>
        <w:t xml:space="preserve">  </w:t>
      </w:r>
      <w:proofErr w:type="spellStart"/>
      <w:r w:rsidR="00DC261D">
        <w:rPr>
          <w:rFonts w:ascii="Times New Roman" w:hAnsi="Times New Roman" w:cs="Times New Roman"/>
          <w:sz w:val="28"/>
          <w:szCs w:val="28"/>
        </w:rPr>
        <w:t>Первореченский</w:t>
      </w:r>
      <w:proofErr w:type="spellEnd"/>
      <w:r w:rsidR="00DC261D">
        <w:rPr>
          <w:rFonts w:ascii="Times New Roman" w:hAnsi="Times New Roman" w:cs="Times New Roman"/>
          <w:sz w:val="28"/>
          <w:szCs w:val="28"/>
        </w:rPr>
        <w:t xml:space="preserve"> судебный район г.Владивостока</w:t>
      </w:r>
      <w:r w:rsidR="00F93757">
        <w:rPr>
          <w:rFonts w:ascii="Times New Roman" w:hAnsi="Times New Roman" w:cs="Times New Roman"/>
          <w:sz w:val="28"/>
          <w:szCs w:val="28"/>
        </w:rPr>
        <w:t>;</w:t>
      </w:r>
      <w:r w:rsidR="00DC261D">
        <w:rPr>
          <w:rFonts w:ascii="Times New Roman" w:hAnsi="Times New Roman" w:cs="Times New Roman"/>
          <w:sz w:val="28"/>
          <w:szCs w:val="28"/>
        </w:rPr>
        <w:t xml:space="preserve"> </w:t>
      </w:r>
      <w:r w:rsidR="00C61EFF">
        <w:rPr>
          <w:rFonts w:ascii="Times New Roman" w:hAnsi="Times New Roman" w:cs="Times New Roman"/>
          <w:sz w:val="28"/>
          <w:szCs w:val="28"/>
        </w:rPr>
        <w:t>Михайловский</w:t>
      </w:r>
      <w:r w:rsidR="00F93757">
        <w:rPr>
          <w:rFonts w:ascii="Times New Roman" w:hAnsi="Times New Roman" w:cs="Times New Roman"/>
          <w:sz w:val="28"/>
          <w:szCs w:val="28"/>
        </w:rPr>
        <w:t xml:space="preserve">, Партизанский </w:t>
      </w:r>
      <w:r w:rsidR="00C61EFF">
        <w:rPr>
          <w:rFonts w:ascii="Times New Roman" w:hAnsi="Times New Roman" w:cs="Times New Roman"/>
          <w:sz w:val="28"/>
          <w:szCs w:val="28"/>
        </w:rPr>
        <w:t>судебны</w:t>
      </w:r>
      <w:r w:rsidR="00F93757">
        <w:rPr>
          <w:rFonts w:ascii="Times New Roman" w:hAnsi="Times New Roman" w:cs="Times New Roman"/>
          <w:sz w:val="28"/>
          <w:szCs w:val="28"/>
        </w:rPr>
        <w:t>е</w:t>
      </w:r>
      <w:r w:rsidR="00C61EFF">
        <w:rPr>
          <w:rFonts w:ascii="Times New Roman" w:hAnsi="Times New Roman" w:cs="Times New Roman"/>
          <w:sz w:val="28"/>
          <w:szCs w:val="28"/>
        </w:rPr>
        <w:t xml:space="preserve"> район</w:t>
      </w:r>
      <w:r w:rsidR="00F93757">
        <w:rPr>
          <w:rFonts w:ascii="Times New Roman" w:hAnsi="Times New Roman" w:cs="Times New Roman"/>
          <w:sz w:val="28"/>
          <w:szCs w:val="28"/>
        </w:rPr>
        <w:t>ы</w:t>
      </w:r>
      <w:r w:rsidR="00C61EFF">
        <w:rPr>
          <w:rFonts w:ascii="Times New Roman" w:hAnsi="Times New Roman" w:cs="Times New Roman"/>
          <w:sz w:val="28"/>
          <w:szCs w:val="28"/>
        </w:rPr>
        <w:t>).</w:t>
      </w:r>
    </w:p>
    <w:p w:rsidR="008B3C65" w:rsidRDefault="002E3240" w:rsidP="004266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13</w:t>
      </w:r>
      <w:r w:rsidR="003751C9">
        <w:rPr>
          <w:rFonts w:ascii="Times New Roman" w:hAnsi="Times New Roman" w:cs="Times New Roman"/>
          <w:sz w:val="28"/>
          <w:szCs w:val="28"/>
        </w:rPr>
        <w:t xml:space="preserve">.4. В судебных участках № 83 и 106 Партизанского судебного района </w:t>
      </w:r>
      <w:r w:rsidR="003751C9" w:rsidRPr="003751C9">
        <w:rPr>
          <w:rFonts w:ascii="Times New Roman" w:hAnsi="Times New Roman" w:cs="Times New Roman"/>
          <w:sz w:val="28"/>
          <w:szCs w:val="28"/>
        </w:rPr>
        <w:t xml:space="preserve"> </w:t>
      </w:r>
      <w:r w:rsidR="003751C9">
        <w:rPr>
          <w:rFonts w:ascii="Times New Roman" w:hAnsi="Times New Roman" w:cs="Times New Roman"/>
          <w:sz w:val="28"/>
          <w:szCs w:val="28"/>
        </w:rPr>
        <w:t xml:space="preserve">в служебных помещениях находились посторонние предметы (в </w:t>
      </w:r>
      <w:proofErr w:type="gramStart"/>
      <w:r w:rsidR="003751C9">
        <w:rPr>
          <w:rFonts w:ascii="Times New Roman" w:hAnsi="Times New Roman" w:cs="Times New Roman"/>
          <w:sz w:val="28"/>
          <w:szCs w:val="28"/>
        </w:rPr>
        <w:t>архиве-автомобильные</w:t>
      </w:r>
      <w:proofErr w:type="gramEnd"/>
      <w:r w:rsidR="003751C9">
        <w:rPr>
          <w:rFonts w:ascii="Times New Roman" w:hAnsi="Times New Roman" w:cs="Times New Roman"/>
          <w:sz w:val="28"/>
          <w:szCs w:val="28"/>
        </w:rPr>
        <w:t xml:space="preserve"> колеса, велотренажер, оргтехника и бытовая техника, коробки; в зале судебных заседаний-теннисный корт, захламленный шкаф). По данным Департамента в период проверки замечания устранены. Однако на момент проверки зал судебных заседаний судебного участка № 106 не оборудован и </w:t>
      </w:r>
      <w:r w:rsidR="00A36937">
        <w:rPr>
          <w:rFonts w:ascii="Times New Roman" w:hAnsi="Times New Roman" w:cs="Times New Roman"/>
          <w:sz w:val="28"/>
          <w:szCs w:val="28"/>
        </w:rPr>
        <w:t xml:space="preserve">не </w:t>
      </w:r>
      <w:r w:rsidR="003751C9">
        <w:rPr>
          <w:rFonts w:ascii="Times New Roman" w:hAnsi="Times New Roman" w:cs="Times New Roman"/>
          <w:sz w:val="28"/>
          <w:szCs w:val="28"/>
        </w:rPr>
        <w:t>может быть использован по назначению.</w:t>
      </w:r>
    </w:p>
    <w:p w:rsidR="003751C9" w:rsidRDefault="002E3240" w:rsidP="004266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3751C9">
        <w:rPr>
          <w:rFonts w:ascii="Times New Roman" w:hAnsi="Times New Roman" w:cs="Times New Roman"/>
          <w:sz w:val="28"/>
          <w:szCs w:val="28"/>
        </w:rPr>
        <w:t xml:space="preserve">.5. В </w:t>
      </w:r>
      <w:proofErr w:type="spellStart"/>
      <w:r w:rsidR="003751C9">
        <w:rPr>
          <w:rFonts w:ascii="Times New Roman" w:hAnsi="Times New Roman" w:cs="Times New Roman"/>
          <w:sz w:val="28"/>
          <w:szCs w:val="28"/>
        </w:rPr>
        <w:t>Хорольском</w:t>
      </w:r>
      <w:proofErr w:type="spellEnd"/>
      <w:r w:rsidR="003751C9">
        <w:rPr>
          <w:rFonts w:ascii="Times New Roman" w:hAnsi="Times New Roman" w:cs="Times New Roman"/>
          <w:sz w:val="28"/>
          <w:szCs w:val="28"/>
        </w:rPr>
        <w:t xml:space="preserve"> судебном районе </w:t>
      </w:r>
      <w:r w:rsidR="0016447A">
        <w:rPr>
          <w:rFonts w:ascii="Times New Roman" w:hAnsi="Times New Roman" w:cs="Times New Roman"/>
          <w:sz w:val="28"/>
          <w:szCs w:val="28"/>
        </w:rPr>
        <w:t xml:space="preserve">Департаментом </w:t>
      </w:r>
      <w:r w:rsidR="003751C9">
        <w:rPr>
          <w:rFonts w:ascii="Times New Roman" w:hAnsi="Times New Roman" w:cs="Times New Roman"/>
          <w:sz w:val="28"/>
          <w:szCs w:val="28"/>
        </w:rPr>
        <w:t>приняты работы по установке клетки для подсудимых</w:t>
      </w:r>
      <w:r w:rsidR="0016447A">
        <w:rPr>
          <w:rFonts w:ascii="Times New Roman" w:hAnsi="Times New Roman" w:cs="Times New Roman"/>
          <w:sz w:val="28"/>
          <w:szCs w:val="28"/>
        </w:rPr>
        <w:t xml:space="preserve"> в зале судебных заседаний</w:t>
      </w:r>
      <w:r w:rsidR="003751C9">
        <w:rPr>
          <w:rFonts w:ascii="Times New Roman" w:hAnsi="Times New Roman" w:cs="Times New Roman"/>
          <w:sz w:val="28"/>
          <w:szCs w:val="28"/>
        </w:rPr>
        <w:t xml:space="preserve">, </w:t>
      </w:r>
      <w:r w:rsidR="0016447A">
        <w:rPr>
          <w:rFonts w:ascii="Times New Roman" w:hAnsi="Times New Roman" w:cs="Times New Roman"/>
          <w:sz w:val="28"/>
          <w:szCs w:val="28"/>
        </w:rPr>
        <w:t xml:space="preserve">при этом </w:t>
      </w:r>
      <w:r w:rsidR="003751C9">
        <w:rPr>
          <w:rFonts w:ascii="Times New Roman" w:hAnsi="Times New Roman" w:cs="Times New Roman"/>
          <w:sz w:val="28"/>
          <w:szCs w:val="28"/>
        </w:rPr>
        <w:t xml:space="preserve">на момент осмотра клетка отсутствовала. В период </w:t>
      </w:r>
      <w:r w:rsidR="00CA270E">
        <w:rPr>
          <w:rFonts w:ascii="Times New Roman" w:hAnsi="Times New Roman" w:cs="Times New Roman"/>
          <w:sz w:val="28"/>
          <w:szCs w:val="28"/>
        </w:rPr>
        <w:t>проверки нарушение устранено.</w:t>
      </w:r>
    </w:p>
    <w:p w:rsidR="001E0DEE" w:rsidRPr="0086041D" w:rsidRDefault="002E3240" w:rsidP="001E0D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r>
        <w:rPr>
          <w:sz w:val="28"/>
          <w:szCs w:val="28"/>
        </w:rPr>
        <w:t>13</w:t>
      </w:r>
      <w:r w:rsidR="001E0DEE">
        <w:rPr>
          <w:sz w:val="28"/>
          <w:szCs w:val="28"/>
        </w:rPr>
        <w:t>.6. В Михайловском судебном районе</w:t>
      </w:r>
      <w:r w:rsidR="001E0DEE" w:rsidRPr="0086041D">
        <w:rPr>
          <w:sz w:val="28"/>
          <w:szCs w:val="28"/>
        </w:rPr>
        <w:t xml:space="preserve"> </w:t>
      </w:r>
      <w:r w:rsidR="001E0DEE">
        <w:rPr>
          <w:sz w:val="28"/>
          <w:szCs w:val="28"/>
        </w:rPr>
        <w:t>в</w:t>
      </w:r>
      <w:r w:rsidR="001E0DEE" w:rsidRPr="0086041D">
        <w:rPr>
          <w:sz w:val="28"/>
          <w:szCs w:val="28"/>
        </w:rPr>
        <w:t xml:space="preserve"> зале</w:t>
      </w:r>
      <w:r w:rsidR="001E0DEE">
        <w:rPr>
          <w:sz w:val="28"/>
          <w:szCs w:val="28"/>
        </w:rPr>
        <w:t xml:space="preserve"> судебных заседаний</w:t>
      </w:r>
      <w:r w:rsidR="001E0DEE" w:rsidRPr="0086041D">
        <w:rPr>
          <w:sz w:val="28"/>
          <w:szCs w:val="28"/>
        </w:rPr>
        <w:t xml:space="preserve"> находится помещение кассы в нерабочем состоянии, принадлежащее публичному акционерному обществу "Сбербанк России".</w:t>
      </w:r>
    </w:p>
    <w:p w:rsidR="001E0DEE" w:rsidRPr="00024BA9" w:rsidRDefault="001E0DEE" w:rsidP="001E0DEE">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cs="Times New Roman"/>
          <w:sz w:val="28"/>
          <w:szCs w:val="28"/>
        </w:rPr>
      </w:pPr>
      <w:r w:rsidRPr="00024BA9">
        <w:rPr>
          <w:rFonts w:ascii="Times New Roman" w:hAnsi="Times New Roman" w:cs="Times New Roman"/>
          <w:sz w:val="28"/>
          <w:szCs w:val="28"/>
        </w:rPr>
        <w:t>В здании расположено служебное помещение, н</w:t>
      </w:r>
      <w:r w:rsidRPr="00024BA9">
        <w:rPr>
          <w:rFonts w:ascii="Times New Roman" w:eastAsia="Times New Roman" w:hAnsi="Times New Roman" w:cs="Times New Roman"/>
          <w:sz w:val="28"/>
          <w:szCs w:val="28"/>
          <w:lang w:eastAsia="ru-RU"/>
        </w:rPr>
        <w:t xml:space="preserve">азначение </w:t>
      </w:r>
      <w:r w:rsidRPr="00024BA9">
        <w:rPr>
          <w:rFonts w:ascii="Times New Roman" w:hAnsi="Times New Roman" w:cs="Times New Roman"/>
          <w:sz w:val="28"/>
          <w:szCs w:val="28"/>
        </w:rPr>
        <w:t>которого</w:t>
      </w:r>
      <w:r w:rsidRPr="00024BA9">
        <w:rPr>
          <w:rFonts w:ascii="Times New Roman" w:eastAsia="Times New Roman" w:hAnsi="Times New Roman" w:cs="Times New Roman"/>
          <w:sz w:val="28"/>
          <w:szCs w:val="28"/>
          <w:lang w:eastAsia="ru-RU"/>
        </w:rPr>
        <w:t xml:space="preserve"> на момент осмотра не определено. В данном помещении находится архив, принадлежащий публичному акционерному обществу "Сбербанк России", </w:t>
      </w:r>
      <w:proofErr w:type="gramStart"/>
      <w:r w:rsidRPr="00024BA9">
        <w:rPr>
          <w:rFonts w:ascii="Times New Roman" w:eastAsia="Times New Roman" w:hAnsi="Times New Roman" w:cs="Times New Roman"/>
          <w:sz w:val="28"/>
          <w:szCs w:val="28"/>
          <w:lang w:eastAsia="ru-RU"/>
        </w:rPr>
        <w:t>списанные</w:t>
      </w:r>
      <w:proofErr w:type="gramEnd"/>
      <w:r w:rsidRPr="00024BA9">
        <w:rPr>
          <w:rFonts w:ascii="Times New Roman" w:eastAsia="Times New Roman" w:hAnsi="Times New Roman" w:cs="Times New Roman"/>
          <w:sz w:val="28"/>
          <w:szCs w:val="28"/>
          <w:lang w:eastAsia="ru-RU"/>
        </w:rPr>
        <w:t xml:space="preserve"> компьютер и ксерокс. </w:t>
      </w:r>
    </w:p>
    <w:p w:rsidR="005C320B" w:rsidRDefault="002E3240" w:rsidP="004266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5C320B">
        <w:rPr>
          <w:rFonts w:ascii="Times New Roman" w:hAnsi="Times New Roman" w:cs="Times New Roman"/>
          <w:sz w:val="28"/>
          <w:szCs w:val="28"/>
        </w:rPr>
        <w:t>.</w:t>
      </w:r>
      <w:r w:rsidR="008867FB">
        <w:rPr>
          <w:rFonts w:ascii="Times New Roman" w:hAnsi="Times New Roman" w:cs="Times New Roman"/>
          <w:sz w:val="28"/>
          <w:szCs w:val="28"/>
        </w:rPr>
        <w:t>7</w:t>
      </w:r>
      <w:r w:rsidR="005C320B">
        <w:rPr>
          <w:rFonts w:ascii="Times New Roman" w:hAnsi="Times New Roman" w:cs="Times New Roman"/>
          <w:sz w:val="28"/>
          <w:szCs w:val="28"/>
        </w:rPr>
        <w:t xml:space="preserve">. Отсутствуют залы судебных заседаний в Ленинском, Первомайском, </w:t>
      </w:r>
      <w:proofErr w:type="spellStart"/>
      <w:r w:rsidR="005C320B">
        <w:rPr>
          <w:rFonts w:ascii="Times New Roman" w:hAnsi="Times New Roman" w:cs="Times New Roman"/>
          <w:sz w:val="28"/>
          <w:szCs w:val="28"/>
        </w:rPr>
        <w:t>Первореченском</w:t>
      </w:r>
      <w:proofErr w:type="spellEnd"/>
      <w:r w:rsidR="005C320B">
        <w:rPr>
          <w:rFonts w:ascii="Times New Roman" w:hAnsi="Times New Roman" w:cs="Times New Roman"/>
          <w:sz w:val="28"/>
          <w:szCs w:val="28"/>
        </w:rPr>
        <w:t>, Советском судебных районах г</w:t>
      </w:r>
      <w:proofErr w:type="gramStart"/>
      <w:r w:rsidR="005C320B">
        <w:rPr>
          <w:rFonts w:ascii="Times New Roman" w:hAnsi="Times New Roman" w:cs="Times New Roman"/>
          <w:sz w:val="28"/>
          <w:szCs w:val="28"/>
        </w:rPr>
        <w:t>.В</w:t>
      </w:r>
      <w:proofErr w:type="gramEnd"/>
      <w:r w:rsidR="005C320B">
        <w:rPr>
          <w:rFonts w:ascii="Times New Roman" w:hAnsi="Times New Roman" w:cs="Times New Roman"/>
          <w:sz w:val="28"/>
          <w:szCs w:val="28"/>
        </w:rPr>
        <w:t xml:space="preserve">ладивостока, </w:t>
      </w:r>
      <w:r w:rsidR="00D81177">
        <w:rPr>
          <w:rFonts w:ascii="Times New Roman" w:hAnsi="Times New Roman" w:cs="Times New Roman"/>
          <w:sz w:val="28"/>
          <w:szCs w:val="28"/>
        </w:rPr>
        <w:t xml:space="preserve">в </w:t>
      </w:r>
      <w:r w:rsidR="005C320B">
        <w:rPr>
          <w:rFonts w:ascii="Times New Roman" w:hAnsi="Times New Roman" w:cs="Times New Roman"/>
          <w:sz w:val="28"/>
          <w:szCs w:val="28"/>
        </w:rPr>
        <w:t>судебном районе г. Уссурийска и Уссурийского района (судебные участки № 60-66,88).</w:t>
      </w:r>
    </w:p>
    <w:p w:rsidR="00AF5E12" w:rsidRDefault="002E3240" w:rsidP="004266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C417E4">
        <w:rPr>
          <w:rFonts w:ascii="Times New Roman" w:hAnsi="Times New Roman" w:cs="Times New Roman"/>
          <w:sz w:val="28"/>
          <w:szCs w:val="28"/>
        </w:rPr>
        <w:t>.</w:t>
      </w:r>
      <w:r w:rsidR="008867FB">
        <w:rPr>
          <w:rFonts w:ascii="Times New Roman" w:hAnsi="Times New Roman" w:cs="Times New Roman"/>
          <w:sz w:val="28"/>
          <w:szCs w:val="28"/>
        </w:rPr>
        <w:t>8</w:t>
      </w:r>
      <w:r w:rsidR="00426685">
        <w:rPr>
          <w:rFonts w:ascii="Times New Roman" w:hAnsi="Times New Roman" w:cs="Times New Roman"/>
          <w:sz w:val="28"/>
          <w:szCs w:val="28"/>
        </w:rPr>
        <w:t xml:space="preserve">. </w:t>
      </w:r>
      <w:r w:rsidR="00B47C40">
        <w:rPr>
          <w:rFonts w:ascii="Times New Roman" w:hAnsi="Times New Roman" w:cs="Times New Roman"/>
          <w:sz w:val="28"/>
          <w:szCs w:val="28"/>
        </w:rPr>
        <w:t xml:space="preserve">При осмотре отмечено, что </w:t>
      </w:r>
      <w:r w:rsidR="00D81177">
        <w:rPr>
          <w:rFonts w:ascii="Times New Roman" w:hAnsi="Times New Roman" w:cs="Times New Roman"/>
          <w:sz w:val="28"/>
          <w:szCs w:val="28"/>
        </w:rPr>
        <w:t>в судебном районе г</w:t>
      </w:r>
      <w:proofErr w:type="gramStart"/>
      <w:r w:rsidR="00D81177">
        <w:rPr>
          <w:rFonts w:ascii="Times New Roman" w:hAnsi="Times New Roman" w:cs="Times New Roman"/>
          <w:sz w:val="28"/>
          <w:szCs w:val="28"/>
        </w:rPr>
        <w:t>.Б</w:t>
      </w:r>
      <w:proofErr w:type="gramEnd"/>
      <w:r w:rsidR="00D81177">
        <w:rPr>
          <w:rFonts w:ascii="Times New Roman" w:hAnsi="Times New Roman" w:cs="Times New Roman"/>
          <w:sz w:val="28"/>
          <w:szCs w:val="28"/>
        </w:rPr>
        <w:t xml:space="preserve">ольшого Камня и </w:t>
      </w:r>
      <w:proofErr w:type="spellStart"/>
      <w:r w:rsidR="00D81177">
        <w:rPr>
          <w:rFonts w:ascii="Times New Roman" w:hAnsi="Times New Roman" w:cs="Times New Roman"/>
          <w:sz w:val="28"/>
          <w:szCs w:val="28"/>
        </w:rPr>
        <w:t>Шкотовского</w:t>
      </w:r>
      <w:proofErr w:type="spellEnd"/>
      <w:r w:rsidR="00D81177">
        <w:rPr>
          <w:rFonts w:ascii="Times New Roman" w:hAnsi="Times New Roman" w:cs="Times New Roman"/>
          <w:sz w:val="28"/>
          <w:szCs w:val="28"/>
        </w:rPr>
        <w:t xml:space="preserve"> района, </w:t>
      </w:r>
      <w:proofErr w:type="spellStart"/>
      <w:r w:rsidR="00D81177">
        <w:rPr>
          <w:rFonts w:ascii="Times New Roman" w:hAnsi="Times New Roman" w:cs="Times New Roman"/>
          <w:sz w:val="28"/>
          <w:szCs w:val="28"/>
        </w:rPr>
        <w:t>г.Партизанска</w:t>
      </w:r>
      <w:proofErr w:type="spellEnd"/>
      <w:r w:rsidR="00D81177">
        <w:rPr>
          <w:rFonts w:ascii="Times New Roman" w:hAnsi="Times New Roman" w:cs="Times New Roman"/>
          <w:sz w:val="28"/>
          <w:szCs w:val="28"/>
        </w:rPr>
        <w:t xml:space="preserve">, в Партизанском (участок № 106), </w:t>
      </w:r>
      <w:proofErr w:type="spellStart"/>
      <w:r w:rsidR="00D81177">
        <w:rPr>
          <w:rFonts w:ascii="Times New Roman" w:hAnsi="Times New Roman" w:cs="Times New Roman"/>
          <w:sz w:val="28"/>
          <w:szCs w:val="28"/>
        </w:rPr>
        <w:t>Хорольском</w:t>
      </w:r>
      <w:proofErr w:type="spellEnd"/>
      <w:r w:rsidR="00D81177">
        <w:rPr>
          <w:rFonts w:ascii="Times New Roman" w:hAnsi="Times New Roman" w:cs="Times New Roman"/>
          <w:sz w:val="28"/>
          <w:szCs w:val="28"/>
        </w:rPr>
        <w:t xml:space="preserve">, Михайловском судебных районах </w:t>
      </w:r>
      <w:r w:rsidR="00B47C40">
        <w:rPr>
          <w:rFonts w:ascii="Times New Roman" w:hAnsi="Times New Roman" w:cs="Times New Roman"/>
          <w:sz w:val="28"/>
          <w:szCs w:val="28"/>
        </w:rPr>
        <w:t>с</w:t>
      </w:r>
      <w:r w:rsidR="00426685">
        <w:rPr>
          <w:rFonts w:ascii="Times New Roman" w:hAnsi="Times New Roman" w:cs="Times New Roman"/>
          <w:sz w:val="28"/>
          <w:szCs w:val="28"/>
        </w:rPr>
        <w:t xml:space="preserve">остояние </w:t>
      </w:r>
      <w:r w:rsidR="00AF5E12">
        <w:rPr>
          <w:rFonts w:ascii="Times New Roman" w:hAnsi="Times New Roman" w:cs="Times New Roman"/>
          <w:sz w:val="28"/>
          <w:szCs w:val="28"/>
        </w:rPr>
        <w:t xml:space="preserve">всех </w:t>
      </w:r>
      <w:r w:rsidR="00426685">
        <w:rPr>
          <w:rFonts w:ascii="Times New Roman" w:hAnsi="Times New Roman" w:cs="Times New Roman"/>
          <w:sz w:val="28"/>
          <w:szCs w:val="28"/>
        </w:rPr>
        <w:t>помещений  хорошее</w:t>
      </w:r>
      <w:r w:rsidR="00B47C40">
        <w:rPr>
          <w:rFonts w:ascii="Times New Roman" w:hAnsi="Times New Roman" w:cs="Times New Roman"/>
          <w:sz w:val="28"/>
          <w:szCs w:val="28"/>
        </w:rPr>
        <w:t>,</w:t>
      </w:r>
      <w:r w:rsidR="00426685">
        <w:rPr>
          <w:rFonts w:ascii="Times New Roman" w:hAnsi="Times New Roman" w:cs="Times New Roman"/>
          <w:sz w:val="28"/>
          <w:szCs w:val="28"/>
        </w:rPr>
        <w:t xml:space="preserve"> </w:t>
      </w:r>
      <w:r w:rsidR="00AF5E12">
        <w:rPr>
          <w:rFonts w:ascii="Times New Roman" w:hAnsi="Times New Roman" w:cs="Times New Roman"/>
          <w:sz w:val="28"/>
          <w:szCs w:val="28"/>
        </w:rPr>
        <w:t xml:space="preserve">площадь </w:t>
      </w:r>
      <w:r w:rsidR="00B47C40">
        <w:rPr>
          <w:rFonts w:ascii="Times New Roman" w:hAnsi="Times New Roman" w:cs="Times New Roman"/>
          <w:sz w:val="28"/>
          <w:szCs w:val="28"/>
        </w:rPr>
        <w:t>в о</w:t>
      </w:r>
      <w:r w:rsidR="00A5293C">
        <w:rPr>
          <w:rFonts w:ascii="Times New Roman" w:hAnsi="Times New Roman" w:cs="Times New Roman"/>
          <w:sz w:val="28"/>
          <w:szCs w:val="28"/>
        </w:rPr>
        <w:t xml:space="preserve">сновном соответствует нормативу. </w:t>
      </w:r>
      <w:r w:rsidR="00AA601B">
        <w:rPr>
          <w:rFonts w:ascii="Times New Roman" w:hAnsi="Times New Roman" w:cs="Times New Roman"/>
          <w:sz w:val="28"/>
          <w:szCs w:val="28"/>
        </w:rPr>
        <w:t xml:space="preserve">Кабинеты мировых судей в хорошем состоянии в судебных участках Ленинского, Первомайского и </w:t>
      </w:r>
      <w:proofErr w:type="spellStart"/>
      <w:r w:rsidR="00AA601B">
        <w:rPr>
          <w:rFonts w:ascii="Times New Roman" w:hAnsi="Times New Roman" w:cs="Times New Roman"/>
          <w:sz w:val="28"/>
          <w:szCs w:val="28"/>
        </w:rPr>
        <w:t>Первореченского</w:t>
      </w:r>
      <w:proofErr w:type="spellEnd"/>
      <w:r w:rsidR="00AA601B">
        <w:rPr>
          <w:rFonts w:ascii="Times New Roman" w:hAnsi="Times New Roman" w:cs="Times New Roman"/>
          <w:sz w:val="28"/>
          <w:szCs w:val="28"/>
        </w:rPr>
        <w:t xml:space="preserve"> судебных районов г</w:t>
      </w:r>
      <w:proofErr w:type="gramStart"/>
      <w:r w:rsidR="00AA601B">
        <w:rPr>
          <w:rFonts w:ascii="Times New Roman" w:hAnsi="Times New Roman" w:cs="Times New Roman"/>
          <w:sz w:val="28"/>
          <w:szCs w:val="28"/>
        </w:rPr>
        <w:t>.В</w:t>
      </w:r>
      <w:proofErr w:type="gramEnd"/>
      <w:r w:rsidR="00AA601B">
        <w:rPr>
          <w:rFonts w:ascii="Times New Roman" w:hAnsi="Times New Roman" w:cs="Times New Roman"/>
          <w:sz w:val="28"/>
          <w:szCs w:val="28"/>
        </w:rPr>
        <w:t>ладивостока,</w:t>
      </w:r>
      <w:r w:rsidR="00AA601B" w:rsidRPr="00AA601B">
        <w:rPr>
          <w:rFonts w:ascii="Times New Roman" w:hAnsi="Times New Roman" w:cs="Times New Roman"/>
          <w:sz w:val="28"/>
          <w:szCs w:val="28"/>
        </w:rPr>
        <w:t xml:space="preserve"> </w:t>
      </w:r>
      <w:r w:rsidR="00AA601B">
        <w:rPr>
          <w:rFonts w:ascii="Times New Roman" w:hAnsi="Times New Roman" w:cs="Times New Roman"/>
          <w:sz w:val="28"/>
          <w:szCs w:val="28"/>
        </w:rPr>
        <w:t>г.Уссурийска и Уссурийского района (участок № 104).</w:t>
      </w:r>
    </w:p>
    <w:p w:rsidR="00420638" w:rsidRDefault="002E3240" w:rsidP="0042668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420638">
        <w:rPr>
          <w:rFonts w:ascii="Times New Roman" w:hAnsi="Times New Roman" w:cs="Times New Roman"/>
          <w:sz w:val="28"/>
          <w:szCs w:val="28"/>
        </w:rPr>
        <w:t>.</w:t>
      </w:r>
      <w:r w:rsidR="008867FB">
        <w:rPr>
          <w:rFonts w:ascii="Times New Roman" w:hAnsi="Times New Roman" w:cs="Times New Roman"/>
          <w:sz w:val="28"/>
          <w:szCs w:val="28"/>
        </w:rPr>
        <w:t>9.</w:t>
      </w:r>
      <w:r w:rsidR="00420638">
        <w:rPr>
          <w:rFonts w:ascii="Times New Roman" w:hAnsi="Times New Roman" w:cs="Times New Roman"/>
          <w:sz w:val="28"/>
          <w:szCs w:val="28"/>
        </w:rPr>
        <w:t xml:space="preserve"> Отмечено также удовлетворительное состояние </w:t>
      </w:r>
      <w:r w:rsidR="003C2B77">
        <w:rPr>
          <w:rFonts w:ascii="Times New Roman" w:hAnsi="Times New Roman" w:cs="Times New Roman"/>
          <w:sz w:val="28"/>
          <w:szCs w:val="28"/>
        </w:rPr>
        <w:t xml:space="preserve">помещений, </w:t>
      </w:r>
      <w:r w:rsidR="00420638">
        <w:rPr>
          <w:rFonts w:ascii="Times New Roman" w:hAnsi="Times New Roman" w:cs="Times New Roman"/>
          <w:sz w:val="28"/>
          <w:szCs w:val="28"/>
        </w:rPr>
        <w:t>например:</w:t>
      </w:r>
      <w:r w:rsidR="00420638" w:rsidRPr="00420638">
        <w:rPr>
          <w:rFonts w:ascii="Times New Roman" w:hAnsi="Times New Roman" w:cs="Times New Roman"/>
          <w:sz w:val="28"/>
          <w:szCs w:val="28"/>
        </w:rPr>
        <w:t xml:space="preserve"> </w:t>
      </w:r>
      <w:r w:rsidR="00420638">
        <w:rPr>
          <w:rFonts w:ascii="Times New Roman" w:hAnsi="Times New Roman" w:cs="Times New Roman"/>
          <w:sz w:val="28"/>
          <w:szCs w:val="28"/>
        </w:rPr>
        <w:t>судебн</w:t>
      </w:r>
      <w:r w:rsidR="005C320B">
        <w:rPr>
          <w:rFonts w:ascii="Times New Roman" w:hAnsi="Times New Roman" w:cs="Times New Roman"/>
          <w:sz w:val="28"/>
          <w:szCs w:val="28"/>
        </w:rPr>
        <w:t>ые</w:t>
      </w:r>
      <w:r w:rsidR="00420638">
        <w:rPr>
          <w:rFonts w:ascii="Times New Roman" w:hAnsi="Times New Roman" w:cs="Times New Roman"/>
          <w:sz w:val="28"/>
          <w:szCs w:val="28"/>
        </w:rPr>
        <w:t xml:space="preserve"> район</w:t>
      </w:r>
      <w:r w:rsidR="005C320B">
        <w:rPr>
          <w:rFonts w:ascii="Times New Roman" w:hAnsi="Times New Roman" w:cs="Times New Roman"/>
          <w:sz w:val="28"/>
          <w:szCs w:val="28"/>
        </w:rPr>
        <w:t>ы</w:t>
      </w:r>
      <w:r w:rsidR="00420638">
        <w:rPr>
          <w:rFonts w:ascii="Times New Roman" w:hAnsi="Times New Roman" w:cs="Times New Roman"/>
          <w:sz w:val="28"/>
          <w:szCs w:val="28"/>
        </w:rPr>
        <w:t xml:space="preserve"> г</w:t>
      </w:r>
      <w:proofErr w:type="gramStart"/>
      <w:r w:rsidR="00420638">
        <w:rPr>
          <w:rFonts w:ascii="Times New Roman" w:hAnsi="Times New Roman" w:cs="Times New Roman"/>
          <w:sz w:val="28"/>
          <w:szCs w:val="28"/>
        </w:rPr>
        <w:t>.У</w:t>
      </w:r>
      <w:proofErr w:type="gramEnd"/>
      <w:r w:rsidR="00420638">
        <w:rPr>
          <w:rFonts w:ascii="Times New Roman" w:hAnsi="Times New Roman" w:cs="Times New Roman"/>
          <w:sz w:val="28"/>
          <w:szCs w:val="28"/>
        </w:rPr>
        <w:t>ссурийска и Усс</w:t>
      </w:r>
      <w:r w:rsidR="009E1EF2">
        <w:rPr>
          <w:rFonts w:ascii="Times New Roman" w:hAnsi="Times New Roman" w:cs="Times New Roman"/>
          <w:sz w:val="28"/>
          <w:szCs w:val="28"/>
        </w:rPr>
        <w:t>урийского района</w:t>
      </w:r>
      <w:r w:rsidR="00C417E4">
        <w:rPr>
          <w:rFonts w:ascii="Times New Roman" w:hAnsi="Times New Roman" w:cs="Times New Roman"/>
          <w:sz w:val="28"/>
          <w:szCs w:val="28"/>
        </w:rPr>
        <w:t>, судебные участки Ленинского</w:t>
      </w:r>
      <w:r w:rsidR="00CD30D8">
        <w:rPr>
          <w:rFonts w:ascii="Times New Roman" w:hAnsi="Times New Roman" w:cs="Times New Roman"/>
          <w:sz w:val="28"/>
          <w:szCs w:val="28"/>
        </w:rPr>
        <w:t>,</w:t>
      </w:r>
      <w:r w:rsidR="001D03C9">
        <w:rPr>
          <w:rFonts w:ascii="Times New Roman" w:hAnsi="Times New Roman" w:cs="Times New Roman"/>
          <w:sz w:val="28"/>
          <w:szCs w:val="28"/>
        </w:rPr>
        <w:t xml:space="preserve"> Первомайского,</w:t>
      </w:r>
      <w:r w:rsidR="00CD30D8">
        <w:rPr>
          <w:rFonts w:ascii="Times New Roman" w:hAnsi="Times New Roman" w:cs="Times New Roman"/>
          <w:sz w:val="28"/>
          <w:szCs w:val="28"/>
        </w:rPr>
        <w:t xml:space="preserve"> </w:t>
      </w:r>
      <w:proofErr w:type="spellStart"/>
      <w:r w:rsidR="00CD30D8">
        <w:rPr>
          <w:rFonts w:ascii="Times New Roman" w:hAnsi="Times New Roman" w:cs="Times New Roman"/>
          <w:sz w:val="28"/>
          <w:szCs w:val="28"/>
        </w:rPr>
        <w:t>Первореченского</w:t>
      </w:r>
      <w:proofErr w:type="spellEnd"/>
      <w:r w:rsidR="001D03C9">
        <w:rPr>
          <w:rFonts w:ascii="Times New Roman" w:hAnsi="Times New Roman" w:cs="Times New Roman"/>
          <w:sz w:val="28"/>
          <w:szCs w:val="28"/>
        </w:rPr>
        <w:t>, Фрунзенского</w:t>
      </w:r>
      <w:r w:rsidR="00CD30D8">
        <w:rPr>
          <w:rFonts w:ascii="Times New Roman" w:hAnsi="Times New Roman" w:cs="Times New Roman"/>
          <w:sz w:val="28"/>
          <w:szCs w:val="28"/>
        </w:rPr>
        <w:t xml:space="preserve"> </w:t>
      </w:r>
      <w:r w:rsidR="00C417E4">
        <w:rPr>
          <w:rFonts w:ascii="Times New Roman" w:hAnsi="Times New Roman" w:cs="Times New Roman"/>
          <w:sz w:val="28"/>
          <w:szCs w:val="28"/>
        </w:rPr>
        <w:t>судебных районов г.Владивостока</w:t>
      </w:r>
      <w:r w:rsidR="00420638">
        <w:rPr>
          <w:rFonts w:ascii="Times New Roman" w:hAnsi="Times New Roman" w:cs="Times New Roman"/>
          <w:sz w:val="28"/>
          <w:szCs w:val="28"/>
        </w:rPr>
        <w:t xml:space="preserve"> (</w:t>
      </w:r>
      <w:r w:rsidR="009E1EF2">
        <w:rPr>
          <w:rFonts w:ascii="Times New Roman" w:hAnsi="Times New Roman" w:cs="Times New Roman"/>
          <w:sz w:val="28"/>
          <w:szCs w:val="28"/>
        </w:rPr>
        <w:t xml:space="preserve">в </w:t>
      </w:r>
      <w:r w:rsidR="00420638">
        <w:rPr>
          <w:rFonts w:ascii="Times New Roman" w:hAnsi="Times New Roman" w:cs="Times New Roman"/>
          <w:sz w:val="28"/>
          <w:szCs w:val="28"/>
        </w:rPr>
        <w:t>помещения</w:t>
      </w:r>
      <w:r w:rsidR="009E1EF2">
        <w:rPr>
          <w:rFonts w:ascii="Times New Roman" w:hAnsi="Times New Roman" w:cs="Times New Roman"/>
          <w:sz w:val="28"/>
          <w:szCs w:val="28"/>
        </w:rPr>
        <w:t>х</w:t>
      </w:r>
      <w:r w:rsidR="00420638">
        <w:rPr>
          <w:rFonts w:ascii="Times New Roman" w:hAnsi="Times New Roman" w:cs="Times New Roman"/>
          <w:sz w:val="28"/>
          <w:szCs w:val="28"/>
        </w:rPr>
        <w:t xml:space="preserve"> аппарата и архива</w:t>
      </w:r>
      <w:r w:rsidR="009E1EF2">
        <w:rPr>
          <w:rFonts w:ascii="Times New Roman" w:hAnsi="Times New Roman" w:cs="Times New Roman"/>
          <w:sz w:val="28"/>
          <w:szCs w:val="28"/>
        </w:rPr>
        <w:t xml:space="preserve">, </w:t>
      </w:r>
      <w:r w:rsidR="00AA601B">
        <w:rPr>
          <w:rFonts w:ascii="Times New Roman" w:hAnsi="Times New Roman" w:cs="Times New Roman"/>
          <w:sz w:val="28"/>
          <w:szCs w:val="28"/>
        </w:rPr>
        <w:t>в к</w:t>
      </w:r>
      <w:r w:rsidR="009E1EF2">
        <w:rPr>
          <w:rFonts w:ascii="Times New Roman" w:hAnsi="Times New Roman" w:cs="Times New Roman"/>
          <w:sz w:val="28"/>
          <w:szCs w:val="28"/>
        </w:rPr>
        <w:t>оридор</w:t>
      </w:r>
      <w:r w:rsidR="00AA601B">
        <w:rPr>
          <w:rFonts w:ascii="Times New Roman" w:hAnsi="Times New Roman" w:cs="Times New Roman"/>
          <w:sz w:val="28"/>
          <w:szCs w:val="28"/>
        </w:rPr>
        <w:t>е</w:t>
      </w:r>
      <w:r w:rsidR="00420638">
        <w:rPr>
          <w:rFonts w:ascii="Times New Roman" w:hAnsi="Times New Roman" w:cs="Times New Roman"/>
          <w:sz w:val="28"/>
          <w:szCs w:val="28"/>
        </w:rPr>
        <w:t xml:space="preserve"> </w:t>
      </w:r>
      <w:r w:rsidR="00C417E4">
        <w:rPr>
          <w:rFonts w:ascii="Times New Roman" w:hAnsi="Times New Roman" w:cs="Times New Roman"/>
          <w:sz w:val="28"/>
          <w:szCs w:val="28"/>
        </w:rPr>
        <w:t xml:space="preserve">- </w:t>
      </w:r>
      <w:r w:rsidR="00420638">
        <w:rPr>
          <w:rFonts w:ascii="Times New Roman" w:hAnsi="Times New Roman" w:cs="Times New Roman"/>
          <w:sz w:val="28"/>
          <w:szCs w:val="28"/>
        </w:rPr>
        <w:t xml:space="preserve">старый ремонт, </w:t>
      </w:r>
      <w:r w:rsidR="00AA601B">
        <w:rPr>
          <w:rFonts w:ascii="Times New Roman" w:hAnsi="Times New Roman" w:cs="Times New Roman"/>
          <w:sz w:val="28"/>
          <w:szCs w:val="28"/>
        </w:rPr>
        <w:t>деревянные окна в плохом состоянии</w:t>
      </w:r>
      <w:r w:rsidR="001D03C9">
        <w:rPr>
          <w:rFonts w:ascii="Times New Roman" w:hAnsi="Times New Roman" w:cs="Times New Roman"/>
          <w:sz w:val="28"/>
          <w:szCs w:val="28"/>
        </w:rPr>
        <w:t>; в санузле – кафель старый, местами с трещинами</w:t>
      </w:r>
      <w:r w:rsidR="003C2B77">
        <w:rPr>
          <w:rFonts w:ascii="Times New Roman" w:hAnsi="Times New Roman" w:cs="Times New Roman"/>
          <w:sz w:val="28"/>
          <w:szCs w:val="28"/>
        </w:rPr>
        <w:t>).</w:t>
      </w:r>
    </w:p>
    <w:p w:rsidR="009E1EF2" w:rsidRDefault="009E1EF2" w:rsidP="009E1EF2">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Неудовлетворительное состояние помещений в Партизанском судебном районе (участок № 83): ремонт старый: полы кривые, линолеум местами вздутый</w:t>
      </w:r>
      <w:r w:rsidR="004F24EE">
        <w:rPr>
          <w:rFonts w:ascii="Times New Roman" w:hAnsi="Times New Roman" w:cs="Times New Roman"/>
          <w:sz w:val="28"/>
          <w:szCs w:val="28"/>
        </w:rPr>
        <w:t xml:space="preserve">, порван, на стенах трещины, грязные разводы; в здании </w:t>
      </w:r>
      <w:r>
        <w:rPr>
          <w:rFonts w:ascii="Times New Roman" w:hAnsi="Times New Roman" w:cs="Times New Roman"/>
          <w:sz w:val="28"/>
          <w:szCs w:val="28"/>
        </w:rPr>
        <w:t>отсутствует санузел для мирового</w:t>
      </w:r>
      <w:r w:rsidR="00A5293C">
        <w:rPr>
          <w:rFonts w:ascii="Times New Roman" w:hAnsi="Times New Roman" w:cs="Times New Roman"/>
          <w:sz w:val="28"/>
          <w:szCs w:val="28"/>
        </w:rPr>
        <w:t xml:space="preserve"> судьи и аппарата и посетителей и другие помещения.</w:t>
      </w:r>
    </w:p>
    <w:p w:rsidR="003C2B77" w:rsidRDefault="003C2B77" w:rsidP="003C2B77">
      <w:pPr>
        <w:pStyle w:val="a4"/>
        <w:spacing w:after="0" w:line="240" w:lineRule="auto"/>
        <w:ind w:left="0" w:firstLine="709"/>
        <w:jc w:val="both"/>
        <w:rPr>
          <w:rFonts w:ascii="Times New Roman" w:hAnsi="Times New Roman" w:cs="Times New Roman"/>
          <w:sz w:val="28"/>
          <w:szCs w:val="28"/>
        </w:rPr>
      </w:pPr>
      <w:r w:rsidRPr="003C7DD5">
        <w:rPr>
          <w:rFonts w:ascii="Times New Roman" w:hAnsi="Times New Roman" w:cs="Times New Roman"/>
          <w:sz w:val="28"/>
          <w:szCs w:val="28"/>
        </w:rPr>
        <w:t>В вышеуказанных судебных районах площади помещений ниже норматива. Например, п</w:t>
      </w:r>
      <w:r w:rsidR="00426685" w:rsidRPr="003C7DD5">
        <w:rPr>
          <w:rFonts w:ascii="Times New Roman" w:hAnsi="Times New Roman" w:cs="Times New Roman"/>
          <w:sz w:val="28"/>
          <w:szCs w:val="28"/>
        </w:rPr>
        <w:t xml:space="preserve">лощадь кабинетов аппарата </w:t>
      </w:r>
      <w:r w:rsidR="003C7DD5">
        <w:rPr>
          <w:rFonts w:ascii="Times New Roman" w:hAnsi="Times New Roman" w:cs="Times New Roman"/>
          <w:sz w:val="28"/>
          <w:szCs w:val="28"/>
        </w:rPr>
        <w:t xml:space="preserve">(на 2-3 человека) </w:t>
      </w:r>
      <w:r w:rsidR="00426685" w:rsidRPr="003C7DD5">
        <w:rPr>
          <w:rFonts w:ascii="Times New Roman" w:hAnsi="Times New Roman" w:cs="Times New Roman"/>
          <w:sz w:val="28"/>
          <w:szCs w:val="28"/>
        </w:rPr>
        <w:t>составляет в среднем на одного человека 2,8-</w:t>
      </w:r>
      <w:r w:rsidR="00FD21B8" w:rsidRPr="003C7DD5">
        <w:rPr>
          <w:rFonts w:ascii="Times New Roman" w:hAnsi="Times New Roman" w:cs="Times New Roman"/>
          <w:sz w:val="28"/>
          <w:szCs w:val="28"/>
        </w:rPr>
        <w:t>8,4</w:t>
      </w:r>
      <w:r w:rsidR="00426685" w:rsidRPr="003C7DD5">
        <w:rPr>
          <w:rFonts w:ascii="Times New Roman" w:hAnsi="Times New Roman" w:cs="Times New Roman"/>
          <w:sz w:val="28"/>
          <w:szCs w:val="28"/>
        </w:rPr>
        <w:t xml:space="preserve"> кв</w:t>
      </w:r>
      <w:proofErr w:type="gramStart"/>
      <w:r w:rsidR="00426685" w:rsidRPr="003C7DD5">
        <w:rPr>
          <w:rFonts w:ascii="Times New Roman" w:hAnsi="Times New Roman" w:cs="Times New Roman"/>
          <w:sz w:val="28"/>
          <w:szCs w:val="28"/>
        </w:rPr>
        <w:t>.м</w:t>
      </w:r>
      <w:proofErr w:type="gramEnd"/>
      <w:r w:rsidR="00426685" w:rsidRPr="003C7DD5">
        <w:rPr>
          <w:rFonts w:ascii="Times New Roman" w:hAnsi="Times New Roman" w:cs="Times New Roman"/>
          <w:sz w:val="28"/>
          <w:szCs w:val="28"/>
        </w:rPr>
        <w:t xml:space="preserve"> (по нормативу </w:t>
      </w:r>
      <w:r w:rsidR="003C7DD5">
        <w:rPr>
          <w:rFonts w:ascii="Times New Roman" w:hAnsi="Times New Roman" w:cs="Times New Roman"/>
          <w:sz w:val="28"/>
          <w:szCs w:val="28"/>
        </w:rPr>
        <w:lastRenderedPageBreak/>
        <w:t>предусмотрен</w:t>
      </w:r>
      <w:r w:rsidR="00426685" w:rsidRPr="003C7DD5">
        <w:rPr>
          <w:rFonts w:ascii="Times New Roman" w:hAnsi="Times New Roman" w:cs="Times New Roman"/>
          <w:sz w:val="28"/>
          <w:szCs w:val="28"/>
        </w:rPr>
        <w:t xml:space="preserve"> отдельный кабинет площадью 9-12 кв.м для каждого специалиста). </w:t>
      </w:r>
    </w:p>
    <w:p w:rsidR="00FD21B8" w:rsidRDefault="00F61B35" w:rsidP="003C2B77">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архивных помещениях </w:t>
      </w:r>
      <w:r w:rsidR="008972C0" w:rsidRPr="003C7DD5">
        <w:rPr>
          <w:rFonts w:ascii="Times New Roman" w:hAnsi="Times New Roman" w:cs="Times New Roman"/>
          <w:sz w:val="28"/>
          <w:szCs w:val="28"/>
        </w:rPr>
        <w:t>судебных район</w:t>
      </w:r>
      <w:r>
        <w:rPr>
          <w:rFonts w:ascii="Times New Roman" w:hAnsi="Times New Roman" w:cs="Times New Roman"/>
          <w:sz w:val="28"/>
          <w:szCs w:val="28"/>
        </w:rPr>
        <w:t>ов</w:t>
      </w:r>
      <w:r w:rsidR="008972C0" w:rsidRPr="003C7DD5">
        <w:rPr>
          <w:rFonts w:ascii="Times New Roman" w:hAnsi="Times New Roman" w:cs="Times New Roman"/>
          <w:sz w:val="28"/>
          <w:szCs w:val="28"/>
        </w:rPr>
        <w:t xml:space="preserve"> г</w:t>
      </w:r>
      <w:proofErr w:type="gramStart"/>
      <w:r w:rsidR="008972C0" w:rsidRPr="003C7DD5">
        <w:rPr>
          <w:rFonts w:ascii="Times New Roman" w:hAnsi="Times New Roman" w:cs="Times New Roman"/>
          <w:sz w:val="28"/>
          <w:szCs w:val="28"/>
        </w:rPr>
        <w:t>.У</w:t>
      </w:r>
      <w:proofErr w:type="gramEnd"/>
      <w:r w:rsidR="008972C0" w:rsidRPr="003C7DD5">
        <w:rPr>
          <w:rFonts w:ascii="Times New Roman" w:hAnsi="Times New Roman" w:cs="Times New Roman"/>
          <w:sz w:val="28"/>
          <w:szCs w:val="28"/>
        </w:rPr>
        <w:t xml:space="preserve">ссурийска и Уссурийского района (участки № 60-66,88) на 1 участок в среднем приходится 1,3 кв.м; во Фрунзенском районе г.Владивостока – в среднем 7,2 кв.м; в </w:t>
      </w:r>
      <w:proofErr w:type="spellStart"/>
      <w:r w:rsidR="008972C0" w:rsidRPr="003C7DD5">
        <w:rPr>
          <w:rFonts w:ascii="Times New Roman" w:hAnsi="Times New Roman" w:cs="Times New Roman"/>
          <w:sz w:val="28"/>
          <w:szCs w:val="28"/>
        </w:rPr>
        <w:t>Первореченском</w:t>
      </w:r>
      <w:proofErr w:type="spellEnd"/>
      <w:r w:rsidR="008972C0" w:rsidRPr="003C7DD5">
        <w:rPr>
          <w:rFonts w:ascii="Times New Roman" w:hAnsi="Times New Roman" w:cs="Times New Roman"/>
          <w:sz w:val="28"/>
          <w:szCs w:val="28"/>
        </w:rPr>
        <w:t xml:space="preserve"> судебном районе г.Владивостока - в среднем 3,8 кв.м</w:t>
      </w:r>
      <w:r w:rsidR="00FD21B8" w:rsidRPr="003C7DD5">
        <w:rPr>
          <w:rFonts w:ascii="Times New Roman" w:hAnsi="Times New Roman" w:cs="Times New Roman"/>
          <w:sz w:val="28"/>
          <w:szCs w:val="28"/>
        </w:rPr>
        <w:t>; в Ленинском и Первомайском судебных район</w:t>
      </w:r>
      <w:r>
        <w:rPr>
          <w:rFonts w:ascii="Times New Roman" w:hAnsi="Times New Roman" w:cs="Times New Roman"/>
          <w:sz w:val="28"/>
          <w:szCs w:val="28"/>
        </w:rPr>
        <w:t>ах</w:t>
      </w:r>
      <w:r w:rsidR="00FD21B8" w:rsidRPr="003C7DD5">
        <w:rPr>
          <w:rFonts w:ascii="Times New Roman" w:hAnsi="Times New Roman" w:cs="Times New Roman"/>
          <w:sz w:val="28"/>
          <w:szCs w:val="28"/>
        </w:rPr>
        <w:t xml:space="preserve"> г</w:t>
      </w:r>
      <w:proofErr w:type="gramStart"/>
      <w:r w:rsidR="00FD21B8" w:rsidRPr="003C7DD5">
        <w:rPr>
          <w:rFonts w:ascii="Times New Roman" w:hAnsi="Times New Roman" w:cs="Times New Roman"/>
          <w:sz w:val="28"/>
          <w:szCs w:val="28"/>
        </w:rPr>
        <w:t>.В</w:t>
      </w:r>
      <w:proofErr w:type="gramEnd"/>
      <w:r w:rsidR="00FD21B8" w:rsidRPr="003C7DD5">
        <w:rPr>
          <w:rFonts w:ascii="Times New Roman" w:hAnsi="Times New Roman" w:cs="Times New Roman"/>
          <w:sz w:val="28"/>
          <w:szCs w:val="28"/>
        </w:rPr>
        <w:t xml:space="preserve">ладивостока - в среднем 1,1 кв.м (по нормативу на каждый участок предусмотрено- 9-12 кв.м). Для судебного участка № 15 </w:t>
      </w:r>
      <w:proofErr w:type="spellStart"/>
      <w:r w:rsidR="00FD21B8" w:rsidRPr="003C7DD5">
        <w:rPr>
          <w:rFonts w:ascii="Times New Roman" w:hAnsi="Times New Roman" w:cs="Times New Roman"/>
          <w:sz w:val="28"/>
          <w:szCs w:val="28"/>
        </w:rPr>
        <w:t>Первореченского</w:t>
      </w:r>
      <w:proofErr w:type="spellEnd"/>
      <w:r w:rsidR="00FD21B8" w:rsidRPr="003C7DD5">
        <w:rPr>
          <w:rFonts w:ascii="Times New Roman" w:hAnsi="Times New Roman" w:cs="Times New Roman"/>
          <w:sz w:val="28"/>
          <w:szCs w:val="28"/>
        </w:rPr>
        <w:t xml:space="preserve"> судебного район г</w:t>
      </w:r>
      <w:proofErr w:type="gramStart"/>
      <w:r w:rsidR="00FD21B8" w:rsidRPr="003C7DD5">
        <w:rPr>
          <w:rFonts w:ascii="Times New Roman" w:hAnsi="Times New Roman" w:cs="Times New Roman"/>
          <w:sz w:val="28"/>
          <w:szCs w:val="28"/>
        </w:rPr>
        <w:t>.В</w:t>
      </w:r>
      <w:proofErr w:type="gramEnd"/>
      <w:r w:rsidR="00FD21B8" w:rsidRPr="003C7DD5">
        <w:rPr>
          <w:rFonts w:ascii="Times New Roman" w:hAnsi="Times New Roman" w:cs="Times New Roman"/>
          <w:sz w:val="28"/>
          <w:szCs w:val="28"/>
        </w:rPr>
        <w:t>ладивостока архивное помещение отсутствует.</w:t>
      </w:r>
    </w:p>
    <w:p w:rsidR="004D6B9D" w:rsidRDefault="004D6B9D" w:rsidP="0082013F">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связи с нехваткой архивных помещений в судебных районах 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ладивостока, г.Уссурийска и Уссурийского района хранение судебных дел находится в безобразном состоянии (документы размещены, на шкафах, столах, на полу, подоконниках)</w:t>
      </w:r>
      <w:r w:rsidR="00CB3068">
        <w:rPr>
          <w:rFonts w:ascii="Times New Roman" w:hAnsi="Times New Roman" w:cs="Times New Roman"/>
          <w:sz w:val="28"/>
          <w:szCs w:val="28"/>
        </w:rPr>
        <w:t>.</w:t>
      </w:r>
    </w:p>
    <w:p w:rsidR="0082013F" w:rsidRPr="007E20FB" w:rsidRDefault="002E3240" w:rsidP="0082013F">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w:t>
      </w:r>
      <w:r w:rsidR="0082013F">
        <w:rPr>
          <w:rFonts w:ascii="Times New Roman" w:hAnsi="Times New Roman" w:cs="Times New Roman"/>
          <w:sz w:val="28"/>
          <w:szCs w:val="28"/>
        </w:rPr>
        <w:t>.10.</w:t>
      </w:r>
      <w:r w:rsidR="0082013F" w:rsidRPr="007E20FB">
        <w:rPr>
          <w:rFonts w:ascii="Times New Roman" w:hAnsi="Times New Roman" w:cs="Times New Roman"/>
          <w:sz w:val="28"/>
          <w:szCs w:val="28"/>
        </w:rPr>
        <w:t>Отмечено удовлетворительное и неудовлетворительное состояние помещений в некоторых судебных участках. При этом в 2014 и 2015 годах Департаментом приняты по актам приема-передачи помещения в аренду и безвозмездное пользование без претензий к состоянию помещений при наличии недостатков. Впоследствии в 2014 году Департаментом за счет сре</w:t>
      </w:r>
      <w:proofErr w:type="gramStart"/>
      <w:r w:rsidR="0082013F" w:rsidRPr="007E20FB">
        <w:rPr>
          <w:rFonts w:ascii="Times New Roman" w:hAnsi="Times New Roman" w:cs="Times New Roman"/>
          <w:sz w:val="28"/>
          <w:szCs w:val="28"/>
        </w:rPr>
        <w:t>дств кр</w:t>
      </w:r>
      <w:proofErr w:type="gramEnd"/>
      <w:r w:rsidR="0082013F" w:rsidRPr="007E20FB">
        <w:rPr>
          <w:rFonts w:ascii="Times New Roman" w:hAnsi="Times New Roman" w:cs="Times New Roman"/>
          <w:sz w:val="28"/>
          <w:szCs w:val="28"/>
        </w:rPr>
        <w:t xml:space="preserve">аевого бюджета оплачены работы по капитальному ремонту в арендуемых помещениях на общую сумму 1945,5 тыс. рублей. </w:t>
      </w:r>
      <w:r w:rsidR="0082013F">
        <w:rPr>
          <w:rFonts w:ascii="Times New Roman" w:hAnsi="Times New Roman" w:cs="Times New Roman"/>
          <w:sz w:val="28"/>
          <w:szCs w:val="28"/>
        </w:rPr>
        <w:t>При этом</w:t>
      </w:r>
      <w:r w:rsidR="0082013F" w:rsidRPr="007E20FB">
        <w:rPr>
          <w:rFonts w:ascii="Times New Roman" w:hAnsi="Times New Roman" w:cs="Times New Roman"/>
          <w:sz w:val="28"/>
          <w:szCs w:val="28"/>
        </w:rPr>
        <w:t xml:space="preserve"> гражданским законодательством предусмотрена обязанность арендодателя производить капитальный ремонт переданного </w:t>
      </w:r>
      <w:r w:rsidR="0082013F">
        <w:rPr>
          <w:rFonts w:ascii="Times New Roman" w:hAnsi="Times New Roman" w:cs="Times New Roman"/>
          <w:sz w:val="28"/>
          <w:szCs w:val="28"/>
        </w:rPr>
        <w:t>в аренду имущества за свой счет, если иное не предусмотрено законом или договором аренды.</w:t>
      </w:r>
    </w:p>
    <w:p w:rsidR="00933868" w:rsidRPr="00933868" w:rsidRDefault="002E3240" w:rsidP="0082013F">
      <w:pPr>
        <w:ind w:firstLine="709"/>
        <w:jc w:val="both"/>
        <w:rPr>
          <w:sz w:val="28"/>
          <w:szCs w:val="28"/>
        </w:rPr>
      </w:pPr>
      <w:r>
        <w:rPr>
          <w:sz w:val="28"/>
          <w:szCs w:val="28"/>
        </w:rPr>
        <w:t>13</w:t>
      </w:r>
      <w:r w:rsidR="008867FB">
        <w:rPr>
          <w:sz w:val="28"/>
          <w:szCs w:val="28"/>
        </w:rPr>
        <w:t>.1</w:t>
      </w:r>
      <w:r w:rsidR="0082013F">
        <w:rPr>
          <w:sz w:val="28"/>
          <w:szCs w:val="28"/>
        </w:rPr>
        <w:t>1</w:t>
      </w:r>
      <w:r w:rsidR="008867FB">
        <w:rPr>
          <w:sz w:val="28"/>
          <w:szCs w:val="28"/>
        </w:rPr>
        <w:t>.</w:t>
      </w:r>
      <w:r w:rsidR="00426685" w:rsidRPr="007A2E3D">
        <w:rPr>
          <w:sz w:val="28"/>
          <w:szCs w:val="28"/>
        </w:rPr>
        <w:t xml:space="preserve"> </w:t>
      </w:r>
      <w:r w:rsidR="00933868" w:rsidRPr="00933868">
        <w:rPr>
          <w:sz w:val="28"/>
          <w:szCs w:val="28"/>
        </w:rPr>
        <w:t>В 2012, 2013 годах Департаментом оформлены здания в собственность Приморского края в г</w:t>
      </w:r>
      <w:proofErr w:type="gramStart"/>
      <w:r w:rsidR="00933868" w:rsidRPr="00933868">
        <w:rPr>
          <w:sz w:val="28"/>
          <w:szCs w:val="28"/>
        </w:rPr>
        <w:t>.У</w:t>
      </w:r>
      <w:proofErr w:type="gramEnd"/>
      <w:r w:rsidR="00933868" w:rsidRPr="00933868">
        <w:rPr>
          <w:sz w:val="28"/>
          <w:szCs w:val="28"/>
        </w:rPr>
        <w:t>ссурийске по ул. Орджоникидзе, 24 и г.Владивостоке по ул. Луговая, 33. Несвоевременный ремонт зданий привел к существенному ухудшению технического состояния здания в г</w:t>
      </w:r>
      <w:proofErr w:type="gramStart"/>
      <w:r w:rsidR="00933868" w:rsidRPr="00933868">
        <w:rPr>
          <w:sz w:val="28"/>
          <w:szCs w:val="28"/>
        </w:rPr>
        <w:t>.У</w:t>
      </w:r>
      <w:proofErr w:type="gramEnd"/>
      <w:r w:rsidR="00933868" w:rsidRPr="00933868">
        <w:rPr>
          <w:sz w:val="28"/>
          <w:szCs w:val="28"/>
        </w:rPr>
        <w:t>ссурийске в настоящее время, а при непринятии незамедлительных соответствующих мер может привести к ухудшению состояния здания и в г.Владивостоке. Департаментом оплачиваются расходы на содержание занимаемых указанными судебными участками помещений и здания в г</w:t>
      </w:r>
      <w:proofErr w:type="gramStart"/>
      <w:r w:rsidR="00933868" w:rsidRPr="00933868">
        <w:rPr>
          <w:sz w:val="28"/>
          <w:szCs w:val="28"/>
        </w:rPr>
        <w:t>.В</w:t>
      </w:r>
      <w:proofErr w:type="gramEnd"/>
      <w:r w:rsidR="00933868" w:rsidRPr="00933868">
        <w:rPr>
          <w:sz w:val="28"/>
          <w:szCs w:val="28"/>
        </w:rPr>
        <w:t>ладивостоке по  ул.Луговая, 33. Сметная стоимость работ по капитальному ремонту рассчитана, однако затягивание сроков начала капитального ремонта приведет к удорожанию стоимости работ.</w:t>
      </w:r>
    </w:p>
    <w:p w:rsidR="00426685" w:rsidRDefault="002E3240" w:rsidP="00426685">
      <w:pPr>
        <w:pStyle w:val="a4"/>
        <w:tabs>
          <w:tab w:val="left" w:pos="993"/>
        </w:tabs>
        <w:spacing w:after="0" w:line="240" w:lineRule="auto"/>
        <w:ind w:left="-142" w:firstLine="851"/>
        <w:jc w:val="both"/>
        <w:rPr>
          <w:rFonts w:ascii="Times New Roman" w:hAnsi="Times New Roman" w:cs="Times New Roman"/>
          <w:sz w:val="28"/>
          <w:szCs w:val="28"/>
        </w:rPr>
      </w:pPr>
      <w:r>
        <w:rPr>
          <w:rFonts w:ascii="Times New Roman" w:hAnsi="Times New Roman" w:cs="Times New Roman"/>
          <w:sz w:val="28"/>
          <w:szCs w:val="28"/>
        </w:rPr>
        <w:t>14</w:t>
      </w:r>
      <w:r w:rsidR="00426685" w:rsidRPr="008867FB">
        <w:rPr>
          <w:rFonts w:ascii="Times New Roman" w:hAnsi="Times New Roman" w:cs="Times New Roman"/>
          <w:sz w:val="28"/>
          <w:szCs w:val="28"/>
        </w:rPr>
        <w:t xml:space="preserve">.В проверяемый период </w:t>
      </w:r>
      <w:r w:rsidR="00945CB7" w:rsidRPr="008867FB">
        <w:rPr>
          <w:rFonts w:ascii="Times New Roman" w:hAnsi="Times New Roman" w:cs="Times New Roman"/>
          <w:sz w:val="28"/>
          <w:szCs w:val="28"/>
        </w:rPr>
        <w:t>Департаментом</w:t>
      </w:r>
      <w:r w:rsidR="00426685" w:rsidRPr="008867FB">
        <w:rPr>
          <w:rFonts w:ascii="Times New Roman" w:hAnsi="Times New Roman" w:cs="Times New Roman"/>
          <w:sz w:val="28"/>
          <w:szCs w:val="28"/>
        </w:rPr>
        <w:t xml:space="preserve"> осуществлено 17</w:t>
      </w:r>
      <w:r w:rsidR="00C51181">
        <w:rPr>
          <w:rFonts w:ascii="Times New Roman" w:hAnsi="Times New Roman" w:cs="Times New Roman"/>
          <w:sz w:val="28"/>
          <w:szCs w:val="28"/>
        </w:rPr>
        <w:t>9 закупок</w:t>
      </w:r>
      <w:r w:rsidR="00426685" w:rsidRPr="008867FB">
        <w:rPr>
          <w:rFonts w:ascii="Times New Roman" w:hAnsi="Times New Roman" w:cs="Times New Roman"/>
          <w:sz w:val="28"/>
          <w:szCs w:val="28"/>
        </w:rPr>
        <w:t xml:space="preserve">. </w:t>
      </w:r>
      <w:r w:rsidR="00945CB7" w:rsidRPr="008867FB">
        <w:rPr>
          <w:rFonts w:ascii="Times New Roman" w:hAnsi="Times New Roman" w:cs="Times New Roman"/>
          <w:sz w:val="28"/>
          <w:szCs w:val="28"/>
        </w:rPr>
        <w:t>Департаментом</w:t>
      </w:r>
      <w:r w:rsidR="00426685" w:rsidRPr="008867FB">
        <w:rPr>
          <w:rFonts w:ascii="Times New Roman" w:hAnsi="Times New Roman" w:cs="Times New Roman"/>
          <w:sz w:val="28"/>
          <w:szCs w:val="28"/>
        </w:rPr>
        <w:t xml:space="preserve"> закупки осуществлялись преимущественно неконкурентным способом определения поставщика (подрядчика, исполнителя) – у единственного поставщика (подрядчика, исполнителя). Проанализированные </w:t>
      </w:r>
      <w:proofErr w:type="gramStart"/>
      <w:r w:rsidR="00426685" w:rsidRPr="008867FB">
        <w:rPr>
          <w:rFonts w:ascii="Times New Roman" w:hAnsi="Times New Roman" w:cs="Times New Roman"/>
          <w:sz w:val="28"/>
          <w:szCs w:val="28"/>
        </w:rPr>
        <w:t xml:space="preserve">в рамках проверки закупки осуществлены </w:t>
      </w:r>
      <w:r w:rsidR="00945CB7" w:rsidRPr="008867FB">
        <w:rPr>
          <w:rFonts w:ascii="Times New Roman" w:hAnsi="Times New Roman" w:cs="Times New Roman"/>
          <w:sz w:val="28"/>
          <w:szCs w:val="28"/>
        </w:rPr>
        <w:t>Департаментом</w:t>
      </w:r>
      <w:r w:rsidR="00426685" w:rsidRPr="008867FB">
        <w:rPr>
          <w:rFonts w:ascii="Times New Roman" w:hAnsi="Times New Roman" w:cs="Times New Roman"/>
          <w:sz w:val="28"/>
          <w:szCs w:val="28"/>
        </w:rPr>
        <w:t xml:space="preserve"> в соответствии с размещенными на официальном сайте планами-графиками размещения заказов на поставки</w:t>
      </w:r>
      <w:proofErr w:type="gramEnd"/>
      <w:r w:rsidR="00426685" w:rsidRPr="008867FB">
        <w:rPr>
          <w:rFonts w:ascii="Times New Roman" w:hAnsi="Times New Roman" w:cs="Times New Roman"/>
          <w:sz w:val="28"/>
          <w:szCs w:val="28"/>
        </w:rPr>
        <w:t xml:space="preserve"> товаров, выполнение работ, оказание услуг для нужд заказчика.</w:t>
      </w:r>
    </w:p>
    <w:p w:rsidR="00803990" w:rsidRPr="00203B64" w:rsidRDefault="00803990" w:rsidP="00803990">
      <w:pPr>
        <w:pStyle w:val="a4"/>
        <w:tabs>
          <w:tab w:val="left" w:pos="993"/>
        </w:tabs>
        <w:spacing w:after="0" w:line="240" w:lineRule="auto"/>
        <w:ind w:left="-142" w:firstLine="851"/>
        <w:jc w:val="both"/>
        <w:rPr>
          <w:rFonts w:ascii="Times New Roman" w:hAnsi="Times New Roman" w:cs="Times New Roman"/>
          <w:sz w:val="28"/>
          <w:szCs w:val="28"/>
        </w:rPr>
      </w:pPr>
      <w:r w:rsidRPr="008867FB">
        <w:rPr>
          <w:rFonts w:ascii="Times New Roman" w:hAnsi="Times New Roman" w:cs="Times New Roman"/>
          <w:sz w:val="28"/>
          <w:szCs w:val="28"/>
        </w:rPr>
        <w:lastRenderedPageBreak/>
        <w:t>1</w:t>
      </w:r>
      <w:r w:rsidR="002E3240">
        <w:rPr>
          <w:rFonts w:ascii="Times New Roman" w:hAnsi="Times New Roman" w:cs="Times New Roman"/>
          <w:sz w:val="28"/>
          <w:szCs w:val="28"/>
        </w:rPr>
        <w:t>5</w:t>
      </w:r>
      <w:r w:rsidRPr="008867FB">
        <w:rPr>
          <w:rFonts w:ascii="Times New Roman" w:hAnsi="Times New Roman" w:cs="Times New Roman"/>
          <w:sz w:val="28"/>
          <w:szCs w:val="28"/>
        </w:rPr>
        <w:t>.Выявлены нарушения законодательства</w:t>
      </w:r>
      <w:r w:rsidRPr="00203B64">
        <w:rPr>
          <w:rFonts w:ascii="Times New Roman" w:hAnsi="Times New Roman" w:cs="Times New Roman"/>
          <w:sz w:val="28"/>
          <w:szCs w:val="28"/>
        </w:rPr>
        <w:t xml:space="preserve"> </w:t>
      </w:r>
      <w:r w:rsidR="00C51181">
        <w:rPr>
          <w:rFonts w:ascii="Times New Roman" w:hAnsi="Times New Roman" w:cs="Times New Roman"/>
          <w:sz w:val="28"/>
          <w:szCs w:val="28"/>
        </w:rPr>
        <w:t xml:space="preserve">Российской Федерации о контрактной системе </w:t>
      </w:r>
      <w:r w:rsidRPr="00203B64">
        <w:rPr>
          <w:rFonts w:ascii="Times New Roman" w:hAnsi="Times New Roman" w:cs="Times New Roman"/>
          <w:sz w:val="28"/>
          <w:szCs w:val="28"/>
        </w:rPr>
        <w:t xml:space="preserve">в сфере закупок, допущенные </w:t>
      </w:r>
      <w:r>
        <w:rPr>
          <w:rFonts w:ascii="Times New Roman" w:hAnsi="Times New Roman" w:cs="Times New Roman"/>
          <w:sz w:val="28"/>
          <w:szCs w:val="28"/>
        </w:rPr>
        <w:t>Департаментом</w:t>
      </w:r>
      <w:r w:rsidRPr="00203B64">
        <w:rPr>
          <w:rFonts w:ascii="Times New Roman" w:hAnsi="Times New Roman" w:cs="Times New Roman"/>
          <w:sz w:val="28"/>
          <w:szCs w:val="28"/>
        </w:rPr>
        <w:t>, в том числе:</w:t>
      </w:r>
    </w:p>
    <w:p w:rsidR="00803990" w:rsidRPr="00803990" w:rsidRDefault="00803990" w:rsidP="00803990">
      <w:pPr>
        <w:tabs>
          <w:tab w:val="left" w:pos="993"/>
        </w:tabs>
        <w:ind w:firstLine="709"/>
        <w:contextualSpacing/>
        <w:jc w:val="both"/>
        <w:rPr>
          <w:sz w:val="28"/>
          <w:szCs w:val="28"/>
        </w:rPr>
      </w:pPr>
      <w:r w:rsidRPr="00C51181">
        <w:rPr>
          <w:sz w:val="28"/>
          <w:szCs w:val="28"/>
        </w:rPr>
        <w:t xml:space="preserve">при определении НМЦК допускаются нарушения </w:t>
      </w:r>
      <w:r w:rsidR="009B6662">
        <w:rPr>
          <w:sz w:val="28"/>
          <w:szCs w:val="28"/>
        </w:rPr>
        <w:t>требования статьи 22 Федерального закона № 44-ФЗ,</w:t>
      </w:r>
      <w:r w:rsidR="00580910">
        <w:rPr>
          <w:sz w:val="28"/>
          <w:szCs w:val="28"/>
        </w:rPr>
        <w:t xml:space="preserve"> </w:t>
      </w:r>
      <w:r w:rsidRPr="00C51181">
        <w:rPr>
          <w:sz w:val="28"/>
          <w:szCs w:val="28"/>
        </w:rPr>
        <w:t>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утвержденных Приказом Минэкономразв</w:t>
      </w:r>
      <w:r w:rsidR="00C51181">
        <w:rPr>
          <w:sz w:val="28"/>
          <w:szCs w:val="28"/>
        </w:rPr>
        <w:t>ития России от 02.10.2013 № 567;</w:t>
      </w:r>
    </w:p>
    <w:p w:rsidR="000D558E" w:rsidRDefault="00426685" w:rsidP="00426685">
      <w:pPr>
        <w:tabs>
          <w:tab w:val="left" w:pos="993"/>
        </w:tabs>
        <w:ind w:firstLine="709"/>
        <w:contextualSpacing/>
        <w:jc w:val="both"/>
        <w:rPr>
          <w:sz w:val="28"/>
          <w:szCs w:val="28"/>
        </w:rPr>
      </w:pPr>
      <w:proofErr w:type="gramStart"/>
      <w:r w:rsidRPr="00203B64">
        <w:rPr>
          <w:sz w:val="28"/>
          <w:szCs w:val="28"/>
        </w:rPr>
        <w:t>в государственных контрактах не предусматриваются обязательные условия</w:t>
      </w:r>
      <w:r w:rsidR="008C3604">
        <w:rPr>
          <w:sz w:val="28"/>
          <w:szCs w:val="28"/>
        </w:rPr>
        <w:t xml:space="preserve"> (</w:t>
      </w:r>
      <w:r w:rsidR="002A5780">
        <w:rPr>
          <w:sz w:val="28"/>
          <w:szCs w:val="28"/>
        </w:rPr>
        <w:t xml:space="preserve">не </w:t>
      </w:r>
      <w:r w:rsidR="00250D40">
        <w:rPr>
          <w:sz w:val="28"/>
          <w:szCs w:val="28"/>
        </w:rPr>
        <w:t>предусмотрена возможность установления фиксированной суммы штрафов</w:t>
      </w:r>
      <w:r w:rsidR="00791AC4">
        <w:rPr>
          <w:sz w:val="28"/>
          <w:szCs w:val="28"/>
        </w:rPr>
        <w:t>;</w:t>
      </w:r>
      <w:r w:rsidR="00250D40">
        <w:rPr>
          <w:sz w:val="28"/>
          <w:szCs w:val="28"/>
        </w:rPr>
        <w:t xml:space="preserve"> не указано, что цена контракта является твердой и определяется на весь срок исполнения контракта</w:t>
      </w:r>
      <w:r w:rsidR="00791AC4">
        <w:rPr>
          <w:sz w:val="28"/>
          <w:szCs w:val="28"/>
        </w:rPr>
        <w:t xml:space="preserve">; не установлен размер неустойки за неисполнение или ненадлежащее исполнение обязательств, предусмотренных </w:t>
      </w:r>
      <w:proofErr w:type="spellStart"/>
      <w:r w:rsidR="00791AC4">
        <w:rPr>
          <w:sz w:val="28"/>
          <w:szCs w:val="28"/>
        </w:rPr>
        <w:t>госконтрактом</w:t>
      </w:r>
      <w:proofErr w:type="spellEnd"/>
      <w:r w:rsidR="00791AC4">
        <w:rPr>
          <w:sz w:val="28"/>
          <w:szCs w:val="28"/>
        </w:rPr>
        <w:t xml:space="preserve">; </w:t>
      </w:r>
      <w:r w:rsidR="003F4782">
        <w:rPr>
          <w:sz w:val="28"/>
          <w:szCs w:val="28"/>
        </w:rPr>
        <w:t>не предусмотрена ответственность сторон за ненадлежащее исполнение обязательств, предусмотренных контрактом, в виде фиксированной суммы платежа).</w:t>
      </w:r>
      <w:proofErr w:type="gramEnd"/>
    </w:p>
    <w:p w:rsidR="00062DAF" w:rsidRDefault="00062DAF" w:rsidP="00426685">
      <w:pPr>
        <w:tabs>
          <w:tab w:val="left" w:pos="993"/>
        </w:tabs>
        <w:ind w:firstLine="709"/>
        <w:contextualSpacing/>
        <w:jc w:val="both"/>
        <w:rPr>
          <w:sz w:val="28"/>
          <w:szCs w:val="28"/>
        </w:rPr>
      </w:pPr>
    </w:p>
    <w:p w:rsidR="00980BE6" w:rsidRPr="00A466A6" w:rsidRDefault="00980BE6" w:rsidP="001D61AC">
      <w:pPr>
        <w:tabs>
          <w:tab w:val="left" w:pos="993"/>
        </w:tabs>
        <w:ind w:firstLine="709"/>
        <w:contextualSpacing/>
        <w:jc w:val="both"/>
        <w:rPr>
          <w:b/>
          <w:sz w:val="28"/>
          <w:szCs w:val="28"/>
        </w:rPr>
      </w:pPr>
      <w:r w:rsidRPr="00A466A6">
        <w:rPr>
          <w:b/>
          <w:sz w:val="28"/>
          <w:szCs w:val="28"/>
        </w:rPr>
        <w:t>Предложения.</w:t>
      </w:r>
    </w:p>
    <w:p w:rsidR="001F2D21" w:rsidRDefault="001F2D21" w:rsidP="001F2D21">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Усилить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своевременным предоставлением работниками аппаратов судебных участков отчетной документации в связи со служебными командировками.</w:t>
      </w:r>
    </w:p>
    <w:p w:rsidR="001F2D21" w:rsidRPr="00217972" w:rsidRDefault="001F2D21" w:rsidP="001F2D21">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sidRPr="00217972">
        <w:rPr>
          <w:rFonts w:ascii="Times New Roman" w:hAnsi="Times New Roman" w:cs="Times New Roman"/>
          <w:sz w:val="28"/>
          <w:szCs w:val="28"/>
        </w:rPr>
        <w:t>Устранить нарушение трудового законодательст</w:t>
      </w:r>
      <w:r>
        <w:rPr>
          <w:rFonts w:ascii="Times New Roman" w:hAnsi="Times New Roman" w:cs="Times New Roman"/>
          <w:sz w:val="28"/>
          <w:szCs w:val="28"/>
        </w:rPr>
        <w:t>ва Российской Федерации и принять меры к возмещению командировочных</w:t>
      </w:r>
      <w:r w:rsidRPr="00217972">
        <w:rPr>
          <w:rFonts w:ascii="Times New Roman" w:hAnsi="Times New Roman" w:cs="Times New Roman"/>
          <w:sz w:val="28"/>
          <w:szCs w:val="28"/>
        </w:rPr>
        <w:t xml:space="preserve"> рас</w:t>
      </w:r>
      <w:r>
        <w:rPr>
          <w:rFonts w:ascii="Times New Roman" w:hAnsi="Times New Roman" w:cs="Times New Roman"/>
          <w:sz w:val="28"/>
          <w:szCs w:val="28"/>
        </w:rPr>
        <w:t xml:space="preserve">ходов работнику Департамента </w:t>
      </w:r>
      <w:r w:rsidRPr="00217972">
        <w:rPr>
          <w:rFonts w:ascii="Times New Roman" w:hAnsi="Times New Roman" w:cs="Times New Roman"/>
          <w:sz w:val="28"/>
          <w:szCs w:val="28"/>
        </w:rPr>
        <w:t>в сумме 4,8 тыс. рублей.</w:t>
      </w:r>
    </w:p>
    <w:p w:rsidR="001F2D21" w:rsidRPr="00DF77EC" w:rsidRDefault="001F2D21" w:rsidP="001F2D21">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После доведения </w:t>
      </w:r>
      <w:r w:rsidRPr="00DF77EC">
        <w:rPr>
          <w:rFonts w:ascii="Times New Roman" w:hAnsi="Times New Roman" w:cs="Times New Roman"/>
          <w:sz w:val="28"/>
          <w:szCs w:val="28"/>
        </w:rPr>
        <w:t xml:space="preserve">финансирования принять меры </w:t>
      </w:r>
      <w:proofErr w:type="gramStart"/>
      <w:r w:rsidRPr="00DF77EC">
        <w:rPr>
          <w:rFonts w:ascii="Times New Roman" w:hAnsi="Times New Roman" w:cs="Times New Roman"/>
          <w:sz w:val="28"/>
          <w:szCs w:val="28"/>
        </w:rPr>
        <w:t>по</w:t>
      </w:r>
      <w:proofErr w:type="gramEnd"/>
      <w:r w:rsidRPr="00DF77EC">
        <w:rPr>
          <w:rFonts w:ascii="Times New Roman" w:hAnsi="Times New Roman" w:cs="Times New Roman"/>
          <w:sz w:val="28"/>
          <w:szCs w:val="28"/>
        </w:rPr>
        <w:t xml:space="preserve">: </w:t>
      </w:r>
    </w:p>
    <w:p w:rsidR="001F2D21" w:rsidRPr="00B32660" w:rsidRDefault="001F2D21" w:rsidP="001F2D21">
      <w:pPr>
        <w:pStyle w:val="a4"/>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обеспечению судебных участков необходимым оборудованием, </w:t>
      </w:r>
      <w:r w:rsidRPr="00B32660">
        <w:rPr>
          <w:rFonts w:ascii="Times New Roman" w:hAnsi="Times New Roman" w:cs="Times New Roman"/>
          <w:sz w:val="28"/>
          <w:szCs w:val="28"/>
        </w:rPr>
        <w:t>а также установк</w:t>
      </w:r>
      <w:r>
        <w:rPr>
          <w:rFonts w:ascii="Times New Roman" w:hAnsi="Times New Roman" w:cs="Times New Roman"/>
          <w:sz w:val="28"/>
          <w:szCs w:val="28"/>
        </w:rPr>
        <w:t>е</w:t>
      </w:r>
      <w:r w:rsidRPr="00B32660">
        <w:rPr>
          <w:rFonts w:ascii="Times New Roman" w:hAnsi="Times New Roman" w:cs="Times New Roman"/>
          <w:sz w:val="28"/>
          <w:szCs w:val="28"/>
        </w:rPr>
        <w:t xml:space="preserve"> в архивных помещениях металлических решеток на окнах и металлических дверей</w:t>
      </w:r>
      <w:r>
        <w:rPr>
          <w:rFonts w:ascii="Times New Roman" w:hAnsi="Times New Roman" w:cs="Times New Roman"/>
          <w:sz w:val="28"/>
          <w:szCs w:val="28"/>
        </w:rPr>
        <w:t>;</w:t>
      </w:r>
    </w:p>
    <w:p w:rsidR="001F2D21" w:rsidRDefault="001F2D21" w:rsidP="001F2D21">
      <w:pPr>
        <w:pStyle w:val="a4"/>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обеспечению зала судебных заседаний необходимым оборудованием</w:t>
      </w:r>
      <w:r w:rsidRPr="0093034F">
        <w:rPr>
          <w:rFonts w:ascii="Times New Roman" w:hAnsi="Times New Roman" w:cs="Times New Roman"/>
          <w:sz w:val="28"/>
          <w:szCs w:val="28"/>
        </w:rPr>
        <w:t xml:space="preserve"> </w:t>
      </w:r>
      <w:r>
        <w:rPr>
          <w:rFonts w:ascii="Times New Roman" w:hAnsi="Times New Roman" w:cs="Times New Roman"/>
          <w:sz w:val="28"/>
          <w:szCs w:val="28"/>
        </w:rPr>
        <w:t>в судебном участке № 106 Партизанского судебного района.</w:t>
      </w:r>
    </w:p>
    <w:p w:rsidR="001F2D21" w:rsidRPr="00DE69E0" w:rsidRDefault="001F2D21" w:rsidP="001F2D21">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Проводить работу по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состоянием</w:t>
      </w:r>
      <w:r w:rsidRPr="00DE69E0">
        <w:rPr>
          <w:rFonts w:ascii="Times New Roman" w:hAnsi="Times New Roman" w:cs="Times New Roman"/>
          <w:sz w:val="28"/>
          <w:szCs w:val="28"/>
        </w:rPr>
        <w:t xml:space="preserve"> помещений судебных участков</w:t>
      </w:r>
      <w:r>
        <w:rPr>
          <w:rFonts w:ascii="Times New Roman" w:hAnsi="Times New Roman" w:cs="Times New Roman"/>
          <w:sz w:val="28"/>
          <w:szCs w:val="28"/>
        </w:rPr>
        <w:t xml:space="preserve">, </w:t>
      </w:r>
      <w:r w:rsidRPr="00DE69E0">
        <w:rPr>
          <w:rFonts w:ascii="Times New Roman" w:hAnsi="Times New Roman" w:cs="Times New Roman"/>
          <w:sz w:val="28"/>
          <w:szCs w:val="28"/>
        </w:rPr>
        <w:t xml:space="preserve">по обеспечению судебного участка № 83 Партизанского судебного района помещениями в </w:t>
      </w:r>
      <w:r>
        <w:rPr>
          <w:rFonts w:ascii="Times New Roman" w:hAnsi="Times New Roman" w:cs="Times New Roman"/>
          <w:sz w:val="28"/>
          <w:szCs w:val="28"/>
        </w:rPr>
        <w:t>надлежащем</w:t>
      </w:r>
      <w:r w:rsidRPr="00DE69E0">
        <w:rPr>
          <w:rFonts w:ascii="Times New Roman" w:hAnsi="Times New Roman" w:cs="Times New Roman"/>
          <w:sz w:val="28"/>
          <w:szCs w:val="28"/>
        </w:rPr>
        <w:t xml:space="preserve"> состоянии и в соответствии с </w:t>
      </w:r>
      <w:r>
        <w:rPr>
          <w:rFonts w:ascii="Times New Roman" w:hAnsi="Times New Roman" w:cs="Times New Roman"/>
          <w:sz w:val="28"/>
          <w:szCs w:val="28"/>
        </w:rPr>
        <w:t>рекомендуемыми норматива</w:t>
      </w:r>
      <w:r w:rsidRPr="00DE69E0">
        <w:rPr>
          <w:rFonts w:ascii="Times New Roman" w:hAnsi="Times New Roman" w:cs="Times New Roman"/>
          <w:sz w:val="28"/>
          <w:szCs w:val="28"/>
        </w:rPr>
        <w:t>м</w:t>
      </w:r>
      <w:r>
        <w:rPr>
          <w:rFonts w:ascii="Times New Roman" w:hAnsi="Times New Roman" w:cs="Times New Roman"/>
          <w:sz w:val="28"/>
          <w:szCs w:val="28"/>
        </w:rPr>
        <w:t>и</w:t>
      </w:r>
      <w:r w:rsidRPr="00DE69E0">
        <w:rPr>
          <w:rFonts w:ascii="Times New Roman" w:hAnsi="Times New Roman" w:cs="Times New Roman"/>
          <w:sz w:val="28"/>
          <w:szCs w:val="28"/>
        </w:rPr>
        <w:t xml:space="preserve">. </w:t>
      </w:r>
    </w:p>
    <w:p w:rsidR="001F2D21" w:rsidRDefault="001F2D21" w:rsidP="001F2D21">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sidRPr="00DE69E0">
        <w:rPr>
          <w:rFonts w:ascii="Times New Roman" w:hAnsi="Times New Roman" w:cs="Times New Roman"/>
          <w:sz w:val="28"/>
          <w:szCs w:val="28"/>
        </w:rPr>
        <w:t>При получении помещений в аренду или безвозмездное пользование по актам приема-передачи контролировать техническое состояние вышеуказанных помещений. В случае неудовлетворительного состояния помещений прин</w:t>
      </w:r>
      <w:r>
        <w:rPr>
          <w:rFonts w:ascii="Times New Roman" w:hAnsi="Times New Roman" w:cs="Times New Roman"/>
          <w:sz w:val="28"/>
          <w:szCs w:val="28"/>
        </w:rPr>
        <w:t>имать</w:t>
      </w:r>
      <w:r w:rsidRPr="00DE69E0">
        <w:rPr>
          <w:rFonts w:ascii="Times New Roman" w:hAnsi="Times New Roman" w:cs="Times New Roman"/>
          <w:sz w:val="28"/>
          <w:szCs w:val="28"/>
        </w:rPr>
        <w:t xml:space="preserve"> меры </w:t>
      </w:r>
      <w:r>
        <w:rPr>
          <w:rFonts w:ascii="Times New Roman" w:hAnsi="Times New Roman" w:cs="Times New Roman"/>
          <w:sz w:val="28"/>
          <w:szCs w:val="28"/>
        </w:rPr>
        <w:t>к</w:t>
      </w:r>
      <w:r w:rsidRPr="00DE69E0">
        <w:rPr>
          <w:rFonts w:ascii="Times New Roman" w:hAnsi="Times New Roman" w:cs="Times New Roman"/>
          <w:sz w:val="28"/>
          <w:szCs w:val="28"/>
        </w:rPr>
        <w:t xml:space="preserve"> устранению недостатков организацией, предоставляющей помещения</w:t>
      </w:r>
      <w:r>
        <w:rPr>
          <w:rFonts w:ascii="Times New Roman" w:hAnsi="Times New Roman" w:cs="Times New Roman"/>
          <w:sz w:val="28"/>
          <w:szCs w:val="28"/>
        </w:rPr>
        <w:t>, без привлечения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w:t>
      </w:r>
      <w:r w:rsidRPr="00DE69E0">
        <w:rPr>
          <w:rFonts w:ascii="Times New Roman" w:hAnsi="Times New Roman" w:cs="Times New Roman"/>
          <w:sz w:val="28"/>
          <w:szCs w:val="28"/>
        </w:rPr>
        <w:t>.</w:t>
      </w:r>
    </w:p>
    <w:p w:rsidR="001F2D21" w:rsidRDefault="001F2D21" w:rsidP="001F2D21">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Во избежание дополнительных расходов краевого бюджета при заключении договоров аренды нежилых помещений для размещения судебных участков предусматривать обязанность арендодателя производить капитальный ремонт помещений за свой счет. </w:t>
      </w:r>
    </w:p>
    <w:p w:rsidR="001F2D21" w:rsidRPr="005E31BD" w:rsidRDefault="001F2D21" w:rsidP="001F2D21">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sidRPr="0093034F">
        <w:rPr>
          <w:rFonts w:ascii="Times New Roman" w:hAnsi="Times New Roman" w:cs="Times New Roman"/>
          <w:sz w:val="28"/>
          <w:szCs w:val="28"/>
        </w:rPr>
        <w:lastRenderedPageBreak/>
        <w:t xml:space="preserve">Во исполнение поручения Президента Российской Федерации от 15.12.2010 № Пр-3645 продолжить работу по обеспечению судебных участков залами судебных заседаний, архивными помещениями, </w:t>
      </w:r>
      <w:r w:rsidRPr="005E31BD">
        <w:rPr>
          <w:rFonts w:ascii="Times New Roman" w:hAnsi="Times New Roman" w:cs="Times New Roman"/>
          <w:sz w:val="28"/>
          <w:szCs w:val="28"/>
        </w:rPr>
        <w:t>помещениями для конвоя, подсудимых, охраны, а также иными помещениями в соответствии с рекомендуемыми нормативами.</w:t>
      </w:r>
    </w:p>
    <w:p w:rsidR="001F2D21" w:rsidRPr="005E31BD" w:rsidRDefault="001F2D21" w:rsidP="001F2D21">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sidRPr="005E31BD">
        <w:rPr>
          <w:rFonts w:ascii="Times New Roman" w:hAnsi="Times New Roman" w:cs="Times New Roman"/>
          <w:sz w:val="28"/>
          <w:szCs w:val="28"/>
        </w:rPr>
        <w:t>Осуществлять надлежащий контроль за проведением капитального ремонта здания в г</w:t>
      </w:r>
      <w:proofErr w:type="gramStart"/>
      <w:r w:rsidRPr="005E31BD">
        <w:rPr>
          <w:rFonts w:ascii="Times New Roman" w:hAnsi="Times New Roman" w:cs="Times New Roman"/>
          <w:sz w:val="28"/>
          <w:szCs w:val="28"/>
        </w:rPr>
        <w:t>.У</w:t>
      </w:r>
      <w:proofErr w:type="gramEnd"/>
      <w:r w:rsidRPr="005E31BD">
        <w:rPr>
          <w:rFonts w:ascii="Times New Roman" w:hAnsi="Times New Roman" w:cs="Times New Roman"/>
          <w:sz w:val="28"/>
          <w:szCs w:val="28"/>
        </w:rPr>
        <w:t>ссурийске.</w:t>
      </w:r>
    </w:p>
    <w:p w:rsidR="001F2D21" w:rsidRPr="0093034F" w:rsidRDefault="001F2D21" w:rsidP="001F2D21">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sidRPr="005E31BD">
        <w:rPr>
          <w:rFonts w:ascii="Times New Roman" w:hAnsi="Times New Roman" w:cs="Times New Roman"/>
          <w:sz w:val="28"/>
          <w:szCs w:val="28"/>
        </w:rPr>
        <w:t>Принять меры по выделению средств</w:t>
      </w:r>
      <w:r>
        <w:rPr>
          <w:rFonts w:ascii="Times New Roman" w:hAnsi="Times New Roman" w:cs="Times New Roman"/>
          <w:sz w:val="28"/>
          <w:szCs w:val="28"/>
        </w:rPr>
        <w:t xml:space="preserve"> на капитальный ремонт здания в г</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ладивостоке, по ул.Луговая, 33.</w:t>
      </w:r>
    </w:p>
    <w:p w:rsidR="001F2D21" w:rsidRPr="00DF77EC" w:rsidRDefault="001F2D21" w:rsidP="001F2D21">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sidRPr="00DF77EC">
        <w:rPr>
          <w:rFonts w:ascii="Times New Roman" w:hAnsi="Times New Roman" w:cs="Times New Roman"/>
          <w:sz w:val="28"/>
          <w:szCs w:val="28"/>
        </w:rPr>
        <w:t>Определение и обоснование НМЦК производить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или муниципальных нужд».</w:t>
      </w:r>
    </w:p>
    <w:p w:rsidR="001F2D21" w:rsidRPr="00966870" w:rsidRDefault="001F2D21" w:rsidP="001F2D21">
      <w:pPr>
        <w:pStyle w:val="a4"/>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государственных контрактах предусматривать обязательные условия в соответствии с требованиями законодательства Российской Федерации о контрактной системе в сфере закупок.</w:t>
      </w:r>
    </w:p>
    <w:p w:rsidR="00FB32D0" w:rsidRDefault="00FB32D0" w:rsidP="00062DAF">
      <w:pPr>
        <w:ind w:firstLine="709"/>
        <w:jc w:val="both"/>
        <w:rPr>
          <w:sz w:val="28"/>
          <w:szCs w:val="28"/>
        </w:rPr>
      </w:pPr>
    </w:p>
    <w:p w:rsidR="00062DAF" w:rsidRPr="00062DAF" w:rsidRDefault="00062DAF" w:rsidP="00062DAF">
      <w:pPr>
        <w:ind w:firstLine="709"/>
        <w:jc w:val="both"/>
        <w:rPr>
          <w:sz w:val="28"/>
          <w:szCs w:val="28"/>
        </w:rPr>
      </w:pPr>
      <w:r w:rsidRPr="00062DAF">
        <w:rPr>
          <w:sz w:val="28"/>
          <w:szCs w:val="28"/>
        </w:rPr>
        <w:t xml:space="preserve">Отчет о результатах контрольного мероприятия рассмотрен и утвержден на коллегии Контрольно-счетной палаты </w:t>
      </w:r>
      <w:r w:rsidR="00B739E6">
        <w:rPr>
          <w:b/>
          <w:sz w:val="28"/>
          <w:szCs w:val="28"/>
          <w:u w:val="single"/>
        </w:rPr>
        <w:t xml:space="preserve">(протокол </w:t>
      </w:r>
      <w:r w:rsidRPr="00062DAF">
        <w:rPr>
          <w:b/>
          <w:sz w:val="28"/>
          <w:szCs w:val="28"/>
          <w:u w:val="single"/>
        </w:rPr>
        <w:t xml:space="preserve">от </w:t>
      </w:r>
      <w:r w:rsidR="00B739E6">
        <w:rPr>
          <w:b/>
          <w:sz w:val="28"/>
          <w:szCs w:val="28"/>
          <w:u w:val="single"/>
        </w:rPr>
        <w:t>02.12.</w:t>
      </w:r>
      <w:r w:rsidRPr="00062DAF">
        <w:rPr>
          <w:b/>
          <w:sz w:val="28"/>
          <w:szCs w:val="28"/>
          <w:u w:val="single"/>
        </w:rPr>
        <w:t xml:space="preserve">2015 № </w:t>
      </w:r>
      <w:r w:rsidR="00B739E6">
        <w:rPr>
          <w:b/>
          <w:sz w:val="28"/>
          <w:szCs w:val="28"/>
          <w:u w:val="single"/>
        </w:rPr>
        <w:t>24</w:t>
      </w:r>
      <w:r w:rsidRPr="00062DAF">
        <w:rPr>
          <w:b/>
          <w:sz w:val="28"/>
          <w:szCs w:val="28"/>
          <w:u w:val="single"/>
        </w:rPr>
        <w:t>).</w:t>
      </w:r>
    </w:p>
    <w:p w:rsidR="00C51181" w:rsidRDefault="00C51181" w:rsidP="00062DAF">
      <w:pPr>
        <w:jc w:val="both"/>
        <w:rPr>
          <w:sz w:val="28"/>
          <w:szCs w:val="28"/>
        </w:rPr>
      </w:pPr>
    </w:p>
    <w:p w:rsidR="00C51181" w:rsidRDefault="00C51181" w:rsidP="00062DAF">
      <w:pPr>
        <w:jc w:val="both"/>
        <w:rPr>
          <w:sz w:val="28"/>
          <w:szCs w:val="28"/>
        </w:rPr>
      </w:pPr>
    </w:p>
    <w:p w:rsidR="00C51181" w:rsidRDefault="00C51181" w:rsidP="00062DAF">
      <w:pPr>
        <w:jc w:val="both"/>
        <w:rPr>
          <w:sz w:val="28"/>
          <w:szCs w:val="28"/>
        </w:rPr>
      </w:pPr>
    </w:p>
    <w:p w:rsidR="00062DAF" w:rsidRPr="00062DAF" w:rsidRDefault="00062DAF" w:rsidP="00062DAF">
      <w:pPr>
        <w:jc w:val="both"/>
        <w:rPr>
          <w:sz w:val="28"/>
          <w:szCs w:val="28"/>
        </w:rPr>
      </w:pPr>
      <w:r w:rsidRPr="00062DAF">
        <w:rPr>
          <w:sz w:val="28"/>
          <w:szCs w:val="28"/>
        </w:rPr>
        <w:t>Аудитор Контрольно-счетной палаты</w:t>
      </w:r>
    </w:p>
    <w:p w:rsidR="00062DAF" w:rsidRPr="00062DAF" w:rsidRDefault="00062DAF" w:rsidP="00062DAF">
      <w:pPr>
        <w:jc w:val="both"/>
        <w:rPr>
          <w:sz w:val="28"/>
          <w:szCs w:val="28"/>
        </w:rPr>
      </w:pPr>
      <w:r w:rsidRPr="00062DAF">
        <w:rPr>
          <w:sz w:val="28"/>
          <w:szCs w:val="28"/>
        </w:rPr>
        <w:t>Приморского края                                                                          Е.В.</w:t>
      </w:r>
      <w:r w:rsidR="00F86234">
        <w:rPr>
          <w:sz w:val="28"/>
          <w:szCs w:val="28"/>
        </w:rPr>
        <w:t xml:space="preserve"> </w:t>
      </w:r>
      <w:proofErr w:type="spellStart"/>
      <w:r w:rsidRPr="00062DAF">
        <w:rPr>
          <w:sz w:val="28"/>
          <w:szCs w:val="28"/>
        </w:rPr>
        <w:t>Гинько</w:t>
      </w:r>
      <w:proofErr w:type="spellEnd"/>
    </w:p>
    <w:sectPr w:rsidR="00062DAF" w:rsidRPr="00062DAF" w:rsidSect="009E669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2399" w:rsidRDefault="00BF2399" w:rsidP="009E6699">
      <w:r>
        <w:separator/>
      </w:r>
    </w:p>
  </w:endnote>
  <w:endnote w:type="continuationSeparator" w:id="0">
    <w:p w:rsidR="00BF2399" w:rsidRDefault="00BF2399" w:rsidP="009E66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2399" w:rsidRDefault="00BF2399" w:rsidP="009E6699">
      <w:r>
        <w:separator/>
      </w:r>
    </w:p>
  </w:footnote>
  <w:footnote w:type="continuationSeparator" w:id="0">
    <w:p w:rsidR="00BF2399" w:rsidRDefault="00BF2399" w:rsidP="009E6699">
      <w:r>
        <w:continuationSeparator/>
      </w:r>
    </w:p>
  </w:footnote>
  <w:footnote w:id="1">
    <w:p w:rsidR="00FB32D0" w:rsidRDefault="00FB32D0" w:rsidP="001B2669">
      <w:pPr>
        <w:pStyle w:val="a4"/>
        <w:ind w:left="0" w:firstLine="709"/>
        <w:jc w:val="both"/>
        <w:rPr>
          <w:rFonts w:ascii="Times New Roman" w:hAnsi="Times New Roman" w:cs="Times New Roman"/>
          <w:sz w:val="20"/>
          <w:szCs w:val="20"/>
        </w:rPr>
      </w:pPr>
      <w:r>
        <w:rPr>
          <w:rStyle w:val="af0"/>
        </w:rPr>
        <w:footnoteRef/>
      </w:r>
      <w:r>
        <w:t xml:space="preserve"> </w:t>
      </w:r>
      <w:r w:rsidRPr="006574AA">
        <w:rPr>
          <w:rFonts w:ascii="Times New Roman" w:hAnsi="Times New Roman" w:cs="Times New Roman"/>
          <w:sz w:val="28"/>
          <w:szCs w:val="28"/>
        </w:rPr>
        <w:t xml:space="preserve">: </w:t>
      </w:r>
      <w:proofErr w:type="spellStart"/>
      <w:r w:rsidRPr="00493BFD">
        <w:rPr>
          <w:rFonts w:ascii="Times New Roman" w:hAnsi="Times New Roman" w:cs="Times New Roman"/>
          <w:sz w:val="20"/>
          <w:szCs w:val="20"/>
        </w:rPr>
        <w:t>Анучинский</w:t>
      </w:r>
      <w:proofErr w:type="spellEnd"/>
      <w:r w:rsidRPr="00493BFD">
        <w:rPr>
          <w:rFonts w:ascii="Times New Roman" w:hAnsi="Times New Roman" w:cs="Times New Roman"/>
          <w:sz w:val="20"/>
          <w:szCs w:val="20"/>
        </w:rPr>
        <w:t xml:space="preserve">, Пожарский (судебный участок № 85), </w:t>
      </w:r>
      <w:proofErr w:type="spellStart"/>
      <w:r w:rsidRPr="00493BFD">
        <w:rPr>
          <w:rFonts w:ascii="Times New Roman" w:hAnsi="Times New Roman" w:cs="Times New Roman"/>
          <w:sz w:val="20"/>
          <w:szCs w:val="20"/>
        </w:rPr>
        <w:t>Хасанский</w:t>
      </w:r>
      <w:proofErr w:type="spellEnd"/>
      <w:r w:rsidRPr="00493BFD">
        <w:rPr>
          <w:rFonts w:ascii="Times New Roman" w:hAnsi="Times New Roman" w:cs="Times New Roman"/>
          <w:sz w:val="20"/>
          <w:szCs w:val="20"/>
        </w:rPr>
        <w:t xml:space="preserve">, Черниговский судебные районы; Ленинский, Первомайский, </w:t>
      </w:r>
      <w:proofErr w:type="spellStart"/>
      <w:r w:rsidRPr="00493BFD">
        <w:rPr>
          <w:rFonts w:ascii="Times New Roman" w:hAnsi="Times New Roman" w:cs="Times New Roman"/>
          <w:sz w:val="20"/>
          <w:szCs w:val="20"/>
        </w:rPr>
        <w:t>Первореченский</w:t>
      </w:r>
      <w:proofErr w:type="spellEnd"/>
      <w:r w:rsidRPr="00493BFD">
        <w:rPr>
          <w:rFonts w:ascii="Times New Roman" w:hAnsi="Times New Roman" w:cs="Times New Roman"/>
          <w:sz w:val="20"/>
          <w:szCs w:val="20"/>
        </w:rPr>
        <w:t>, Советский судебные районы г</w:t>
      </w:r>
      <w:proofErr w:type="gramStart"/>
      <w:r w:rsidRPr="00493BFD">
        <w:rPr>
          <w:rFonts w:ascii="Times New Roman" w:hAnsi="Times New Roman" w:cs="Times New Roman"/>
          <w:sz w:val="20"/>
          <w:szCs w:val="20"/>
        </w:rPr>
        <w:t>.В</w:t>
      </w:r>
      <w:proofErr w:type="gramEnd"/>
      <w:r w:rsidRPr="00493BFD">
        <w:rPr>
          <w:rFonts w:ascii="Times New Roman" w:hAnsi="Times New Roman" w:cs="Times New Roman"/>
          <w:sz w:val="20"/>
          <w:szCs w:val="20"/>
        </w:rPr>
        <w:t>ладивостока; судебны</w:t>
      </w:r>
      <w:r>
        <w:rPr>
          <w:rFonts w:ascii="Times New Roman" w:hAnsi="Times New Roman" w:cs="Times New Roman"/>
          <w:sz w:val="20"/>
          <w:szCs w:val="20"/>
        </w:rPr>
        <w:t>е</w:t>
      </w:r>
      <w:r w:rsidRPr="00493BFD">
        <w:rPr>
          <w:rFonts w:ascii="Times New Roman" w:hAnsi="Times New Roman" w:cs="Times New Roman"/>
          <w:sz w:val="20"/>
          <w:szCs w:val="20"/>
        </w:rPr>
        <w:t xml:space="preserve"> район</w:t>
      </w:r>
      <w:r>
        <w:rPr>
          <w:rFonts w:ascii="Times New Roman" w:hAnsi="Times New Roman" w:cs="Times New Roman"/>
          <w:sz w:val="20"/>
          <w:szCs w:val="20"/>
        </w:rPr>
        <w:t>ы</w:t>
      </w:r>
      <w:r w:rsidRPr="00493BFD">
        <w:rPr>
          <w:rFonts w:ascii="Times New Roman" w:hAnsi="Times New Roman" w:cs="Times New Roman"/>
          <w:sz w:val="20"/>
          <w:szCs w:val="20"/>
        </w:rPr>
        <w:t xml:space="preserve"> г.Находки; г.Ус</w:t>
      </w:r>
      <w:r>
        <w:rPr>
          <w:rFonts w:ascii="Times New Roman" w:hAnsi="Times New Roman" w:cs="Times New Roman"/>
          <w:sz w:val="20"/>
          <w:szCs w:val="20"/>
        </w:rPr>
        <w:t>сурийска и Уссурийского района.</w:t>
      </w:r>
    </w:p>
    <w:p w:rsidR="00FB32D0" w:rsidRPr="001B2669" w:rsidRDefault="00FB32D0" w:rsidP="001B2669">
      <w:pPr>
        <w:pStyle w:val="a4"/>
        <w:ind w:left="0" w:firstLine="709"/>
        <w:jc w:val="both"/>
        <w:rPr>
          <w:rFonts w:ascii="Times New Roman" w:hAnsi="Times New Roman" w:cs="Times New Roman"/>
          <w:sz w:val="20"/>
          <w:szCs w:val="20"/>
        </w:rPr>
      </w:pPr>
    </w:p>
  </w:footnote>
  <w:footnote w:id="2">
    <w:p w:rsidR="00FB32D0" w:rsidRPr="00193221" w:rsidRDefault="00FB32D0" w:rsidP="00193221">
      <w:pPr>
        <w:pStyle w:val="ae"/>
        <w:jc w:val="both"/>
      </w:pPr>
      <w:r>
        <w:rPr>
          <w:rStyle w:val="af0"/>
        </w:rPr>
        <w:footnoteRef/>
      </w:r>
      <w:r>
        <w:t xml:space="preserve"> </w:t>
      </w:r>
      <w:r w:rsidRPr="00193221">
        <w:t>Кировск</w:t>
      </w:r>
      <w:r>
        <w:t>ий</w:t>
      </w:r>
      <w:r w:rsidRPr="00193221">
        <w:t>, Красн</w:t>
      </w:r>
      <w:r>
        <w:t>о</w:t>
      </w:r>
      <w:r w:rsidRPr="00193221">
        <w:t>армейск</w:t>
      </w:r>
      <w:r>
        <w:t>ий</w:t>
      </w:r>
      <w:r w:rsidRPr="00193221">
        <w:t>, Пожарск</w:t>
      </w:r>
      <w:r>
        <w:t>ий</w:t>
      </w:r>
      <w:r w:rsidRPr="00193221">
        <w:t>, Михайловск</w:t>
      </w:r>
      <w:r>
        <w:t>ий</w:t>
      </w:r>
      <w:r w:rsidRPr="00193221">
        <w:t xml:space="preserve">, </w:t>
      </w:r>
      <w:proofErr w:type="spellStart"/>
      <w:r w:rsidRPr="00193221">
        <w:t>Ольгинск</w:t>
      </w:r>
      <w:r>
        <w:t>ий</w:t>
      </w:r>
      <w:proofErr w:type="spellEnd"/>
      <w:r w:rsidRPr="00193221">
        <w:t>, Партизанск</w:t>
      </w:r>
      <w:r>
        <w:t>ий</w:t>
      </w:r>
      <w:r w:rsidRPr="00193221">
        <w:t>, Октябрьск</w:t>
      </w:r>
      <w:r>
        <w:t>ий</w:t>
      </w:r>
      <w:r w:rsidRPr="00193221">
        <w:t xml:space="preserve">, </w:t>
      </w:r>
      <w:proofErr w:type="spellStart"/>
      <w:r w:rsidRPr="00193221">
        <w:t>Лазовск</w:t>
      </w:r>
      <w:r>
        <w:t>ий</w:t>
      </w:r>
      <w:proofErr w:type="spellEnd"/>
      <w:r w:rsidRPr="00193221">
        <w:t>, Уссурийск</w:t>
      </w:r>
      <w:r>
        <w:t>ий</w:t>
      </w:r>
      <w:r w:rsidRPr="00193221">
        <w:t xml:space="preserve">, </w:t>
      </w:r>
      <w:proofErr w:type="spellStart"/>
      <w:r w:rsidRPr="00193221">
        <w:t>Яковлевск</w:t>
      </w:r>
      <w:r>
        <w:t>ий</w:t>
      </w:r>
      <w:proofErr w:type="spellEnd"/>
      <w:r w:rsidRPr="00193221">
        <w:t xml:space="preserve">, </w:t>
      </w:r>
      <w:proofErr w:type="spellStart"/>
      <w:r w:rsidRPr="00193221">
        <w:t>Хорольск</w:t>
      </w:r>
      <w:r>
        <w:t>ий</w:t>
      </w:r>
      <w:proofErr w:type="spellEnd"/>
      <w:r w:rsidRPr="00193221">
        <w:t xml:space="preserve">, </w:t>
      </w:r>
      <w:proofErr w:type="spellStart"/>
      <w:r w:rsidRPr="00193221">
        <w:t>Надеждинск</w:t>
      </w:r>
      <w:r>
        <w:t>ий</w:t>
      </w:r>
      <w:proofErr w:type="spellEnd"/>
      <w:r w:rsidRPr="00193221">
        <w:t xml:space="preserve"> судебны</w:t>
      </w:r>
      <w:r>
        <w:t>е</w:t>
      </w:r>
      <w:r w:rsidRPr="00193221">
        <w:t xml:space="preserve"> район</w:t>
      </w:r>
      <w:r>
        <w:t>ы</w:t>
      </w:r>
      <w:r w:rsidRPr="00193221">
        <w:t>; судебны</w:t>
      </w:r>
      <w:r>
        <w:t>е</w:t>
      </w:r>
      <w:r w:rsidRPr="00193221">
        <w:t xml:space="preserve"> район</w:t>
      </w:r>
      <w:r>
        <w:t>ы</w:t>
      </w:r>
      <w:r w:rsidRPr="00193221">
        <w:t xml:space="preserve"> г</w:t>
      </w:r>
      <w:proofErr w:type="gramStart"/>
      <w:r w:rsidRPr="00193221">
        <w:t>.С</w:t>
      </w:r>
      <w:proofErr w:type="gramEnd"/>
      <w:r w:rsidRPr="00193221">
        <w:t xml:space="preserve">пасск и </w:t>
      </w:r>
      <w:proofErr w:type="spellStart"/>
      <w:r w:rsidRPr="00193221">
        <w:t>Спасск-Дальний</w:t>
      </w:r>
      <w:proofErr w:type="spellEnd"/>
      <w:r w:rsidRPr="00193221">
        <w:t xml:space="preserve">, г.Находки, </w:t>
      </w:r>
      <w:proofErr w:type="spellStart"/>
      <w:r w:rsidRPr="00193221">
        <w:t>г.Партизанска</w:t>
      </w:r>
      <w:proofErr w:type="spellEnd"/>
      <w:r w:rsidRPr="00193221">
        <w:t xml:space="preserve">, г.Фокино, г.Большой Камень и </w:t>
      </w:r>
      <w:proofErr w:type="spellStart"/>
      <w:r w:rsidRPr="00193221">
        <w:t>Шкотовского</w:t>
      </w:r>
      <w:proofErr w:type="spellEnd"/>
      <w:r w:rsidRPr="00193221">
        <w:t xml:space="preserve"> района</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8479"/>
      <w:docPartObj>
        <w:docPartGallery w:val="Page Numbers (Top of Page)"/>
        <w:docPartUnique/>
      </w:docPartObj>
    </w:sdtPr>
    <w:sdtContent>
      <w:p w:rsidR="00FB32D0" w:rsidRDefault="00FB32D0">
        <w:pPr>
          <w:pStyle w:val="a5"/>
          <w:jc w:val="center"/>
        </w:pPr>
        <w:fldSimple w:instr=" PAGE   \* MERGEFORMAT ">
          <w:r w:rsidR="00FC1A88">
            <w:rPr>
              <w:noProof/>
            </w:rPr>
            <w:t>34</w:t>
          </w:r>
        </w:fldSimple>
      </w:p>
    </w:sdtContent>
  </w:sdt>
  <w:p w:rsidR="00FB32D0" w:rsidRDefault="00FB32D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880"/>
    <w:multiLevelType w:val="multilevel"/>
    <w:tmpl w:val="043601C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AC81F21"/>
    <w:multiLevelType w:val="hybridMultilevel"/>
    <w:tmpl w:val="CF208C0A"/>
    <w:lvl w:ilvl="0" w:tplc="EA6482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7554F8"/>
    <w:multiLevelType w:val="multilevel"/>
    <w:tmpl w:val="5B06774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Zero"/>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C5211E4"/>
    <w:multiLevelType w:val="hybridMultilevel"/>
    <w:tmpl w:val="EFC286CA"/>
    <w:lvl w:ilvl="0" w:tplc="53D45A5C">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294998"/>
    <w:multiLevelType w:val="hybridMultilevel"/>
    <w:tmpl w:val="177A19BA"/>
    <w:lvl w:ilvl="0" w:tplc="DEAA9C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D24E1"/>
    <w:multiLevelType w:val="hybridMultilevel"/>
    <w:tmpl w:val="47585B40"/>
    <w:lvl w:ilvl="0" w:tplc="254AF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DE65167"/>
    <w:multiLevelType w:val="multilevel"/>
    <w:tmpl w:val="3D322ACC"/>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79D543B9"/>
    <w:multiLevelType w:val="multilevel"/>
    <w:tmpl w:val="1AC0BAA4"/>
    <w:lvl w:ilvl="0">
      <w:start w:val="1"/>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6"/>
  </w:num>
  <w:num w:numId="3">
    <w:abstractNumId w:val="2"/>
  </w:num>
  <w:num w:numId="4">
    <w:abstractNumId w:val="5"/>
  </w:num>
  <w:num w:numId="5">
    <w:abstractNumId w:val="3"/>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03E6"/>
    <w:rsid w:val="00003C84"/>
    <w:rsid w:val="0000689D"/>
    <w:rsid w:val="000139EB"/>
    <w:rsid w:val="00023060"/>
    <w:rsid w:val="00024BA9"/>
    <w:rsid w:val="00026809"/>
    <w:rsid w:val="00034324"/>
    <w:rsid w:val="00035A27"/>
    <w:rsid w:val="00037C88"/>
    <w:rsid w:val="00044231"/>
    <w:rsid w:val="00050D27"/>
    <w:rsid w:val="0006005D"/>
    <w:rsid w:val="00062DAF"/>
    <w:rsid w:val="00063E39"/>
    <w:rsid w:val="00075CC9"/>
    <w:rsid w:val="000763DA"/>
    <w:rsid w:val="0008007B"/>
    <w:rsid w:val="00082346"/>
    <w:rsid w:val="0008597D"/>
    <w:rsid w:val="00091C9D"/>
    <w:rsid w:val="000927A5"/>
    <w:rsid w:val="000A0CEA"/>
    <w:rsid w:val="000A2687"/>
    <w:rsid w:val="000B5F1A"/>
    <w:rsid w:val="000C7C11"/>
    <w:rsid w:val="000D1ABF"/>
    <w:rsid w:val="000D2120"/>
    <w:rsid w:val="000D558E"/>
    <w:rsid w:val="000E13E5"/>
    <w:rsid w:val="000E2664"/>
    <w:rsid w:val="000E311D"/>
    <w:rsid w:val="000E377D"/>
    <w:rsid w:val="000E6B81"/>
    <w:rsid w:val="000E7089"/>
    <w:rsid w:val="001161DE"/>
    <w:rsid w:val="00120F73"/>
    <w:rsid w:val="00121F25"/>
    <w:rsid w:val="0012375E"/>
    <w:rsid w:val="00127952"/>
    <w:rsid w:val="00131445"/>
    <w:rsid w:val="00132A57"/>
    <w:rsid w:val="00140AE9"/>
    <w:rsid w:val="00142469"/>
    <w:rsid w:val="001429DB"/>
    <w:rsid w:val="00146B93"/>
    <w:rsid w:val="00150B5A"/>
    <w:rsid w:val="00150CAA"/>
    <w:rsid w:val="00151FF7"/>
    <w:rsid w:val="00155422"/>
    <w:rsid w:val="00162A86"/>
    <w:rsid w:val="0016447A"/>
    <w:rsid w:val="00165288"/>
    <w:rsid w:val="00170B2A"/>
    <w:rsid w:val="00177308"/>
    <w:rsid w:val="00180884"/>
    <w:rsid w:val="001841A2"/>
    <w:rsid w:val="00193221"/>
    <w:rsid w:val="00197936"/>
    <w:rsid w:val="001B2669"/>
    <w:rsid w:val="001B52F4"/>
    <w:rsid w:val="001D03C9"/>
    <w:rsid w:val="001D5455"/>
    <w:rsid w:val="001D61AC"/>
    <w:rsid w:val="001E0DEE"/>
    <w:rsid w:val="001E24AC"/>
    <w:rsid w:val="001E4F55"/>
    <w:rsid w:val="001F2D21"/>
    <w:rsid w:val="00212B15"/>
    <w:rsid w:val="00216365"/>
    <w:rsid w:val="00220013"/>
    <w:rsid w:val="0022128F"/>
    <w:rsid w:val="00222197"/>
    <w:rsid w:val="00225455"/>
    <w:rsid w:val="00227BEF"/>
    <w:rsid w:val="002302F9"/>
    <w:rsid w:val="0023547C"/>
    <w:rsid w:val="00235EE3"/>
    <w:rsid w:val="00242E25"/>
    <w:rsid w:val="00250D40"/>
    <w:rsid w:val="00255B28"/>
    <w:rsid w:val="00262919"/>
    <w:rsid w:val="0026654A"/>
    <w:rsid w:val="00267CD2"/>
    <w:rsid w:val="00267FAC"/>
    <w:rsid w:val="00272611"/>
    <w:rsid w:val="00281AE1"/>
    <w:rsid w:val="00285E3B"/>
    <w:rsid w:val="0028774E"/>
    <w:rsid w:val="00287E66"/>
    <w:rsid w:val="0029236C"/>
    <w:rsid w:val="002932C0"/>
    <w:rsid w:val="002940CE"/>
    <w:rsid w:val="00294646"/>
    <w:rsid w:val="0029560E"/>
    <w:rsid w:val="002A5780"/>
    <w:rsid w:val="002B3C5B"/>
    <w:rsid w:val="002C01B1"/>
    <w:rsid w:val="002C2656"/>
    <w:rsid w:val="002D0200"/>
    <w:rsid w:val="002D30BB"/>
    <w:rsid w:val="002D4509"/>
    <w:rsid w:val="002D7F2F"/>
    <w:rsid w:val="002E3240"/>
    <w:rsid w:val="002E3E3A"/>
    <w:rsid w:val="002F3509"/>
    <w:rsid w:val="002F4E4B"/>
    <w:rsid w:val="002F6E4C"/>
    <w:rsid w:val="003022E2"/>
    <w:rsid w:val="0031201A"/>
    <w:rsid w:val="0031357D"/>
    <w:rsid w:val="00313701"/>
    <w:rsid w:val="00320B85"/>
    <w:rsid w:val="00324807"/>
    <w:rsid w:val="0032562A"/>
    <w:rsid w:val="00325CF8"/>
    <w:rsid w:val="003300DE"/>
    <w:rsid w:val="00331C53"/>
    <w:rsid w:val="00340A0D"/>
    <w:rsid w:val="00344E8B"/>
    <w:rsid w:val="003532FE"/>
    <w:rsid w:val="00362AA3"/>
    <w:rsid w:val="00363AB4"/>
    <w:rsid w:val="003651D5"/>
    <w:rsid w:val="003654E6"/>
    <w:rsid w:val="00366303"/>
    <w:rsid w:val="0036794E"/>
    <w:rsid w:val="003709F6"/>
    <w:rsid w:val="0037128A"/>
    <w:rsid w:val="00372A56"/>
    <w:rsid w:val="003751C9"/>
    <w:rsid w:val="00385A51"/>
    <w:rsid w:val="00385BCC"/>
    <w:rsid w:val="003901BA"/>
    <w:rsid w:val="00390B01"/>
    <w:rsid w:val="00391054"/>
    <w:rsid w:val="003A4D49"/>
    <w:rsid w:val="003A57C8"/>
    <w:rsid w:val="003A6F8D"/>
    <w:rsid w:val="003A74A3"/>
    <w:rsid w:val="003A7F15"/>
    <w:rsid w:val="003B030D"/>
    <w:rsid w:val="003B0D21"/>
    <w:rsid w:val="003B0F0F"/>
    <w:rsid w:val="003B1036"/>
    <w:rsid w:val="003B120E"/>
    <w:rsid w:val="003B3A95"/>
    <w:rsid w:val="003B4F6A"/>
    <w:rsid w:val="003B5D07"/>
    <w:rsid w:val="003C1024"/>
    <w:rsid w:val="003C11F3"/>
    <w:rsid w:val="003C2B77"/>
    <w:rsid w:val="003C7DD5"/>
    <w:rsid w:val="003D01A4"/>
    <w:rsid w:val="003D1242"/>
    <w:rsid w:val="003D1EBA"/>
    <w:rsid w:val="003D43B7"/>
    <w:rsid w:val="003D5110"/>
    <w:rsid w:val="003D58B8"/>
    <w:rsid w:val="003D7A5B"/>
    <w:rsid w:val="003E121E"/>
    <w:rsid w:val="003E3CEB"/>
    <w:rsid w:val="003F39A1"/>
    <w:rsid w:val="003F4782"/>
    <w:rsid w:val="00400D1F"/>
    <w:rsid w:val="004201FB"/>
    <w:rsid w:val="00420638"/>
    <w:rsid w:val="0042622E"/>
    <w:rsid w:val="00426685"/>
    <w:rsid w:val="00427AE0"/>
    <w:rsid w:val="00435908"/>
    <w:rsid w:val="00435960"/>
    <w:rsid w:val="004359C1"/>
    <w:rsid w:val="004414B6"/>
    <w:rsid w:val="00444909"/>
    <w:rsid w:val="00445FE1"/>
    <w:rsid w:val="004460F2"/>
    <w:rsid w:val="00447301"/>
    <w:rsid w:val="00453C03"/>
    <w:rsid w:val="00456C40"/>
    <w:rsid w:val="004616E6"/>
    <w:rsid w:val="004619CA"/>
    <w:rsid w:val="004673BE"/>
    <w:rsid w:val="00467DBE"/>
    <w:rsid w:val="0047436F"/>
    <w:rsid w:val="00476AD1"/>
    <w:rsid w:val="00477CDF"/>
    <w:rsid w:val="00480159"/>
    <w:rsid w:val="004911E8"/>
    <w:rsid w:val="00493BE4"/>
    <w:rsid w:val="00493BFD"/>
    <w:rsid w:val="00497A06"/>
    <w:rsid w:val="004A0692"/>
    <w:rsid w:val="004A63C8"/>
    <w:rsid w:val="004A64E7"/>
    <w:rsid w:val="004A6652"/>
    <w:rsid w:val="004B2E6E"/>
    <w:rsid w:val="004C24FA"/>
    <w:rsid w:val="004C24FC"/>
    <w:rsid w:val="004C2FD4"/>
    <w:rsid w:val="004D6B9D"/>
    <w:rsid w:val="004F1967"/>
    <w:rsid w:val="004F24EE"/>
    <w:rsid w:val="004F2950"/>
    <w:rsid w:val="00505C13"/>
    <w:rsid w:val="00506B92"/>
    <w:rsid w:val="00507A5F"/>
    <w:rsid w:val="00511FAF"/>
    <w:rsid w:val="00515A0E"/>
    <w:rsid w:val="00516483"/>
    <w:rsid w:val="005215C7"/>
    <w:rsid w:val="00524684"/>
    <w:rsid w:val="00527A28"/>
    <w:rsid w:val="0053014D"/>
    <w:rsid w:val="00531F09"/>
    <w:rsid w:val="00540BD8"/>
    <w:rsid w:val="00547C2C"/>
    <w:rsid w:val="00552036"/>
    <w:rsid w:val="0056442E"/>
    <w:rsid w:val="00580910"/>
    <w:rsid w:val="0058583E"/>
    <w:rsid w:val="00587E0A"/>
    <w:rsid w:val="005910CE"/>
    <w:rsid w:val="00593A0F"/>
    <w:rsid w:val="005A0CF5"/>
    <w:rsid w:val="005A17D0"/>
    <w:rsid w:val="005A1D1D"/>
    <w:rsid w:val="005B18E6"/>
    <w:rsid w:val="005C320B"/>
    <w:rsid w:val="005D1083"/>
    <w:rsid w:val="005D1892"/>
    <w:rsid w:val="005E55DF"/>
    <w:rsid w:val="005E7637"/>
    <w:rsid w:val="005F55AD"/>
    <w:rsid w:val="005F606B"/>
    <w:rsid w:val="005F6DE9"/>
    <w:rsid w:val="006029D9"/>
    <w:rsid w:val="00603BCC"/>
    <w:rsid w:val="00625B43"/>
    <w:rsid w:val="0063552D"/>
    <w:rsid w:val="006454FB"/>
    <w:rsid w:val="0065368B"/>
    <w:rsid w:val="00663354"/>
    <w:rsid w:val="0066627E"/>
    <w:rsid w:val="00676284"/>
    <w:rsid w:val="00690DBB"/>
    <w:rsid w:val="006916E0"/>
    <w:rsid w:val="006A004D"/>
    <w:rsid w:val="006A16EE"/>
    <w:rsid w:val="006B1FAB"/>
    <w:rsid w:val="006B5E60"/>
    <w:rsid w:val="006B5F27"/>
    <w:rsid w:val="006C6AB3"/>
    <w:rsid w:val="006C7595"/>
    <w:rsid w:val="006C7FB4"/>
    <w:rsid w:val="006F102B"/>
    <w:rsid w:val="006F24AC"/>
    <w:rsid w:val="007003B2"/>
    <w:rsid w:val="007019B5"/>
    <w:rsid w:val="00706DD5"/>
    <w:rsid w:val="00712850"/>
    <w:rsid w:val="00714FE6"/>
    <w:rsid w:val="007152FC"/>
    <w:rsid w:val="007169ED"/>
    <w:rsid w:val="00723AF7"/>
    <w:rsid w:val="00725B68"/>
    <w:rsid w:val="00726EE7"/>
    <w:rsid w:val="00733ECE"/>
    <w:rsid w:val="007403E6"/>
    <w:rsid w:val="00752029"/>
    <w:rsid w:val="00754423"/>
    <w:rsid w:val="00757C5D"/>
    <w:rsid w:val="00761A5A"/>
    <w:rsid w:val="00764233"/>
    <w:rsid w:val="00777868"/>
    <w:rsid w:val="007800F4"/>
    <w:rsid w:val="00785ED6"/>
    <w:rsid w:val="00786A1A"/>
    <w:rsid w:val="00790A27"/>
    <w:rsid w:val="00791AC4"/>
    <w:rsid w:val="00792061"/>
    <w:rsid w:val="00794A76"/>
    <w:rsid w:val="007A08C0"/>
    <w:rsid w:val="007A1C3D"/>
    <w:rsid w:val="007B1F7C"/>
    <w:rsid w:val="007B3867"/>
    <w:rsid w:val="007C3619"/>
    <w:rsid w:val="007C409C"/>
    <w:rsid w:val="007C761E"/>
    <w:rsid w:val="007D184B"/>
    <w:rsid w:val="007D1EBE"/>
    <w:rsid w:val="007E4529"/>
    <w:rsid w:val="007E46E2"/>
    <w:rsid w:val="007F216C"/>
    <w:rsid w:val="007F2954"/>
    <w:rsid w:val="007F4194"/>
    <w:rsid w:val="007F4DF7"/>
    <w:rsid w:val="00803990"/>
    <w:rsid w:val="0081000E"/>
    <w:rsid w:val="008137E1"/>
    <w:rsid w:val="00813C1F"/>
    <w:rsid w:val="008147EE"/>
    <w:rsid w:val="00816D5B"/>
    <w:rsid w:val="0082013F"/>
    <w:rsid w:val="00830233"/>
    <w:rsid w:val="00830B3A"/>
    <w:rsid w:val="00831FB2"/>
    <w:rsid w:val="008540DE"/>
    <w:rsid w:val="008566F7"/>
    <w:rsid w:val="008573E8"/>
    <w:rsid w:val="00861450"/>
    <w:rsid w:val="00861AA8"/>
    <w:rsid w:val="00861EE3"/>
    <w:rsid w:val="00864B60"/>
    <w:rsid w:val="00865FB6"/>
    <w:rsid w:val="008765E3"/>
    <w:rsid w:val="008867FB"/>
    <w:rsid w:val="00887846"/>
    <w:rsid w:val="00890787"/>
    <w:rsid w:val="00891EB1"/>
    <w:rsid w:val="00892649"/>
    <w:rsid w:val="008938F1"/>
    <w:rsid w:val="0089589B"/>
    <w:rsid w:val="0089707F"/>
    <w:rsid w:val="008972C0"/>
    <w:rsid w:val="008A074B"/>
    <w:rsid w:val="008B1718"/>
    <w:rsid w:val="008B3B1A"/>
    <w:rsid w:val="008B3C65"/>
    <w:rsid w:val="008B46C8"/>
    <w:rsid w:val="008B70C9"/>
    <w:rsid w:val="008C0478"/>
    <w:rsid w:val="008C0E9B"/>
    <w:rsid w:val="008C25E0"/>
    <w:rsid w:val="008C2A86"/>
    <w:rsid w:val="008C3604"/>
    <w:rsid w:val="008C6CFE"/>
    <w:rsid w:val="008E2522"/>
    <w:rsid w:val="008E2D01"/>
    <w:rsid w:val="008F14CC"/>
    <w:rsid w:val="008F34FF"/>
    <w:rsid w:val="008F7140"/>
    <w:rsid w:val="00902AA2"/>
    <w:rsid w:val="00907D23"/>
    <w:rsid w:val="009123F8"/>
    <w:rsid w:val="00912EAD"/>
    <w:rsid w:val="009141DE"/>
    <w:rsid w:val="00914236"/>
    <w:rsid w:val="009142A9"/>
    <w:rsid w:val="0091631F"/>
    <w:rsid w:val="00920AD5"/>
    <w:rsid w:val="00921A05"/>
    <w:rsid w:val="0092206C"/>
    <w:rsid w:val="009254B6"/>
    <w:rsid w:val="00927955"/>
    <w:rsid w:val="00933868"/>
    <w:rsid w:val="00943535"/>
    <w:rsid w:val="00945CB7"/>
    <w:rsid w:val="00946E27"/>
    <w:rsid w:val="00951B10"/>
    <w:rsid w:val="009577E4"/>
    <w:rsid w:val="009578DF"/>
    <w:rsid w:val="00963155"/>
    <w:rsid w:val="00964D9B"/>
    <w:rsid w:val="00965F87"/>
    <w:rsid w:val="009667F4"/>
    <w:rsid w:val="00966870"/>
    <w:rsid w:val="009672BE"/>
    <w:rsid w:val="00967DED"/>
    <w:rsid w:val="009700E0"/>
    <w:rsid w:val="00970FA5"/>
    <w:rsid w:val="00971487"/>
    <w:rsid w:val="00974237"/>
    <w:rsid w:val="00980215"/>
    <w:rsid w:val="00980BE6"/>
    <w:rsid w:val="00983DA2"/>
    <w:rsid w:val="00996C9D"/>
    <w:rsid w:val="009A3ACE"/>
    <w:rsid w:val="009A3B7E"/>
    <w:rsid w:val="009A74D5"/>
    <w:rsid w:val="009A759F"/>
    <w:rsid w:val="009B191C"/>
    <w:rsid w:val="009B31CA"/>
    <w:rsid w:val="009B6662"/>
    <w:rsid w:val="009C15F6"/>
    <w:rsid w:val="009D0826"/>
    <w:rsid w:val="009D39AB"/>
    <w:rsid w:val="009D3F23"/>
    <w:rsid w:val="009E0885"/>
    <w:rsid w:val="009E1EF2"/>
    <w:rsid w:val="009E3697"/>
    <w:rsid w:val="009E3E09"/>
    <w:rsid w:val="009E5139"/>
    <w:rsid w:val="009E60EE"/>
    <w:rsid w:val="009E6699"/>
    <w:rsid w:val="009E694C"/>
    <w:rsid w:val="009E7220"/>
    <w:rsid w:val="009F1082"/>
    <w:rsid w:val="00A00DC6"/>
    <w:rsid w:val="00A05848"/>
    <w:rsid w:val="00A071A5"/>
    <w:rsid w:val="00A10421"/>
    <w:rsid w:val="00A11F3B"/>
    <w:rsid w:val="00A13740"/>
    <w:rsid w:val="00A277DE"/>
    <w:rsid w:val="00A31213"/>
    <w:rsid w:val="00A346C4"/>
    <w:rsid w:val="00A34D76"/>
    <w:rsid w:val="00A36937"/>
    <w:rsid w:val="00A41CFE"/>
    <w:rsid w:val="00A43462"/>
    <w:rsid w:val="00A466A6"/>
    <w:rsid w:val="00A46766"/>
    <w:rsid w:val="00A47F35"/>
    <w:rsid w:val="00A5293C"/>
    <w:rsid w:val="00A54607"/>
    <w:rsid w:val="00A5678C"/>
    <w:rsid w:val="00A613DB"/>
    <w:rsid w:val="00A61CFF"/>
    <w:rsid w:val="00A65F36"/>
    <w:rsid w:val="00A67984"/>
    <w:rsid w:val="00A74E24"/>
    <w:rsid w:val="00A7503B"/>
    <w:rsid w:val="00A75C73"/>
    <w:rsid w:val="00A77BFA"/>
    <w:rsid w:val="00A835B2"/>
    <w:rsid w:val="00A84063"/>
    <w:rsid w:val="00A93F24"/>
    <w:rsid w:val="00A955C2"/>
    <w:rsid w:val="00A9682C"/>
    <w:rsid w:val="00A97AB2"/>
    <w:rsid w:val="00AA601B"/>
    <w:rsid w:val="00AA6444"/>
    <w:rsid w:val="00AA7BDF"/>
    <w:rsid w:val="00AB4C72"/>
    <w:rsid w:val="00AB6E7A"/>
    <w:rsid w:val="00AC0F1A"/>
    <w:rsid w:val="00AC3E7B"/>
    <w:rsid w:val="00AC3F21"/>
    <w:rsid w:val="00AD2AE4"/>
    <w:rsid w:val="00AD55FD"/>
    <w:rsid w:val="00AE0348"/>
    <w:rsid w:val="00AE70B1"/>
    <w:rsid w:val="00AE7F26"/>
    <w:rsid w:val="00AF2B85"/>
    <w:rsid w:val="00AF5E12"/>
    <w:rsid w:val="00B03CD9"/>
    <w:rsid w:val="00B06C7B"/>
    <w:rsid w:val="00B070E0"/>
    <w:rsid w:val="00B079FF"/>
    <w:rsid w:val="00B14779"/>
    <w:rsid w:val="00B239A0"/>
    <w:rsid w:val="00B23A63"/>
    <w:rsid w:val="00B25AA3"/>
    <w:rsid w:val="00B26F6C"/>
    <w:rsid w:val="00B32660"/>
    <w:rsid w:val="00B35695"/>
    <w:rsid w:val="00B3744C"/>
    <w:rsid w:val="00B447E4"/>
    <w:rsid w:val="00B46321"/>
    <w:rsid w:val="00B475EF"/>
    <w:rsid w:val="00B47C40"/>
    <w:rsid w:val="00B5153C"/>
    <w:rsid w:val="00B5170C"/>
    <w:rsid w:val="00B53CF3"/>
    <w:rsid w:val="00B54D07"/>
    <w:rsid w:val="00B612CC"/>
    <w:rsid w:val="00B6618B"/>
    <w:rsid w:val="00B67F1C"/>
    <w:rsid w:val="00B739E6"/>
    <w:rsid w:val="00B73FEF"/>
    <w:rsid w:val="00B80320"/>
    <w:rsid w:val="00B80609"/>
    <w:rsid w:val="00B85037"/>
    <w:rsid w:val="00B86E54"/>
    <w:rsid w:val="00B9569A"/>
    <w:rsid w:val="00BB4C67"/>
    <w:rsid w:val="00BB688F"/>
    <w:rsid w:val="00BC1D8D"/>
    <w:rsid w:val="00BE0E18"/>
    <w:rsid w:val="00BF17BB"/>
    <w:rsid w:val="00BF2399"/>
    <w:rsid w:val="00BF338B"/>
    <w:rsid w:val="00BF6463"/>
    <w:rsid w:val="00C001A4"/>
    <w:rsid w:val="00C07EE3"/>
    <w:rsid w:val="00C1209A"/>
    <w:rsid w:val="00C14A2D"/>
    <w:rsid w:val="00C217D1"/>
    <w:rsid w:val="00C23369"/>
    <w:rsid w:val="00C24E89"/>
    <w:rsid w:val="00C27138"/>
    <w:rsid w:val="00C339DA"/>
    <w:rsid w:val="00C36294"/>
    <w:rsid w:val="00C417E4"/>
    <w:rsid w:val="00C442E0"/>
    <w:rsid w:val="00C464F6"/>
    <w:rsid w:val="00C51181"/>
    <w:rsid w:val="00C550C4"/>
    <w:rsid w:val="00C57CA0"/>
    <w:rsid w:val="00C61EFF"/>
    <w:rsid w:val="00C6347D"/>
    <w:rsid w:val="00C70D26"/>
    <w:rsid w:val="00C82BA5"/>
    <w:rsid w:val="00C91FA5"/>
    <w:rsid w:val="00C93961"/>
    <w:rsid w:val="00C9480F"/>
    <w:rsid w:val="00C95F01"/>
    <w:rsid w:val="00CA270E"/>
    <w:rsid w:val="00CA2FCE"/>
    <w:rsid w:val="00CB0239"/>
    <w:rsid w:val="00CB3068"/>
    <w:rsid w:val="00CB5014"/>
    <w:rsid w:val="00CB6847"/>
    <w:rsid w:val="00CC1845"/>
    <w:rsid w:val="00CC23D9"/>
    <w:rsid w:val="00CD015A"/>
    <w:rsid w:val="00CD095F"/>
    <w:rsid w:val="00CD25BD"/>
    <w:rsid w:val="00CD30D8"/>
    <w:rsid w:val="00CD4988"/>
    <w:rsid w:val="00CD4B69"/>
    <w:rsid w:val="00CE0E43"/>
    <w:rsid w:val="00CE21C6"/>
    <w:rsid w:val="00CE3864"/>
    <w:rsid w:val="00CF0791"/>
    <w:rsid w:val="00CF1D04"/>
    <w:rsid w:val="00D02E1A"/>
    <w:rsid w:val="00D12232"/>
    <w:rsid w:val="00D20639"/>
    <w:rsid w:val="00D27F1B"/>
    <w:rsid w:val="00D330EC"/>
    <w:rsid w:val="00D33C9D"/>
    <w:rsid w:val="00D36672"/>
    <w:rsid w:val="00D4697C"/>
    <w:rsid w:val="00D46BC5"/>
    <w:rsid w:val="00D47AC4"/>
    <w:rsid w:val="00D50074"/>
    <w:rsid w:val="00D51DBC"/>
    <w:rsid w:val="00D51FD3"/>
    <w:rsid w:val="00D54A72"/>
    <w:rsid w:val="00D555EF"/>
    <w:rsid w:val="00D55D4A"/>
    <w:rsid w:val="00D576A4"/>
    <w:rsid w:val="00D65B75"/>
    <w:rsid w:val="00D675AF"/>
    <w:rsid w:val="00D73D80"/>
    <w:rsid w:val="00D746B0"/>
    <w:rsid w:val="00D81177"/>
    <w:rsid w:val="00D906A6"/>
    <w:rsid w:val="00D91B45"/>
    <w:rsid w:val="00D923D3"/>
    <w:rsid w:val="00DA02BA"/>
    <w:rsid w:val="00DA71B4"/>
    <w:rsid w:val="00DB0D7B"/>
    <w:rsid w:val="00DC261D"/>
    <w:rsid w:val="00DC2649"/>
    <w:rsid w:val="00DC3722"/>
    <w:rsid w:val="00DD4872"/>
    <w:rsid w:val="00DE2CE0"/>
    <w:rsid w:val="00DE47F8"/>
    <w:rsid w:val="00DF2EE5"/>
    <w:rsid w:val="00DF4EFC"/>
    <w:rsid w:val="00DF53A6"/>
    <w:rsid w:val="00E04311"/>
    <w:rsid w:val="00E05C03"/>
    <w:rsid w:val="00E12E55"/>
    <w:rsid w:val="00E17F98"/>
    <w:rsid w:val="00E21E7C"/>
    <w:rsid w:val="00E358A1"/>
    <w:rsid w:val="00E35E94"/>
    <w:rsid w:val="00E55B86"/>
    <w:rsid w:val="00E6234E"/>
    <w:rsid w:val="00E6400C"/>
    <w:rsid w:val="00E64AB6"/>
    <w:rsid w:val="00E65195"/>
    <w:rsid w:val="00E72751"/>
    <w:rsid w:val="00E73650"/>
    <w:rsid w:val="00E7423F"/>
    <w:rsid w:val="00E76E93"/>
    <w:rsid w:val="00E85602"/>
    <w:rsid w:val="00E86C26"/>
    <w:rsid w:val="00E901C0"/>
    <w:rsid w:val="00E94829"/>
    <w:rsid w:val="00E95C77"/>
    <w:rsid w:val="00EA047C"/>
    <w:rsid w:val="00EA0D13"/>
    <w:rsid w:val="00EA7D06"/>
    <w:rsid w:val="00EB7F4B"/>
    <w:rsid w:val="00EC3F47"/>
    <w:rsid w:val="00EC446C"/>
    <w:rsid w:val="00EC52E6"/>
    <w:rsid w:val="00EC56DA"/>
    <w:rsid w:val="00ED04DF"/>
    <w:rsid w:val="00ED1F67"/>
    <w:rsid w:val="00ED286A"/>
    <w:rsid w:val="00ED4147"/>
    <w:rsid w:val="00ED5606"/>
    <w:rsid w:val="00ED56DA"/>
    <w:rsid w:val="00ED75FA"/>
    <w:rsid w:val="00EF0C48"/>
    <w:rsid w:val="00EF4FA5"/>
    <w:rsid w:val="00F01E6B"/>
    <w:rsid w:val="00F25FA4"/>
    <w:rsid w:val="00F3052C"/>
    <w:rsid w:val="00F329EC"/>
    <w:rsid w:val="00F41BA4"/>
    <w:rsid w:val="00F424ED"/>
    <w:rsid w:val="00F4363D"/>
    <w:rsid w:val="00F449B0"/>
    <w:rsid w:val="00F45500"/>
    <w:rsid w:val="00F4707B"/>
    <w:rsid w:val="00F47FF1"/>
    <w:rsid w:val="00F52CDB"/>
    <w:rsid w:val="00F53B5D"/>
    <w:rsid w:val="00F617F6"/>
    <w:rsid w:val="00F61B35"/>
    <w:rsid w:val="00F655CE"/>
    <w:rsid w:val="00F739F1"/>
    <w:rsid w:val="00F8042D"/>
    <w:rsid w:val="00F81789"/>
    <w:rsid w:val="00F86234"/>
    <w:rsid w:val="00F93757"/>
    <w:rsid w:val="00FA4AB6"/>
    <w:rsid w:val="00FB32D0"/>
    <w:rsid w:val="00FC1901"/>
    <w:rsid w:val="00FC1A88"/>
    <w:rsid w:val="00FD093E"/>
    <w:rsid w:val="00FD21B8"/>
    <w:rsid w:val="00FD3469"/>
    <w:rsid w:val="00FD45C8"/>
    <w:rsid w:val="00FD46DD"/>
    <w:rsid w:val="00FD69D4"/>
    <w:rsid w:val="00FD6C31"/>
    <w:rsid w:val="00FE110D"/>
    <w:rsid w:val="00FE3F26"/>
    <w:rsid w:val="00FE628F"/>
    <w:rsid w:val="00FE7FC2"/>
    <w:rsid w:val="00FF155F"/>
    <w:rsid w:val="00FF5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3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03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6DD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uiPriority w:val="99"/>
    <w:rsid w:val="00D27F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uiPriority w:val="99"/>
    <w:rsid w:val="00D27F1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D27F1B"/>
    <w:rPr>
      <w:rFonts w:ascii="Courier New" w:eastAsia="Times New Roman" w:hAnsi="Courier New" w:cs="Courier New"/>
      <w:sz w:val="20"/>
      <w:szCs w:val="20"/>
      <w:lang w:eastAsia="ru-RU"/>
    </w:rPr>
  </w:style>
  <w:style w:type="paragraph" w:styleId="a5">
    <w:name w:val="header"/>
    <w:basedOn w:val="a"/>
    <w:link w:val="a6"/>
    <w:uiPriority w:val="99"/>
    <w:unhideWhenUsed/>
    <w:rsid w:val="009E6699"/>
    <w:pPr>
      <w:tabs>
        <w:tab w:val="center" w:pos="4677"/>
        <w:tab w:val="right" w:pos="9355"/>
      </w:tabs>
    </w:pPr>
  </w:style>
  <w:style w:type="character" w:customStyle="1" w:styleId="a6">
    <w:name w:val="Верхний колонтитул Знак"/>
    <w:basedOn w:val="a0"/>
    <w:link w:val="a5"/>
    <w:uiPriority w:val="99"/>
    <w:rsid w:val="009E6699"/>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9E6699"/>
    <w:pPr>
      <w:tabs>
        <w:tab w:val="center" w:pos="4677"/>
        <w:tab w:val="right" w:pos="9355"/>
      </w:tabs>
    </w:pPr>
  </w:style>
  <w:style w:type="character" w:customStyle="1" w:styleId="a8">
    <w:name w:val="Нижний колонтитул Знак"/>
    <w:basedOn w:val="a0"/>
    <w:link w:val="a7"/>
    <w:uiPriority w:val="99"/>
    <w:semiHidden/>
    <w:rsid w:val="009E669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0B5F1A"/>
    <w:rPr>
      <w:rFonts w:ascii="Tahoma" w:hAnsi="Tahoma" w:cs="Tahoma"/>
      <w:sz w:val="16"/>
      <w:szCs w:val="16"/>
    </w:rPr>
  </w:style>
  <w:style w:type="character" w:customStyle="1" w:styleId="aa">
    <w:name w:val="Текст выноски Знак"/>
    <w:basedOn w:val="a0"/>
    <w:link w:val="a9"/>
    <w:uiPriority w:val="99"/>
    <w:semiHidden/>
    <w:rsid w:val="000B5F1A"/>
    <w:rPr>
      <w:rFonts w:ascii="Tahoma" w:eastAsia="Times New Roman" w:hAnsi="Tahoma" w:cs="Tahoma"/>
      <w:sz w:val="16"/>
      <w:szCs w:val="16"/>
      <w:lang w:eastAsia="ru-RU"/>
    </w:rPr>
  </w:style>
  <w:style w:type="paragraph" w:styleId="ab">
    <w:name w:val="endnote text"/>
    <w:basedOn w:val="a"/>
    <w:link w:val="ac"/>
    <w:uiPriority w:val="99"/>
    <w:semiHidden/>
    <w:unhideWhenUsed/>
    <w:rsid w:val="00DC2649"/>
    <w:rPr>
      <w:sz w:val="20"/>
      <w:szCs w:val="20"/>
    </w:rPr>
  </w:style>
  <w:style w:type="character" w:customStyle="1" w:styleId="ac">
    <w:name w:val="Текст концевой сноски Знак"/>
    <w:basedOn w:val="a0"/>
    <w:link w:val="ab"/>
    <w:uiPriority w:val="99"/>
    <w:semiHidden/>
    <w:rsid w:val="00DC2649"/>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DC2649"/>
    <w:rPr>
      <w:vertAlign w:val="superscript"/>
    </w:rPr>
  </w:style>
  <w:style w:type="paragraph" w:styleId="ae">
    <w:name w:val="footnote text"/>
    <w:basedOn w:val="a"/>
    <w:link w:val="af"/>
    <w:uiPriority w:val="99"/>
    <w:semiHidden/>
    <w:unhideWhenUsed/>
    <w:rsid w:val="00DC2649"/>
    <w:rPr>
      <w:sz w:val="20"/>
      <w:szCs w:val="20"/>
    </w:rPr>
  </w:style>
  <w:style w:type="character" w:customStyle="1" w:styleId="af">
    <w:name w:val="Текст сноски Знак"/>
    <w:basedOn w:val="a0"/>
    <w:link w:val="ae"/>
    <w:uiPriority w:val="99"/>
    <w:semiHidden/>
    <w:rsid w:val="00DC2649"/>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DC26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05E5B-B0CB-47DE-985A-AFA902B2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36</Pages>
  <Words>13244</Words>
  <Characters>75496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ginko_ev</dc:creator>
  <cp:lastModifiedBy>ginko_ev</cp:lastModifiedBy>
  <cp:revision>112</cp:revision>
  <cp:lastPrinted>2015-12-02T04:54:00Z</cp:lastPrinted>
  <dcterms:created xsi:type="dcterms:W3CDTF">2015-11-27T03:57:00Z</dcterms:created>
  <dcterms:modified xsi:type="dcterms:W3CDTF">2015-12-07T00:00:00Z</dcterms:modified>
</cp:coreProperties>
</file>