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1F0E0F" w:rsidRDefault="00BE4F6B" w:rsidP="00B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F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4E5FDF" w:rsidRPr="004E5FDF" w:rsidRDefault="004E5FDF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DF">
        <w:rPr>
          <w:rFonts w:ascii="Times New Roman" w:hAnsi="Times New Roman" w:cs="Times New Roman"/>
          <w:b/>
          <w:sz w:val="28"/>
          <w:szCs w:val="28"/>
        </w:rPr>
        <w:t xml:space="preserve">"Проверка целевого и эффективного расходования бюджетных средств, предоставленных департаментом информационной политики Приморского края подведомственным учреждениям: краевому государственному автономному учреждению "Редакция газеты "Приморская газета: официальное издание органов государственной власти Приморского края", краевому государственному казенному учреждению Приморского края "Приморский краевой центр производства социально значимой информации", краевому государственному казенному учреждению Приморского края "Приморская реклама и информация" </w:t>
      </w:r>
    </w:p>
    <w:p w:rsidR="002B518C" w:rsidRDefault="004E5FDF" w:rsidP="004E5F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DF">
        <w:rPr>
          <w:rFonts w:ascii="Times New Roman" w:hAnsi="Times New Roman" w:cs="Times New Roman"/>
          <w:b/>
          <w:sz w:val="28"/>
          <w:szCs w:val="28"/>
        </w:rPr>
        <w:t>за 2017 год и истекший период 2018 года</w:t>
      </w:r>
    </w:p>
    <w:p w:rsidR="001F0E0F" w:rsidRDefault="001F0E0F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0F" w:rsidRPr="001F0E0F" w:rsidRDefault="001F0E0F" w:rsidP="001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0F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2.8.3 плана работы Контрольно-счетной палаты Приморского края на 2018 год в апреле-июне текущего года.</w:t>
      </w:r>
    </w:p>
    <w:p w:rsidR="005B0AA9" w:rsidRPr="001F0E0F" w:rsidRDefault="001F0E0F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1E43C8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соответствии с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ыми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E43C8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документами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информаци</w:t>
      </w:r>
      <w:r w:rsidR="001E43C8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установлено.</w:t>
      </w:r>
    </w:p>
    <w:p w:rsidR="005B0AA9" w:rsidRPr="001F0E0F" w:rsidRDefault="005B0AA9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0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Краевое государственное автономное учреждение "Редакция газеты Приморская газета: официальное издание органов государственной власти"</w:t>
      </w:r>
    </w:p>
    <w:p w:rsidR="005B0AA9" w:rsidRPr="001F0E0F" w:rsidRDefault="001F0E0F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представление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пункту 2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связи с 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требований Порядка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задания, утвержденного постановлением Администрации Приморского края. Субсидия возвращена в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краевой бюджет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B0AA9" w:rsidRDefault="005B0AA9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постановления Администрации Приморского края "О введении отраслевых систем оплаты труда работников государственных учреждений Приморского края" в части соблюдения доли средств на стимулирующие выплаты в ближайшем отчетном периоде не менее 30,0 %. Доля средств на стимулирующие выплаты за 2018 год составила 47,55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%.</w:t>
      </w:r>
    </w:p>
    <w:p w:rsidR="001F0E0F" w:rsidRPr="001F0E0F" w:rsidRDefault="001F0E0F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3A22" w:rsidRPr="001F0E0F" w:rsidRDefault="004A49F9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Краевое государственное казенное учреждение Приморского края "Приморский краевой центр производства социально значимой информации"</w:t>
      </w:r>
    </w:p>
    <w:p w:rsidR="00814D1B" w:rsidRPr="001F0E0F" w:rsidRDefault="00814D1B" w:rsidP="00814D1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чреждением по пункту 1 принят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возврату неправомерного расходования бюджетных средств в размере 47,2 тыс. рублей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сообщено с представлением подтверждающих документов,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что 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бывший сотрудник в добровольном порядке возме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стит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оставш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уюся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сумм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неправомерно израсходованных средств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24522" w:rsidRDefault="00D24522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7DD1" w:rsidRDefault="001F0E0F" w:rsidP="00B7238C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ешением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представления сняты с контроля. </w:t>
      </w:r>
      <w:r w:rsidR="00D2452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D24522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сполнени</w:t>
      </w:r>
      <w:r w:rsidR="00D2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 представления, внесенное 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руководителю 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краево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государственно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казенно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учреждени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Приморского края "Приморский краевой центр производства социально значимой информации"</w:t>
      </w:r>
      <w:r w:rsidR="00D2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продлено </w:t>
      </w:r>
      <w:r w:rsidR="00D24522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 15.01.2020.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B7DCA" w:rsidRDefault="00FB7DCA" w:rsidP="00B7238C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7DCA" w:rsidRPr="00FB7DCA" w:rsidRDefault="00FB7DCA" w:rsidP="00FB7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B7DCA">
        <w:rPr>
          <w:rFonts w:ascii="Times New Roman" w:hAnsi="Times New Roman" w:cs="Times New Roman"/>
          <w:sz w:val="28"/>
          <w:szCs w:val="28"/>
        </w:rPr>
        <w:t xml:space="preserve"> соответствии с решением коллегии Контрольно-счетной палаты Приморского края (протокол от 25.06.2020 № 8) оставшийся к исполнению пункт 1) представления, внесенного Контрольно-счетной палатой Приморского края от 26.07.2018 № 01-27/02-01/655 по результатам проведенного контрольного мероприятия «Проверка целевого и эффективного расходования бюджетных средств, предоставленных департаментом информационной политики Приморского края подведомственным учреждениям: краевому государственному автономному учреждению «Редакция газеты «Приморская газета: официальное издание органов государственной власти Приморского края», краевому государственному казенному учреждению Приморского края «Приморский краевой центр производства социально значимой информации», краевому государственному казенному учреждению Приморского края «Приморская реклама и информация» за 2017 год и истекший период 2018 года, снят с контроля в связи с полным его исполнением (осуществлен возврат неправомерного расходования средств (остаток в размере 28,6 тыс. рублей)).</w:t>
      </w:r>
    </w:p>
    <w:p w:rsidR="00FB7DCA" w:rsidRPr="00BE4F6B" w:rsidRDefault="00FB7DCA" w:rsidP="00FB7DCA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DCA" w:rsidRPr="00BE4F6B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3B" w:rsidRDefault="0095393B" w:rsidP="00F961B4">
      <w:pPr>
        <w:spacing w:after="0" w:line="240" w:lineRule="auto"/>
      </w:pPr>
      <w:r>
        <w:separator/>
      </w:r>
    </w:p>
  </w:endnote>
  <w:endnote w:type="continuationSeparator" w:id="0">
    <w:p w:rsidR="0095393B" w:rsidRDefault="0095393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3B" w:rsidRDefault="0095393B" w:rsidP="00F961B4">
      <w:pPr>
        <w:spacing w:after="0" w:line="240" w:lineRule="auto"/>
      </w:pPr>
      <w:r>
        <w:separator/>
      </w:r>
    </w:p>
  </w:footnote>
  <w:footnote w:type="continuationSeparator" w:id="0">
    <w:p w:rsidR="0095393B" w:rsidRDefault="0095393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CA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45F8C"/>
    <w:rsid w:val="00053C76"/>
    <w:rsid w:val="000853CB"/>
    <w:rsid w:val="0009560C"/>
    <w:rsid w:val="000A0609"/>
    <w:rsid w:val="000A5475"/>
    <w:rsid w:val="000C0DBE"/>
    <w:rsid w:val="000E02B4"/>
    <w:rsid w:val="000F2F27"/>
    <w:rsid w:val="0010191A"/>
    <w:rsid w:val="00105503"/>
    <w:rsid w:val="00112BED"/>
    <w:rsid w:val="00117238"/>
    <w:rsid w:val="00135D7B"/>
    <w:rsid w:val="00137BDF"/>
    <w:rsid w:val="001568F3"/>
    <w:rsid w:val="00174023"/>
    <w:rsid w:val="0018219D"/>
    <w:rsid w:val="00193124"/>
    <w:rsid w:val="001E43C8"/>
    <w:rsid w:val="001F0385"/>
    <w:rsid w:val="001F0E0F"/>
    <w:rsid w:val="002228AE"/>
    <w:rsid w:val="0023318D"/>
    <w:rsid w:val="0025488E"/>
    <w:rsid w:val="002847EB"/>
    <w:rsid w:val="00295CF6"/>
    <w:rsid w:val="002A6FA5"/>
    <w:rsid w:val="002B1BA2"/>
    <w:rsid w:val="002B518C"/>
    <w:rsid w:val="002F65B7"/>
    <w:rsid w:val="003078C0"/>
    <w:rsid w:val="003139DB"/>
    <w:rsid w:val="003353CA"/>
    <w:rsid w:val="00350BD1"/>
    <w:rsid w:val="00363A22"/>
    <w:rsid w:val="003916C4"/>
    <w:rsid w:val="003B64E3"/>
    <w:rsid w:val="003F0D9C"/>
    <w:rsid w:val="003F7C89"/>
    <w:rsid w:val="004038BB"/>
    <w:rsid w:val="00421984"/>
    <w:rsid w:val="00423EE6"/>
    <w:rsid w:val="00424FD3"/>
    <w:rsid w:val="00437DD1"/>
    <w:rsid w:val="004520DE"/>
    <w:rsid w:val="004522F1"/>
    <w:rsid w:val="00454336"/>
    <w:rsid w:val="004610B7"/>
    <w:rsid w:val="00466EAB"/>
    <w:rsid w:val="004A49F9"/>
    <w:rsid w:val="004D7A28"/>
    <w:rsid w:val="004E5FDF"/>
    <w:rsid w:val="005141E7"/>
    <w:rsid w:val="0051488C"/>
    <w:rsid w:val="0054605E"/>
    <w:rsid w:val="00551A84"/>
    <w:rsid w:val="00552BB2"/>
    <w:rsid w:val="00564CB3"/>
    <w:rsid w:val="005771D0"/>
    <w:rsid w:val="00587D92"/>
    <w:rsid w:val="00592443"/>
    <w:rsid w:val="005A5890"/>
    <w:rsid w:val="005B0AA9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F4D0E"/>
    <w:rsid w:val="00703C02"/>
    <w:rsid w:val="00703FDD"/>
    <w:rsid w:val="00715E85"/>
    <w:rsid w:val="0072134E"/>
    <w:rsid w:val="00735C2F"/>
    <w:rsid w:val="00745603"/>
    <w:rsid w:val="00784C6C"/>
    <w:rsid w:val="007A0852"/>
    <w:rsid w:val="007E3305"/>
    <w:rsid w:val="00814D1B"/>
    <w:rsid w:val="008174DE"/>
    <w:rsid w:val="0088416B"/>
    <w:rsid w:val="008B0373"/>
    <w:rsid w:val="008B5D54"/>
    <w:rsid w:val="009053CE"/>
    <w:rsid w:val="00927F35"/>
    <w:rsid w:val="00927F77"/>
    <w:rsid w:val="0095393B"/>
    <w:rsid w:val="00970DEE"/>
    <w:rsid w:val="00981AAA"/>
    <w:rsid w:val="0098388D"/>
    <w:rsid w:val="00990566"/>
    <w:rsid w:val="009B001F"/>
    <w:rsid w:val="009F00FB"/>
    <w:rsid w:val="00A166A9"/>
    <w:rsid w:val="00A227B8"/>
    <w:rsid w:val="00A31AE2"/>
    <w:rsid w:val="00A32F07"/>
    <w:rsid w:val="00A74AAC"/>
    <w:rsid w:val="00A83261"/>
    <w:rsid w:val="00A86AC6"/>
    <w:rsid w:val="00AA1823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238C"/>
    <w:rsid w:val="00B7642D"/>
    <w:rsid w:val="00B82168"/>
    <w:rsid w:val="00B9245F"/>
    <w:rsid w:val="00BA2377"/>
    <w:rsid w:val="00BB5EA0"/>
    <w:rsid w:val="00BC5431"/>
    <w:rsid w:val="00BD44C0"/>
    <w:rsid w:val="00BD62E4"/>
    <w:rsid w:val="00BE4F6B"/>
    <w:rsid w:val="00C128B0"/>
    <w:rsid w:val="00C1427B"/>
    <w:rsid w:val="00C154C1"/>
    <w:rsid w:val="00C24C89"/>
    <w:rsid w:val="00C34738"/>
    <w:rsid w:val="00C404DA"/>
    <w:rsid w:val="00C518DD"/>
    <w:rsid w:val="00C54D97"/>
    <w:rsid w:val="00C85966"/>
    <w:rsid w:val="00CD50F0"/>
    <w:rsid w:val="00CE4530"/>
    <w:rsid w:val="00D06DAB"/>
    <w:rsid w:val="00D17F77"/>
    <w:rsid w:val="00D226C6"/>
    <w:rsid w:val="00D24522"/>
    <w:rsid w:val="00D27DFC"/>
    <w:rsid w:val="00D433E5"/>
    <w:rsid w:val="00D513A7"/>
    <w:rsid w:val="00D51AD6"/>
    <w:rsid w:val="00D53361"/>
    <w:rsid w:val="00D57966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B0258"/>
    <w:rsid w:val="00EF06B2"/>
    <w:rsid w:val="00EF0B2A"/>
    <w:rsid w:val="00F14100"/>
    <w:rsid w:val="00F15817"/>
    <w:rsid w:val="00F24F59"/>
    <w:rsid w:val="00F31F41"/>
    <w:rsid w:val="00F34CF4"/>
    <w:rsid w:val="00F961B4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1BCA-D4EB-4FDE-B191-739BB20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B08C-E089-4386-BA4A-AF576937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3</cp:revision>
  <cp:lastPrinted>2019-11-20T01:47:00Z</cp:lastPrinted>
  <dcterms:created xsi:type="dcterms:W3CDTF">2020-06-26T03:10:00Z</dcterms:created>
  <dcterms:modified xsi:type="dcterms:W3CDTF">2020-06-26T03:12:00Z</dcterms:modified>
</cp:coreProperties>
</file>