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0B" w:rsidRPr="00D1111D" w:rsidRDefault="00D1111D" w:rsidP="00D1111D">
      <w:pPr>
        <w:pBdr>
          <w:bottom w:val="single" w:sz="12" w:space="1" w:color="auto"/>
        </w:pBdr>
        <w:spacing w:after="20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EF1BC8" w:rsidRPr="00D1111D">
        <w:rPr>
          <w:rFonts w:ascii="Times New Roman" w:hAnsi="Times New Roman" w:cs="Times New Roman"/>
          <w:b/>
          <w:sz w:val="28"/>
          <w:szCs w:val="28"/>
        </w:rPr>
        <w:t xml:space="preserve">отчету о контрольном мероприятии "Камеральная проверка годового отчета об исполнении бюджета </w:t>
      </w:r>
      <w:r w:rsidR="00D9330B" w:rsidRPr="00D1111D">
        <w:rPr>
          <w:rFonts w:ascii="Times New Roman" w:hAnsi="Times New Roman" w:cs="Times New Roman"/>
          <w:b/>
          <w:sz w:val="28"/>
          <w:szCs w:val="28"/>
        </w:rPr>
        <w:t>Спасск</w:t>
      </w:r>
      <w:r w:rsidR="00EF1BC8" w:rsidRPr="00D1111D">
        <w:rPr>
          <w:rFonts w:ascii="Times New Roman" w:hAnsi="Times New Roman" w:cs="Times New Roman"/>
          <w:b/>
          <w:sz w:val="28"/>
          <w:szCs w:val="28"/>
        </w:rPr>
        <w:t>ого</w:t>
      </w:r>
      <w:r w:rsidR="00D9330B" w:rsidRPr="00D1111D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EF1BC8" w:rsidRPr="00D1111D">
        <w:rPr>
          <w:rFonts w:ascii="Times New Roman" w:hAnsi="Times New Roman" w:cs="Times New Roman"/>
          <w:b/>
          <w:sz w:val="28"/>
          <w:szCs w:val="28"/>
        </w:rPr>
        <w:t>ого</w:t>
      </w:r>
      <w:r w:rsidR="00D9330B" w:rsidRPr="00D1111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F1BC8" w:rsidRPr="00D1111D">
        <w:rPr>
          <w:rFonts w:ascii="Times New Roman" w:hAnsi="Times New Roman" w:cs="Times New Roman"/>
          <w:b/>
          <w:sz w:val="28"/>
          <w:szCs w:val="28"/>
        </w:rPr>
        <w:t>а за 2016 год"</w:t>
      </w:r>
    </w:p>
    <w:p w:rsidR="00D9330B" w:rsidRDefault="00D9330B" w:rsidP="00D1111D">
      <w:pPr>
        <w:pBdr>
          <w:bottom w:val="single" w:sz="12" w:space="1" w:color="auto"/>
        </w:pBdr>
        <w:spacing w:after="20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F632F" w:rsidRPr="00EA6D5D" w:rsidRDefault="00BF632F" w:rsidP="00BF632F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D5D">
        <w:rPr>
          <w:rFonts w:ascii="Times New Roman" w:hAnsi="Times New Roman"/>
          <w:sz w:val="28"/>
          <w:szCs w:val="28"/>
        </w:rPr>
        <w:t>В соответствии с  пунктом 2.</w:t>
      </w:r>
      <w:r>
        <w:rPr>
          <w:rFonts w:ascii="Times New Roman" w:hAnsi="Times New Roman"/>
          <w:sz w:val="28"/>
          <w:szCs w:val="28"/>
        </w:rPr>
        <w:t>5.</w:t>
      </w:r>
      <w:r w:rsidRPr="00EA6D5D">
        <w:rPr>
          <w:rFonts w:ascii="Times New Roman" w:hAnsi="Times New Roman"/>
          <w:sz w:val="28"/>
          <w:szCs w:val="28"/>
        </w:rPr>
        <w:t xml:space="preserve"> Плана работы Контрольно-счетной палаты Приморского края на 2017 год проведена камеральная проверка годового отчёта  об исполнении бюджета </w:t>
      </w:r>
      <w:r>
        <w:rPr>
          <w:rFonts w:ascii="Times New Roman" w:hAnsi="Times New Roman"/>
          <w:sz w:val="28"/>
          <w:szCs w:val="28"/>
        </w:rPr>
        <w:t>Спасского</w:t>
      </w:r>
      <w:r w:rsidRPr="00EA6D5D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за 2016 год</w:t>
      </w:r>
      <w:r w:rsidRPr="00EA6D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A6D5D">
        <w:rPr>
          <w:rFonts w:ascii="Times New Roman" w:hAnsi="Times New Roman"/>
          <w:sz w:val="28"/>
          <w:szCs w:val="28"/>
        </w:rPr>
        <w:t>роверен порядок организации и реализации бюджетного процесса и реализация полномочий  по управлению и распоряжению муниципальным имуществом и земельными участками, а также полнота и своевременность поступления доходов от использования имущества.</w:t>
      </w:r>
    </w:p>
    <w:p w:rsidR="00BF632F" w:rsidRPr="004E3C2D" w:rsidRDefault="00BF632F" w:rsidP="004E3C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C2D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4E3C2D" w:rsidRPr="004E3C2D">
        <w:rPr>
          <w:rFonts w:ascii="Times New Roman" w:hAnsi="Times New Roman"/>
          <w:sz w:val="28"/>
          <w:szCs w:val="28"/>
        </w:rPr>
        <w:t>выявлены следующие нарушения</w:t>
      </w:r>
      <w:r w:rsidR="00215DE9" w:rsidRPr="004E3C2D">
        <w:rPr>
          <w:rFonts w:ascii="Times New Roman" w:hAnsi="Times New Roman"/>
          <w:sz w:val="28"/>
          <w:szCs w:val="28"/>
        </w:rPr>
        <w:t>.</w:t>
      </w:r>
    </w:p>
    <w:p w:rsidR="00277844" w:rsidRDefault="00277844" w:rsidP="0027784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63B">
        <w:rPr>
          <w:rFonts w:ascii="Times New Roman" w:hAnsi="Times New Roman" w:cs="Times New Roman"/>
          <w:sz w:val="28"/>
          <w:szCs w:val="28"/>
        </w:rPr>
        <w:t xml:space="preserve">По состоянию 01.01.2017 задолженность </w:t>
      </w:r>
      <w:r w:rsidR="00C120BD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</w:t>
      </w:r>
      <w:proofErr w:type="gramStart"/>
      <w:r w:rsidRPr="00C2063B">
        <w:rPr>
          <w:rFonts w:ascii="Times New Roman" w:hAnsi="Times New Roman" w:cs="Times New Roman"/>
          <w:sz w:val="28"/>
          <w:szCs w:val="28"/>
        </w:rPr>
        <w:t>составляла</w:t>
      </w:r>
      <w:r w:rsidR="004F3AB6" w:rsidRPr="00C2063B">
        <w:rPr>
          <w:rFonts w:ascii="Times New Roman" w:hAnsi="Times New Roman" w:cs="Times New Roman"/>
          <w:sz w:val="28"/>
          <w:szCs w:val="28"/>
        </w:rPr>
        <w:t xml:space="preserve">  </w:t>
      </w:r>
      <w:r w:rsidR="007E355C" w:rsidRPr="00C2063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7E355C" w:rsidRPr="00C2063B">
        <w:rPr>
          <w:rFonts w:ascii="Times New Roman" w:hAnsi="Times New Roman" w:cs="Times New Roman"/>
          <w:sz w:val="28"/>
          <w:szCs w:val="28"/>
        </w:rPr>
        <w:t>,1 млн рублей</w:t>
      </w:r>
      <w:r w:rsidR="00D3048C">
        <w:rPr>
          <w:rFonts w:ascii="Times New Roman" w:hAnsi="Times New Roman" w:cs="Times New Roman"/>
          <w:sz w:val="28"/>
          <w:szCs w:val="28"/>
        </w:rPr>
        <w:t>.</w:t>
      </w:r>
      <w:r w:rsidR="004F3AB6" w:rsidRPr="00C2063B">
        <w:rPr>
          <w:rFonts w:ascii="Times New Roman" w:hAnsi="Times New Roman" w:cs="Times New Roman"/>
          <w:sz w:val="28"/>
          <w:szCs w:val="28"/>
        </w:rPr>
        <w:t xml:space="preserve"> </w:t>
      </w:r>
      <w:r w:rsidR="00D3048C">
        <w:rPr>
          <w:rFonts w:ascii="Times New Roman" w:hAnsi="Times New Roman" w:cs="Times New Roman"/>
          <w:sz w:val="28"/>
          <w:szCs w:val="28"/>
        </w:rPr>
        <w:t>Н</w:t>
      </w:r>
      <w:r w:rsidRPr="00C2063B">
        <w:rPr>
          <w:rFonts w:ascii="Times New Roman" w:hAnsi="Times New Roman" w:cs="Times New Roman"/>
          <w:sz w:val="28"/>
          <w:szCs w:val="28"/>
        </w:rPr>
        <w:t xml:space="preserve">едоимка по налоговым платежам в бюджет муниципального </w:t>
      </w:r>
      <w:r w:rsidR="00FF0BF1" w:rsidRPr="00C2063B">
        <w:rPr>
          <w:rFonts w:ascii="Times New Roman" w:hAnsi="Times New Roman" w:cs="Times New Roman"/>
          <w:sz w:val="28"/>
          <w:szCs w:val="28"/>
        </w:rPr>
        <w:t>района снизилась</w:t>
      </w:r>
      <w:r w:rsidRPr="00C2063B">
        <w:rPr>
          <w:rFonts w:ascii="Times New Roman" w:hAnsi="Times New Roman" w:cs="Times New Roman"/>
          <w:sz w:val="28"/>
          <w:szCs w:val="28"/>
        </w:rPr>
        <w:t xml:space="preserve"> на </w:t>
      </w:r>
      <w:r w:rsidR="007E355C" w:rsidRPr="00C2063B">
        <w:rPr>
          <w:rFonts w:ascii="Times New Roman" w:hAnsi="Times New Roman" w:cs="Times New Roman"/>
          <w:sz w:val="28"/>
          <w:szCs w:val="28"/>
        </w:rPr>
        <w:t xml:space="preserve">0,4 млн </w:t>
      </w:r>
      <w:proofErr w:type="gramStart"/>
      <w:r w:rsidR="007E355C" w:rsidRPr="00C2063B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BE1B9F" w:rsidRPr="00C2063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E1B9F" w:rsidRPr="00C2063B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7E355C" w:rsidRPr="00C2063B">
        <w:rPr>
          <w:rFonts w:ascii="Times New Roman" w:hAnsi="Times New Roman" w:cs="Times New Roman"/>
          <w:sz w:val="28"/>
          <w:szCs w:val="28"/>
        </w:rPr>
        <w:t>1</w:t>
      </w:r>
      <w:r w:rsidR="007E355C">
        <w:rPr>
          <w:rFonts w:ascii="Times New Roman" w:hAnsi="Times New Roman" w:cs="Times New Roman"/>
          <w:sz w:val="28"/>
          <w:szCs w:val="28"/>
        </w:rPr>
        <w:t>,2 млн рублей</w:t>
      </w:r>
      <w:r w:rsidR="00D3048C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адолженность по неналоговым доходам увеличилась в 2,3 раза</w:t>
      </w:r>
      <w:r w:rsidR="00BE1B9F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7E355C">
        <w:rPr>
          <w:rFonts w:ascii="Times New Roman" w:hAnsi="Times New Roman" w:cs="Times New Roman"/>
          <w:sz w:val="28"/>
          <w:szCs w:val="28"/>
        </w:rPr>
        <w:t>5,9 млн рублей</w:t>
      </w:r>
      <w:r w:rsidR="00BE1B9F">
        <w:rPr>
          <w:rFonts w:ascii="Times New Roman" w:hAnsi="Times New Roman" w:cs="Times New Roman"/>
          <w:sz w:val="28"/>
          <w:szCs w:val="28"/>
        </w:rPr>
        <w:t>, что связано</w:t>
      </w:r>
      <w:r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="00BE1B9F">
        <w:rPr>
          <w:rFonts w:ascii="Times New Roman" w:hAnsi="Times New Roman" w:cs="Times New Roman"/>
          <w:sz w:val="28"/>
          <w:szCs w:val="28"/>
        </w:rPr>
        <w:t>с</w:t>
      </w:r>
      <w:r w:rsidR="004F3AB6">
        <w:rPr>
          <w:rFonts w:ascii="Times New Roman" w:hAnsi="Times New Roman" w:cs="Times New Roman"/>
          <w:sz w:val="28"/>
          <w:szCs w:val="28"/>
        </w:rPr>
        <w:t xml:space="preserve"> </w:t>
      </w:r>
      <w:r w:rsidR="007E355C">
        <w:rPr>
          <w:rFonts w:ascii="Times New Roman" w:hAnsi="Times New Roman" w:cs="Times New Roman"/>
          <w:sz w:val="28"/>
          <w:szCs w:val="28"/>
        </w:rPr>
        <w:t>задолженностью по</w:t>
      </w:r>
      <w:r w:rsidRPr="000637EE">
        <w:rPr>
          <w:rFonts w:ascii="Times New Roman" w:eastAsia="Calibri" w:hAnsi="Times New Roman" w:cs="Times New Roman"/>
          <w:sz w:val="28"/>
          <w:szCs w:val="28"/>
        </w:rPr>
        <w:t xml:space="preserve"> арендной плат</w:t>
      </w:r>
      <w:r w:rsidR="007E355C">
        <w:rPr>
          <w:rFonts w:ascii="Times New Roman" w:eastAsia="Calibri" w:hAnsi="Times New Roman" w:cs="Times New Roman"/>
          <w:sz w:val="28"/>
          <w:szCs w:val="28"/>
        </w:rPr>
        <w:t>е</w:t>
      </w:r>
      <w:r w:rsidRPr="000637EE">
        <w:rPr>
          <w:rFonts w:ascii="Times New Roman" w:eastAsia="Calibri" w:hAnsi="Times New Roman" w:cs="Times New Roman"/>
          <w:sz w:val="28"/>
          <w:szCs w:val="28"/>
        </w:rPr>
        <w:t xml:space="preserve"> за земельные участки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330B" w:rsidRDefault="00D9330B" w:rsidP="00A97CB3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1545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асходы бюджета района исполнены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сумме</w:t>
      </w:r>
      <w:r w:rsidRPr="001545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D5AE7">
        <w:rPr>
          <w:rFonts w:ascii="Times New Roman" w:hAnsi="Times New Roman" w:cs="Times New Roman"/>
          <w:sz w:val="28"/>
          <w:szCs w:val="28"/>
        </w:rPr>
        <w:t>517</w:t>
      </w:r>
      <w:r w:rsidR="007E355C">
        <w:rPr>
          <w:rFonts w:ascii="Times New Roman" w:hAnsi="Times New Roman" w:cs="Times New Roman"/>
          <w:sz w:val="28"/>
          <w:szCs w:val="28"/>
        </w:rPr>
        <w:t>,4 млн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или</w:t>
      </w:r>
      <w:r w:rsidRPr="001545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95,0</w:t>
      </w:r>
      <w:r w:rsidRPr="001545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</w:t>
      </w:r>
      <w:r w:rsidR="00BB2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плана</w:t>
      </w:r>
      <w:r w:rsidR="00D3048C">
        <w:rPr>
          <w:rFonts w:ascii="Times New Roman" w:eastAsia="Times New Roman" w:hAnsi="Times New Roman" w:cs="Times New Roman"/>
          <w:sz w:val="28"/>
          <w:szCs w:val="28"/>
          <w:lang w:eastAsia="ar-SA"/>
        </w:rPr>
        <w:t>. Н</w:t>
      </w:r>
      <w:r w:rsidR="00AD5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</w:t>
      </w:r>
      <w:r w:rsidR="00FF0BF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освоено 27</w:t>
      </w:r>
      <w:r w:rsidR="007E355C">
        <w:rPr>
          <w:rFonts w:ascii="Times New Roman" w:eastAsia="Times New Roman" w:hAnsi="Times New Roman" w:cs="Times New Roman"/>
          <w:sz w:val="28"/>
          <w:szCs w:val="28"/>
          <w:lang w:eastAsia="ar-SA"/>
        </w:rPr>
        <w:t>,0 млн рублей</w:t>
      </w:r>
      <w:r w:rsidR="00215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Из </w:t>
      </w:r>
      <w:r w:rsidR="00FF0B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них </w:t>
      </w:r>
      <w:proofErr w:type="gramStart"/>
      <w:r w:rsidR="00FF0BF1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мероприятиям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 муниципальных программ</w:t>
      </w:r>
      <w:r w:rsidR="00AD5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5DE9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AD5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E355C">
        <w:rPr>
          <w:rFonts w:ascii="Times New Roman" w:eastAsia="Times New Roman" w:hAnsi="Times New Roman" w:cs="Times New Roman"/>
          <w:sz w:val="28"/>
          <w:szCs w:val="28"/>
          <w:lang w:eastAsia="ar-SA"/>
        </w:rPr>
        <w:t>22,3</w:t>
      </w:r>
      <w:r w:rsidR="00D3048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7E355C">
        <w:rPr>
          <w:rFonts w:ascii="Times New Roman" w:eastAsia="Times New Roman" w:hAnsi="Times New Roman" w:cs="Times New Roman"/>
          <w:sz w:val="28"/>
          <w:szCs w:val="28"/>
          <w:lang w:eastAsia="ar-SA"/>
        </w:rPr>
        <w:t>млн рублей</w:t>
      </w:r>
      <w:r w:rsidR="00215DE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5DE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сновная доля </w:t>
      </w:r>
      <w:r w:rsidR="00215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неосвоенных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приходится на муниципальную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программу  </w:t>
      </w:r>
      <w:r w:rsidRPr="00D9330B"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  <w:proofErr w:type="gramEnd"/>
      <w:r w:rsidRPr="00D93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на территории Спасского муниципального района на 2015-2019 гг."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D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B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55C">
        <w:rPr>
          <w:rFonts w:ascii="Times New Roman" w:eastAsia="Times New Roman" w:hAnsi="Times New Roman" w:cs="Times New Roman"/>
          <w:sz w:val="28"/>
          <w:szCs w:val="28"/>
          <w:lang w:eastAsia="ru-RU"/>
        </w:rPr>
        <w:t>19,7 млн рублей</w:t>
      </w:r>
      <w:r w:rsidR="00215D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</w:t>
      </w:r>
      <w:r w:rsid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="007E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19,0 млн рублей </w:t>
      </w:r>
      <w:r w:rsidR="00215D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краевые </w:t>
      </w:r>
      <w:r w:rsidR="00BB2356" w:rsidRPr="00503311">
        <w:rPr>
          <w:rFonts w:ascii="Times New Roman" w:hAnsi="Times New Roman"/>
          <w:sz w:val="28"/>
          <w:szCs w:val="28"/>
          <w:lang w:eastAsia="ru-RU"/>
        </w:rPr>
        <w:t>субвенци</w:t>
      </w:r>
      <w:r w:rsidR="000D6DA9">
        <w:rPr>
          <w:rFonts w:ascii="Times New Roman" w:hAnsi="Times New Roman"/>
          <w:sz w:val="28"/>
          <w:szCs w:val="28"/>
          <w:lang w:eastAsia="ru-RU"/>
        </w:rPr>
        <w:t>и</w:t>
      </w:r>
      <w:r w:rsidR="00BB235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B2356" w:rsidRPr="009D77F4">
        <w:rPr>
          <w:rFonts w:ascii="Times New Roman" w:hAnsi="Times New Roman"/>
          <w:sz w:val="28"/>
          <w:szCs w:val="28"/>
          <w:lang w:eastAsia="ru-RU"/>
        </w:rPr>
        <w:t>на обеспечение государственных гарантий реализации прав на получение общедоступного и бесплатного</w:t>
      </w:r>
      <w:r w:rsidR="00A97C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77F4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D3048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9330B" w:rsidRDefault="00D3048C" w:rsidP="00D93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330B" w:rsidRPr="00243100">
        <w:rPr>
          <w:rFonts w:ascii="Times New Roman" w:hAnsi="Times New Roman" w:cs="Times New Roman"/>
          <w:sz w:val="28"/>
          <w:szCs w:val="28"/>
        </w:rPr>
        <w:t xml:space="preserve">о непрограммным мероприятиям основная доля неосвоенных расходов  приходится на </w:t>
      </w:r>
      <w:r w:rsidR="00D9330B" w:rsidRPr="00243100">
        <w:rPr>
          <w:rFonts w:ascii="Times New Roman" w:eastAsia="Calibri" w:hAnsi="Times New Roman" w:cs="Times New Roman"/>
          <w:sz w:val="28"/>
          <w:szCs w:val="28"/>
        </w:rPr>
        <w:t>бюджетные ассигнования дорожного фонда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9330B" w:rsidRPr="002431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9330B" w:rsidRPr="00243100">
        <w:rPr>
          <w:rFonts w:ascii="Times New Roman" w:eastAsia="Calibri" w:hAnsi="Times New Roman" w:cs="Times New Roman"/>
          <w:sz w:val="28"/>
          <w:szCs w:val="28"/>
        </w:rPr>
        <w:t xml:space="preserve"> 2016 году не освоены </w:t>
      </w:r>
      <w:r w:rsidR="007E355C">
        <w:rPr>
          <w:rFonts w:ascii="Times New Roman" w:eastAsia="Calibri" w:hAnsi="Times New Roman" w:cs="Times New Roman"/>
          <w:sz w:val="28"/>
          <w:szCs w:val="28"/>
        </w:rPr>
        <w:t>3,3 млн рублей</w:t>
      </w:r>
      <w:r w:rsidR="000D6D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9330B">
        <w:rPr>
          <w:rFonts w:ascii="Times New Roman" w:hAnsi="Times New Roman" w:cs="Times New Roman"/>
          <w:sz w:val="28"/>
          <w:szCs w:val="28"/>
        </w:rPr>
        <w:t>О</w:t>
      </w:r>
      <w:r w:rsidR="00D9330B" w:rsidRPr="00243100">
        <w:rPr>
          <w:rFonts w:ascii="Times New Roman" w:hAnsi="Times New Roman" w:cs="Times New Roman"/>
          <w:sz w:val="28"/>
          <w:szCs w:val="28"/>
        </w:rPr>
        <w:t>плат</w:t>
      </w:r>
      <w:r w:rsidR="00D9330B">
        <w:rPr>
          <w:rFonts w:ascii="Times New Roman" w:hAnsi="Times New Roman" w:cs="Times New Roman"/>
          <w:sz w:val="28"/>
          <w:szCs w:val="28"/>
        </w:rPr>
        <w:t>а</w:t>
      </w:r>
      <w:r w:rsidR="00D9330B" w:rsidRPr="0024310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9330B">
        <w:rPr>
          <w:rFonts w:ascii="Times New Roman" w:hAnsi="Times New Roman" w:cs="Times New Roman"/>
          <w:sz w:val="28"/>
          <w:szCs w:val="28"/>
        </w:rPr>
        <w:t xml:space="preserve"> произведена</w:t>
      </w:r>
      <w:r w:rsidR="00D9330B" w:rsidRPr="00243100">
        <w:rPr>
          <w:rFonts w:ascii="Times New Roman" w:hAnsi="Times New Roman" w:cs="Times New Roman"/>
          <w:sz w:val="28"/>
          <w:szCs w:val="28"/>
        </w:rPr>
        <w:t xml:space="preserve"> за фактически выполненные работы.</w:t>
      </w:r>
    </w:p>
    <w:p w:rsidR="00EF1BC8" w:rsidRDefault="00BB09AA" w:rsidP="00D93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основного долга по кредиту составляет 7</w:t>
      </w:r>
      <w:r w:rsidR="007E355C">
        <w:rPr>
          <w:rFonts w:ascii="Times New Roman" w:hAnsi="Times New Roman" w:cs="Times New Roman"/>
          <w:sz w:val="28"/>
          <w:szCs w:val="28"/>
        </w:rPr>
        <w:t>,2 млн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A6B" w:rsidRDefault="00365A6B" w:rsidP="00D93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обслуживание муниципальног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долга в 2016 году составили </w:t>
      </w:r>
      <w:r w:rsidR="007E355C">
        <w:rPr>
          <w:rFonts w:ascii="Times New Roman" w:hAnsi="Times New Roman" w:cs="Times New Roman"/>
          <w:sz w:val="28"/>
          <w:szCs w:val="28"/>
        </w:rPr>
        <w:t>1,4 млн рублей</w:t>
      </w:r>
      <w:r w:rsidR="00BB09AA">
        <w:rPr>
          <w:rFonts w:ascii="Times New Roman" w:hAnsi="Times New Roman" w:cs="Times New Roman"/>
          <w:sz w:val="28"/>
          <w:szCs w:val="28"/>
        </w:rPr>
        <w:t>.</w:t>
      </w:r>
    </w:p>
    <w:p w:rsidR="00540B29" w:rsidRPr="000E2C61" w:rsidRDefault="00540B29" w:rsidP="00D933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9D3">
        <w:rPr>
          <w:rFonts w:ascii="Times New Roman" w:hAnsi="Times New Roman" w:cs="Times New Roman"/>
          <w:sz w:val="28"/>
          <w:szCs w:val="28"/>
        </w:rPr>
        <w:t>Реестр муниципального имущества ведется с нарушением и в нем отсутствуют обязательные 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30B" w:rsidRDefault="00540B29" w:rsidP="00D933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9330B" w:rsidRPr="004A19D3">
        <w:rPr>
          <w:rFonts w:ascii="Times New Roman" w:hAnsi="Times New Roman" w:cs="Times New Roman"/>
          <w:sz w:val="28"/>
          <w:szCs w:val="28"/>
        </w:rPr>
        <w:t xml:space="preserve">е произведена государственная регистрация договоров аренды, заключенных Администрацией района с КГУП </w:t>
      </w:r>
      <w:r w:rsidR="00D9330B">
        <w:rPr>
          <w:rFonts w:ascii="Times New Roman" w:hAnsi="Times New Roman" w:cs="Times New Roman"/>
          <w:sz w:val="28"/>
          <w:szCs w:val="28"/>
        </w:rPr>
        <w:t>"</w:t>
      </w:r>
      <w:r w:rsidR="00D9330B" w:rsidRPr="004A19D3">
        <w:rPr>
          <w:rFonts w:ascii="Times New Roman" w:hAnsi="Times New Roman" w:cs="Times New Roman"/>
          <w:sz w:val="28"/>
          <w:szCs w:val="28"/>
        </w:rPr>
        <w:t>Примтеплоэнерго</w:t>
      </w:r>
      <w:r w:rsidR="00D9330B">
        <w:rPr>
          <w:rFonts w:ascii="Times New Roman" w:hAnsi="Times New Roman" w:cs="Times New Roman"/>
          <w:sz w:val="28"/>
          <w:szCs w:val="28"/>
        </w:rPr>
        <w:t>"</w:t>
      </w:r>
      <w:r w:rsidR="00D9330B" w:rsidRPr="004A19D3">
        <w:rPr>
          <w:rFonts w:ascii="Times New Roman" w:hAnsi="Times New Roman" w:cs="Times New Roman"/>
          <w:sz w:val="28"/>
          <w:szCs w:val="28"/>
        </w:rPr>
        <w:t xml:space="preserve">, ОАО </w:t>
      </w:r>
      <w:r w:rsidR="00D9330B">
        <w:rPr>
          <w:rFonts w:ascii="Times New Roman" w:hAnsi="Times New Roman" w:cs="Times New Roman"/>
          <w:sz w:val="28"/>
          <w:szCs w:val="28"/>
        </w:rPr>
        <w:t>"</w:t>
      </w:r>
      <w:r w:rsidR="00D9330B" w:rsidRPr="004A19D3">
        <w:rPr>
          <w:rFonts w:ascii="Times New Roman" w:hAnsi="Times New Roman" w:cs="Times New Roman"/>
          <w:sz w:val="28"/>
          <w:szCs w:val="28"/>
        </w:rPr>
        <w:t>МТС</w:t>
      </w:r>
      <w:r w:rsidR="00D9330B">
        <w:rPr>
          <w:rFonts w:ascii="Times New Roman" w:hAnsi="Times New Roman" w:cs="Times New Roman"/>
          <w:sz w:val="28"/>
          <w:szCs w:val="28"/>
        </w:rPr>
        <w:t>"</w:t>
      </w:r>
      <w:r w:rsidR="00D9330B" w:rsidRPr="004A19D3">
        <w:rPr>
          <w:rFonts w:ascii="Times New Roman" w:hAnsi="Times New Roman" w:cs="Times New Roman"/>
          <w:sz w:val="28"/>
          <w:szCs w:val="28"/>
        </w:rPr>
        <w:t xml:space="preserve">, ООО </w:t>
      </w:r>
      <w:r w:rsidR="00D9330B">
        <w:rPr>
          <w:rFonts w:ascii="Times New Roman" w:hAnsi="Times New Roman" w:cs="Times New Roman"/>
          <w:sz w:val="28"/>
          <w:szCs w:val="28"/>
        </w:rPr>
        <w:t>"</w:t>
      </w:r>
      <w:r w:rsidR="00D9330B" w:rsidRPr="004A19D3">
        <w:rPr>
          <w:rFonts w:ascii="Times New Roman" w:hAnsi="Times New Roman" w:cs="Times New Roman"/>
          <w:sz w:val="28"/>
          <w:szCs w:val="28"/>
        </w:rPr>
        <w:t>Учебно-курсовой комбинат</w:t>
      </w:r>
      <w:r w:rsidR="00D9330B">
        <w:rPr>
          <w:rFonts w:ascii="Times New Roman" w:hAnsi="Times New Roman" w:cs="Times New Roman"/>
          <w:sz w:val="28"/>
          <w:szCs w:val="28"/>
        </w:rPr>
        <w:t>"</w:t>
      </w:r>
      <w:r w:rsidR="00D9330B" w:rsidRPr="004A19D3"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D9330B">
        <w:rPr>
          <w:rFonts w:ascii="Times New Roman" w:hAnsi="Times New Roman" w:cs="Times New Roman"/>
          <w:sz w:val="28"/>
          <w:szCs w:val="28"/>
        </w:rPr>
        <w:t>более</w:t>
      </w:r>
      <w:r w:rsidR="00D9330B" w:rsidRPr="004A19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685B" w:rsidRPr="0086286B" w:rsidRDefault="00BC685B" w:rsidP="00D933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6B">
        <w:rPr>
          <w:rFonts w:ascii="Times New Roman" w:hAnsi="Times New Roman" w:cs="Times New Roman"/>
          <w:sz w:val="28"/>
          <w:szCs w:val="28"/>
        </w:rPr>
        <w:t>По результатам проверки главе района направлено представление об устранении нарушений</w:t>
      </w:r>
      <w:r w:rsidR="00215DE9">
        <w:rPr>
          <w:rFonts w:ascii="Times New Roman" w:hAnsi="Times New Roman" w:cs="Times New Roman"/>
          <w:sz w:val="28"/>
          <w:szCs w:val="28"/>
        </w:rPr>
        <w:t>.</w:t>
      </w:r>
      <w:r w:rsidR="0086286B" w:rsidRPr="0086286B">
        <w:rPr>
          <w:rFonts w:ascii="Times New Roman" w:hAnsi="Times New Roman" w:cs="Times New Roman"/>
          <w:sz w:val="28"/>
          <w:szCs w:val="28"/>
        </w:rPr>
        <w:t xml:space="preserve"> </w:t>
      </w:r>
      <w:r w:rsidR="0086286B">
        <w:rPr>
          <w:rFonts w:ascii="Times New Roman" w:hAnsi="Times New Roman" w:cs="Times New Roman"/>
          <w:sz w:val="28"/>
          <w:szCs w:val="28"/>
        </w:rPr>
        <w:t>Администрацией Спасского муниципального района предоставлена информация о принятых мерах по устранению нарушений</w:t>
      </w:r>
      <w:r w:rsidR="00012A96">
        <w:rPr>
          <w:rFonts w:ascii="Times New Roman" w:hAnsi="Times New Roman" w:cs="Times New Roman"/>
          <w:sz w:val="28"/>
          <w:szCs w:val="28"/>
        </w:rPr>
        <w:t>.</w:t>
      </w:r>
      <w:r w:rsidR="00215DE9">
        <w:rPr>
          <w:rFonts w:ascii="Times New Roman" w:hAnsi="Times New Roman" w:cs="Times New Roman"/>
          <w:sz w:val="28"/>
          <w:szCs w:val="28"/>
        </w:rPr>
        <w:t xml:space="preserve"> Исполнение представления </w:t>
      </w:r>
      <w:r w:rsidR="00215DE9" w:rsidRPr="0086286B">
        <w:rPr>
          <w:rFonts w:ascii="Times New Roman" w:hAnsi="Times New Roman" w:cs="Times New Roman"/>
          <w:sz w:val="28"/>
          <w:szCs w:val="28"/>
        </w:rPr>
        <w:t>находится на контроле</w:t>
      </w:r>
      <w:r w:rsidR="00215DE9">
        <w:rPr>
          <w:rFonts w:ascii="Times New Roman" w:hAnsi="Times New Roman" w:cs="Times New Roman"/>
          <w:sz w:val="28"/>
          <w:szCs w:val="28"/>
        </w:rPr>
        <w:t>.</w:t>
      </w:r>
    </w:p>
    <w:p w:rsidR="00B502B1" w:rsidRDefault="00B502B1"/>
    <w:sectPr w:rsidR="00B502B1" w:rsidSect="00956A9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49" w:rsidRDefault="000E6649" w:rsidP="00D9330B">
      <w:r>
        <w:separator/>
      </w:r>
    </w:p>
  </w:endnote>
  <w:endnote w:type="continuationSeparator" w:id="0">
    <w:p w:rsidR="000E6649" w:rsidRDefault="000E6649" w:rsidP="00D9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49" w:rsidRDefault="000E6649" w:rsidP="00D9330B">
      <w:r>
        <w:separator/>
      </w:r>
    </w:p>
  </w:footnote>
  <w:footnote w:type="continuationSeparator" w:id="0">
    <w:p w:rsidR="000E6649" w:rsidRDefault="000E6649" w:rsidP="00D93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18034"/>
      <w:docPartObj>
        <w:docPartGallery w:val="Page Numbers (Top of Page)"/>
        <w:docPartUnique/>
      </w:docPartObj>
    </w:sdtPr>
    <w:sdtEndPr/>
    <w:sdtContent>
      <w:p w:rsidR="00956A96" w:rsidRDefault="00956A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BF1">
          <w:rPr>
            <w:noProof/>
          </w:rPr>
          <w:t>2</w:t>
        </w:r>
        <w:r>
          <w:fldChar w:fldCharType="end"/>
        </w:r>
      </w:p>
    </w:sdtContent>
  </w:sdt>
  <w:p w:rsidR="00956A96" w:rsidRDefault="00956A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118B4"/>
    <w:multiLevelType w:val="multilevel"/>
    <w:tmpl w:val="6DDABD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0B"/>
    <w:rsid w:val="00012A96"/>
    <w:rsid w:val="00047F11"/>
    <w:rsid w:val="000D6894"/>
    <w:rsid w:val="000D6DA9"/>
    <w:rsid w:val="000E6649"/>
    <w:rsid w:val="00215DE9"/>
    <w:rsid w:val="00277844"/>
    <w:rsid w:val="00365A6B"/>
    <w:rsid w:val="00451DDB"/>
    <w:rsid w:val="004576DD"/>
    <w:rsid w:val="00460D2A"/>
    <w:rsid w:val="004B3F80"/>
    <w:rsid w:val="004B4CA2"/>
    <w:rsid w:val="004E3C2D"/>
    <w:rsid w:val="004F3AB6"/>
    <w:rsid w:val="00540B29"/>
    <w:rsid w:val="00597B01"/>
    <w:rsid w:val="00634DC1"/>
    <w:rsid w:val="00684AB4"/>
    <w:rsid w:val="006A4993"/>
    <w:rsid w:val="007251C6"/>
    <w:rsid w:val="00727BC9"/>
    <w:rsid w:val="0075309F"/>
    <w:rsid w:val="00770128"/>
    <w:rsid w:val="007B5D89"/>
    <w:rsid w:val="007E355C"/>
    <w:rsid w:val="0086286B"/>
    <w:rsid w:val="00956A96"/>
    <w:rsid w:val="00A577C5"/>
    <w:rsid w:val="00A6076A"/>
    <w:rsid w:val="00A63D08"/>
    <w:rsid w:val="00A97CB3"/>
    <w:rsid w:val="00AD5AE7"/>
    <w:rsid w:val="00B36B07"/>
    <w:rsid w:val="00B502B1"/>
    <w:rsid w:val="00BB09AA"/>
    <w:rsid w:val="00BB2356"/>
    <w:rsid w:val="00BC685B"/>
    <w:rsid w:val="00BE1B9F"/>
    <w:rsid w:val="00BF632F"/>
    <w:rsid w:val="00C01006"/>
    <w:rsid w:val="00C120BD"/>
    <w:rsid w:val="00C2063B"/>
    <w:rsid w:val="00D1111D"/>
    <w:rsid w:val="00D25E35"/>
    <w:rsid w:val="00D3048C"/>
    <w:rsid w:val="00D9330B"/>
    <w:rsid w:val="00E4237B"/>
    <w:rsid w:val="00EE1234"/>
    <w:rsid w:val="00EF1BC8"/>
    <w:rsid w:val="00F35916"/>
    <w:rsid w:val="00FC153E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B1B2C-594A-410E-9ABE-42C5F601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9330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330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9330B"/>
    <w:rPr>
      <w:vertAlign w:val="superscript"/>
    </w:rPr>
  </w:style>
  <w:style w:type="paragraph" w:styleId="a6">
    <w:name w:val="List Paragraph"/>
    <w:basedOn w:val="a"/>
    <w:uiPriority w:val="34"/>
    <w:qFormat/>
    <w:rsid w:val="00D933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6A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6A96"/>
  </w:style>
  <w:style w:type="paragraph" w:styleId="a9">
    <w:name w:val="footer"/>
    <w:basedOn w:val="a"/>
    <w:link w:val="aa"/>
    <w:uiPriority w:val="99"/>
    <w:unhideWhenUsed/>
    <w:rsid w:val="00956A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6A96"/>
  </w:style>
  <w:style w:type="paragraph" w:styleId="ab">
    <w:name w:val="Balloon Text"/>
    <w:basedOn w:val="a"/>
    <w:link w:val="ac"/>
    <w:uiPriority w:val="99"/>
    <w:semiHidden/>
    <w:unhideWhenUsed/>
    <w:rsid w:val="00D304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0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А. Белокурова</dc:creator>
  <cp:lastModifiedBy>Светалана В. Фефелова</cp:lastModifiedBy>
  <cp:revision>43</cp:revision>
  <cp:lastPrinted>2017-11-24T04:27:00Z</cp:lastPrinted>
  <dcterms:created xsi:type="dcterms:W3CDTF">2017-10-16T00:24:00Z</dcterms:created>
  <dcterms:modified xsi:type="dcterms:W3CDTF">2017-11-27T03:43:00Z</dcterms:modified>
</cp:coreProperties>
</file>