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1" w:rsidRDefault="00625911" w:rsidP="0062591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C7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911">
        <w:rPr>
          <w:rFonts w:ascii="Times New Roman" w:hAnsi="Times New Roman" w:cs="Times New Roman"/>
          <w:b/>
          <w:sz w:val="28"/>
          <w:szCs w:val="28"/>
        </w:rPr>
        <w:t>обоснованности и целевого использования субсидий, предоставленных из краевого бюджета Некоммерческому партнерству "Футбольный клуб "Луч Энергия"</w:t>
      </w:r>
      <w:r w:rsidRPr="008271C7">
        <w:rPr>
          <w:rFonts w:ascii="Times New Roman" w:hAnsi="Times New Roman" w:cs="Times New Roman"/>
          <w:b/>
          <w:sz w:val="28"/>
          <w:szCs w:val="28"/>
        </w:rPr>
        <w:t>.</w:t>
      </w:r>
    </w:p>
    <w:p w:rsidR="00625911" w:rsidRDefault="00625911" w:rsidP="006259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2.17. плана работы Контрольно-счетной палаты Приморского края на 2017 год,  в период с января по март 2017 года проведена проверка </w:t>
      </w:r>
      <w:r w:rsidRPr="00625911">
        <w:rPr>
          <w:rFonts w:ascii="Times New Roman" w:hAnsi="Times New Roman" w:cs="Times New Roman"/>
          <w:b/>
          <w:sz w:val="28"/>
          <w:szCs w:val="28"/>
        </w:rPr>
        <w:t>обоснованности и целевого использования субсидий, предоставленных из краевого бюджета Некоммерческому партнерству "Футбольный клуб "Луч Энергия"</w:t>
      </w:r>
      <w:r w:rsidRPr="008271C7">
        <w:rPr>
          <w:rFonts w:ascii="Times New Roman" w:hAnsi="Times New Roman" w:cs="Times New Roman"/>
          <w:b/>
          <w:sz w:val="28"/>
          <w:szCs w:val="28"/>
        </w:rPr>
        <w:t>.</w:t>
      </w:r>
    </w:p>
    <w:p w:rsidR="00625911" w:rsidRPr="00541222" w:rsidRDefault="00625911" w:rsidP="00625911">
      <w:pPr>
        <w:pStyle w:val="a3"/>
        <w:ind w:right="-99" w:firstLine="709"/>
        <w:contextualSpacing/>
        <w:jc w:val="both"/>
        <w:rPr>
          <w:sz w:val="28"/>
          <w:szCs w:val="28"/>
          <w:lang w:val="ru-RU"/>
        </w:rPr>
      </w:pPr>
      <w:r w:rsidRPr="00541222">
        <w:rPr>
          <w:sz w:val="28"/>
          <w:szCs w:val="28"/>
          <w:lang w:val="ru-RU"/>
        </w:rPr>
        <w:t xml:space="preserve">Проверкой </w:t>
      </w:r>
      <w:r w:rsidRPr="00541222">
        <w:rPr>
          <w:sz w:val="28"/>
          <w:szCs w:val="28"/>
        </w:rPr>
        <w:t xml:space="preserve">целевого использования субсидий, достоверности сведений, содержащихся в документах и отчетах </w:t>
      </w:r>
      <w:r w:rsidRPr="00541222">
        <w:rPr>
          <w:sz w:val="28"/>
          <w:szCs w:val="28"/>
          <w:lang w:val="ru-RU"/>
        </w:rPr>
        <w:t>ФК "Луч-Энергия", предоставляемых департаменту, установлено следующее:</w:t>
      </w:r>
    </w:p>
    <w:p w:rsidR="00625911" w:rsidRPr="00541222" w:rsidRDefault="00625911" w:rsidP="00625911">
      <w:pPr>
        <w:pStyle w:val="a3"/>
        <w:spacing w:after="0"/>
        <w:ind w:right="-99" w:firstLine="709"/>
        <w:contextualSpacing/>
        <w:jc w:val="both"/>
        <w:rPr>
          <w:sz w:val="28"/>
          <w:szCs w:val="28"/>
          <w:lang w:val="ru-RU"/>
        </w:rPr>
      </w:pPr>
      <w:r w:rsidRPr="00541222">
        <w:rPr>
          <w:sz w:val="28"/>
          <w:szCs w:val="28"/>
          <w:lang w:val="ru-RU"/>
        </w:rPr>
        <w:t xml:space="preserve">в нарушение пунктов 1.3, 3.1.2 Соглашений от 11.02.2016 № 3 и от 05.07.2016 № 9 ФК "Луч-Энергия" перераспределены объемы затрат, возмещаемые за счет средств субсидий. В тоже время, за счет средств субсидии не возмещены затраты, предусмотренные планами-сметами на 2016 год: на подготовку и участие резервного (дублирующего) состава спортивной команды в спортивных соревнованиях; </w:t>
      </w:r>
      <w:r w:rsidRPr="00541222">
        <w:rPr>
          <w:sz w:val="28"/>
          <w:szCs w:val="28"/>
        </w:rPr>
        <w:t>на подготовку спортивного резерва спортивной команды</w:t>
      </w:r>
      <w:r>
        <w:rPr>
          <w:sz w:val="28"/>
          <w:szCs w:val="28"/>
          <w:lang w:val="ru-RU"/>
        </w:rPr>
        <w:t>;</w:t>
      </w:r>
    </w:p>
    <w:p w:rsidR="00625911" w:rsidRPr="00541222" w:rsidRDefault="00625911" w:rsidP="00625911">
      <w:pPr>
        <w:pStyle w:val="a3"/>
        <w:ind w:right="-99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нарушение пункта </w:t>
      </w:r>
      <w:r w:rsidRPr="00541222">
        <w:rPr>
          <w:sz w:val="28"/>
          <w:szCs w:val="28"/>
          <w:lang w:val="ru-RU"/>
        </w:rPr>
        <w:t>6.2 Соглашений от 11.02.2016 № 3 и от 05.07.2016 № 9 ФК "Луч-Энергия"</w:t>
      </w:r>
      <w:r>
        <w:rPr>
          <w:sz w:val="28"/>
          <w:szCs w:val="28"/>
          <w:lang w:val="ru-RU"/>
        </w:rPr>
        <w:t xml:space="preserve">  </w:t>
      </w:r>
      <w:r w:rsidR="00A61605" w:rsidRPr="00541222">
        <w:rPr>
          <w:sz w:val="28"/>
          <w:szCs w:val="28"/>
          <w:lang w:val="ru-RU"/>
        </w:rPr>
        <w:t>самостоятельно</w:t>
      </w:r>
      <w:r w:rsidR="00A61605" w:rsidRPr="00541222">
        <w:rPr>
          <w:sz w:val="28"/>
          <w:szCs w:val="28"/>
        </w:rPr>
        <w:t xml:space="preserve"> (без согласования с департаментом)</w:t>
      </w:r>
      <w:r w:rsidR="00A61605">
        <w:rPr>
          <w:sz w:val="28"/>
          <w:szCs w:val="28"/>
          <w:lang w:val="ru-RU"/>
        </w:rPr>
        <w:t xml:space="preserve"> осуществило </w:t>
      </w:r>
      <w:r w:rsidRPr="00541222">
        <w:rPr>
          <w:sz w:val="28"/>
          <w:szCs w:val="28"/>
          <w:lang w:val="ru-RU"/>
        </w:rPr>
        <w:t>перераспределение объема субсидий;</w:t>
      </w:r>
    </w:p>
    <w:p w:rsidR="00625911" w:rsidRPr="00541222" w:rsidRDefault="00625911" w:rsidP="00625911">
      <w:pPr>
        <w:pStyle w:val="a3"/>
        <w:ind w:right="-99" w:firstLine="709"/>
        <w:contextualSpacing/>
        <w:jc w:val="both"/>
        <w:rPr>
          <w:sz w:val="28"/>
          <w:szCs w:val="28"/>
          <w:lang w:val="ru-RU"/>
        </w:rPr>
      </w:pPr>
      <w:r w:rsidRPr="00541222">
        <w:rPr>
          <w:sz w:val="28"/>
          <w:szCs w:val="28"/>
        </w:rPr>
        <w:t>в отчет</w:t>
      </w:r>
      <w:r w:rsidR="00A61605">
        <w:rPr>
          <w:sz w:val="28"/>
          <w:szCs w:val="28"/>
          <w:lang w:val="ru-RU"/>
        </w:rPr>
        <w:t>е</w:t>
      </w:r>
      <w:r w:rsidRPr="00541222">
        <w:rPr>
          <w:sz w:val="28"/>
          <w:szCs w:val="28"/>
        </w:rPr>
        <w:t xml:space="preserve"> о целевом использовании субсидии за март 2016 года ФК "Луч-Энергия" включены недостоверные данные о затратах на оплату труда спортсменов, тренеров и иных специалистов ФК "Луч-Энергия</w:t>
      </w:r>
      <w:r>
        <w:rPr>
          <w:sz w:val="28"/>
          <w:szCs w:val="28"/>
          <w:lang w:val="ru-RU"/>
        </w:rPr>
        <w:t>"</w:t>
      </w:r>
      <w:r w:rsidRPr="00541222">
        <w:rPr>
          <w:sz w:val="28"/>
          <w:szCs w:val="28"/>
        </w:rPr>
        <w:t xml:space="preserve">. </w:t>
      </w:r>
    </w:p>
    <w:p w:rsidR="002E4A17" w:rsidRPr="008B36F5" w:rsidRDefault="002E4A17" w:rsidP="002E4A17">
      <w:pPr>
        <w:pStyle w:val="a3"/>
        <w:ind w:right="-99" w:firstLine="709"/>
        <w:contextualSpacing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По результатам данного контрольного мероприятия в</w:t>
      </w:r>
      <w:r w:rsidRPr="002E4A17">
        <w:rPr>
          <w:sz w:val="28"/>
          <w:szCs w:val="28"/>
          <w:lang w:val="ru-RU"/>
        </w:rPr>
        <w:t>ременно исполняющему обязанности исполнительного директора Ассоциации "Футбольный клуб "Луч-Энергия"</w:t>
      </w:r>
      <w:r>
        <w:rPr>
          <w:sz w:val="28"/>
          <w:szCs w:val="28"/>
          <w:lang w:val="ru-RU"/>
        </w:rPr>
        <w:t xml:space="preserve"> внесено представление об устранении нарушений.</w:t>
      </w:r>
    </w:p>
    <w:p w:rsidR="00312DFD" w:rsidRDefault="00312DFD"/>
    <w:sectPr w:rsidR="0031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1"/>
    <w:rsid w:val="002E4A17"/>
    <w:rsid w:val="00312DFD"/>
    <w:rsid w:val="00625911"/>
    <w:rsid w:val="00A61605"/>
    <w:rsid w:val="00D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E20A4-9175-49F4-8452-3218AAA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259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Остроносова</dc:creator>
  <cp:lastModifiedBy>Инга В. Солодовник</cp:lastModifiedBy>
  <cp:revision>3</cp:revision>
  <dcterms:created xsi:type="dcterms:W3CDTF">2017-04-10T23:57:00Z</dcterms:created>
  <dcterms:modified xsi:type="dcterms:W3CDTF">2017-04-25T23:08:00Z</dcterms:modified>
</cp:coreProperties>
</file>