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EC" w:rsidRDefault="00092F5D" w:rsidP="00092F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031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</w:t>
      </w:r>
      <w:r w:rsidR="00957312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A20031">
        <w:rPr>
          <w:rFonts w:ascii="Times New Roman" w:hAnsi="Times New Roman" w:cs="Times New Roman"/>
          <w:b/>
          <w:sz w:val="28"/>
          <w:szCs w:val="28"/>
        </w:rPr>
        <w:t xml:space="preserve"> представления, внесенного директору краевого государственного автономного профессионального образовательного учреждения "Дальневосточный государственный гуманитарно-технический колледж" по результатам контрольного мероприятия по вопросу законности и эффективности расходования финансового обеспечения на осуществление деятельности краевого государственного автономного профессионального образовательного учреждения "Дальневосточный государственный гуманитарно-технический колледж" за 2014-2015 годы.</w:t>
      </w:r>
    </w:p>
    <w:p w:rsidR="00957312" w:rsidRPr="00957312" w:rsidRDefault="00957312" w:rsidP="00957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2">
        <w:rPr>
          <w:rFonts w:ascii="Times New Roman" w:hAnsi="Times New Roman" w:cs="Times New Roman"/>
          <w:b/>
          <w:sz w:val="28"/>
          <w:szCs w:val="28"/>
        </w:rPr>
        <w:t>В соответствии с пунктом 2.15. плана работы Контрольно-счетной палаты Приморского края на 2016 год</w:t>
      </w:r>
      <w:r w:rsidR="00F67D6C">
        <w:rPr>
          <w:rFonts w:ascii="Times New Roman" w:hAnsi="Times New Roman" w:cs="Times New Roman"/>
          <w:b/>
          <w:sz w:val="28"/>
          <w:szCs w:val="28"/>
        </w:rPr>
        <w:t xml:space="preserve"> и распоряжения</w:t>
      </w:r>
      <w:r w:rsidR="00F67D6C" w:rsidRPr="00F67D6C">
        <w:rPr>
          <w:rFonts w:ascii="Times New Roman" w:hAnsi="Times New Roman" w:cs="Times New Roman"/>
          <w:b/>
          <w:sz w:val="28"/>
          <w:szCs w:val="28"/>
        </w:rPr>
        <w:t xml:space="preserve"> председателя Контрольно-счетной палаты Приморского края от 10.05.2016 № 19 </w:t>
      </w:r>
      <w:r w:rsidRPr="00957312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F67D6C">
        <w:rPr>
          <w:rFonts w:ascii="Times New Roman" w:hAnsi="Times New Roman" w:cs="Times New Roman"/>
          <w:b/>
          <w:sz w:val="28"/>
          <w:szCs w:val="28"/>
        </w:rPr>
        <w:t>мая по июнь</w:t>
      </w:r>
      <w:r w:rsidRPr="00957312">
        <w:rPr>
          <w:rFonts w:ascii="Times New Roman" w:hAnsi="Times New Roman" w:cs="Times New Roman"/>
          <w:b/>
          <w:sz w:val="28"/>
          <w:szCs w:val="28"/>
        </w:rPr>
        <w:t xml:space="preserve"> 2016 года проведена проверка законности и эффективности расходования финансового обеспечения на осуществление деятельности краевого государственного бюджетного профессионального образовательного учреждения "Приморский индустриальный колледж", за 2014-2015 годы и по 31.05.2016.</w:t>
      </w:r>
    </w:p>
    <w:p w:rsidR="00092F5D" w:rsidRDefault="00092F5D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8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становлено, что представление Контрольно-счетной палаты, внесенно</w:t>
      </w:r>
      <w:r w:rsidR="00227E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краевому государственному автономному профессиональному образовательному учреждению </w:t>
      </w:r>
      <w:r w:rsidRPr="00092F5D">
        <w:rPr>
          <w:rFonts w:ascii="Times New Roman" w:hAnsi="Times New Roman" w:cs="Times New Roman"/>
          <w:sz w:val="28"/>
          <w:szCs w:val="28"/>
        </w:rPr>
        <w:t>"Дальневосточный государственный гуманитарно-технический колледж"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C4">
        <w:rPr>
          <w:rFonts w:ascii="Times New Roman" w:hAnsi="Times New Roman" w:cs="Times New Roman"/>
          <w:sz w:val="28"/>
          <w:szCs w:val="28"/>
        </w:rPr>
        <w:t>от 31.03.2016 года не исполнено:</w:t>
      </w:r>
    </w:p>
    <w:p w:rsidR="00092F5D" w:rsidRDefault="00092F5D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0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ухгалтерией КГА ПОУ «ДВГГТК»</w:t>
      </w:r>
      <w:r w:rsidR="00062ADE">
        <w:rPr>
          <w:rFonts w:ascii="Times New Roman" w:hAnsi="Times New Roman" w:cs="Times New Roman"/>
          <w:sz w:val="28"/>
          <w:szCs w:val="28"/>
        </w:rPr>
        <w:t xml:space="preserve"> осуществляется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Инструкции по применению единого плана счетов </w:t>
      </w:r>
      <w:r w:rsidR="00062ADE">
        <w:rPr>
          <w:rFonts w:ascii="Times New Roman" w:hAnsi="Times New Roman" w:cs="Times New Roman"/>
          <w:sz w:val="28"/>
          <w:szCs w:val="28"/>
        </w:rPr>
        <w:t>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учреждений, утвержденной приказом Минфина России от 01.12.2010 №157н;</w:t>
      </w:r>
    </w:p>
    <w:p w:rsidR="00062ADE" w:rsidRDefault="00227E9F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0C4">
        <w:rPr>
          <w:rFonts w:ascii="Times New Roman" w:hAnsi="Times New Roman" w:cs="Times New Roman"/>
          <w:sz w:val="28"/>
          <w:szCs w:val="28"/>
        </w:rPr>
        <w:t>р</w:t>
      </w:r>
      <w:r w:rsidR="002C2A9E">
        <w:rPr>
          <w:rFonts w:ascii="Times New Roman" w:hAnsi="Times New Roman" w:cs="Times New Roman"/>
          <w:sz w:val="28"/>
          <w:szCs w:val="28"/>
        </w:rPr>
        <w:t>асчет с подотчетными лицами и ведение кассовых операций осуществляется в</w:t>
      </w:r>
      <w:r w:rsidR="00062ADE">
        <w:rPr>
          <w:rFonts w:ascii="Times New Roman" w:hAnsi="Times New Roman" w:cs="Times New Roman"/>
          <w:sz w:val="28"/>
          <w:szCs w:val="28"/>
        </w:rPr>
        <w:t xml:space="preserve"> нарушение Указаний Центрального Банка Российской </w:t>
      </w:r>
      <w:r w:rsidR="00062AD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2C2A9E">
        <w:rPr>
          <w:rFonts w:ascii="Times New Roman" w:hAnsi="Times New Roman" w:cs="Times New Roman"/>
          <w:sz w:val="28"/>
          <w:szCs w:val="28"/>
        </w:rPr>
        <w:t xml:space="preserve">от 11.03.2014 № 3210-У </w:t>
      </w:r>
      <w:r w:rsidR="00062ADE">
        <w:rPr>
          <w:rFonts w:ascii="Times New Roman" w:hAnsi="Times New Roman" w:cs="Times New Roman"/>
          <w:sz w:val="28"/>
          <w:szCs w:val="28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372257">
        <w:rPr>
          <w:rFonts w:ascii="Times New Roman" w:hAnsi="Times New Roman" w:cs="Times New Roman"/>
          <w:sz w:val="28"/>
          <w:szCs w:val="28"/>
        </w:rPr>
        <w:t>;</w:t>
      </w:r>
    </w:p>
    <w:p w:rsidR="00372257" w:rsidRDefault="00227E9F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0C4">
        <w:rPr>
          <w:rFonts w:ascii="Times New Roman" w:hAnsi="Times New Roman" w:cs="Times New Roman"/>
          <w:sz w:val="28"/>
          <w:szCs w:val="28"/>
        </w:rPr>
        <w:t>н</w:t>
      </w:r>
      <w:r w:rsidR="00372257">
        <w:rPr>
          <w:rFonts w:ascii="Times New Roman" w:hAnsi="Times New Roman" w:cs="Times New Roman"/>
          <w:sz w:val="28"/>
          <w:szCs w:val="28"/>
        </w:rPr>
        <w:t>е возмещены расходы на приобретение горюче-смазочных материалов, израсходованных на нужды, несвязанные с деятельностью «Дальневосточного государственного гуманитарно-технического</w:t>
      </w:r>
      <w:r w:rsidR="00372257" w:rsidRPr="00092F5D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72257">
        <w:rPr>
          <w:rFonts w:ascii="Times New Roman" w:hAnsi="Times New Roman" w:cs="Times New Roman"/>
          <w:sz w:val="28"/>
          <w:szCs w:val="28"/>
        </w:rPr>
        <w:t>а</w:t>
      </w:r>
      <w:r w:rsidR="00372257" w:rsidRPr="00092F5D">
        <w:rPr>
          <w:rFonts w:ascii="Times New Roman" w:hAnsi="Times New Roman" w:cs="Times New Roman"/>
          <w:sz w:val="28"/>
          <w:szCs w:val="28"/>
        </w:rPr>
        <w:t>"</w:t>
      </w:r>
      <w:r w:rsidR="00A20031">
        <w:rPr>
          <w:rFonts w:ascii="Times New Roman" w:hAnsi="Times New Roman" w:cs="Times New Roman"/>
          <w:sz w:val="28"/>
          <w:szCs w:val="28"/>
        </w:rPr>
        <w:t xml:space="preserve"> на сумму 33,6 тыс. рублей</w:t>
      </w:r>
      <w:r w:rsidR="00372257">
        <w:rPr>
          <w:rFonts w:ascii="Times New Roman" w:hAnsi="Times New Roman" w:cs="Times New Roman"/>
          <w:sz w:val="28"/>
          <w:szCs w:val="28"/>
        </w:rPr>
        <w:t>;</w:t>
      </w:r>
    </w:p>
    <w:p w:rsidR="00062ADE" w:rsidRDefault="00227E9F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0C4">
        <w:rPr>
          <w:rFonts w:ascii="Times New Roman" w:hAnsi="Times New Roman" w:cs="Times New Roman"/>
          <w:sz w:val="28"/>
          <w:szCs w:val="28"/>
        </w:rPr>
        <w:t>п</w:t>
      </w:r>
      <w:r w:rsidR="00062ADE">
        <w:rPr>
          <w:rFonts w:ascii="Times New Roman" w:hAnsi="Times New Roman" w:cs="Times New Roman"/>
          <w:sz w:val="28"/>
          <w:szCs w:val="28"/>
        </w:rPr>
        <w:t xml:space="preserve">ерепланировка помещений </w:t>
      </w:r>
      <w:r w:rsidR="00062ADE" w:rsidRPr="00092F5D">
        <w:rPr>
          <w:rFonts w:ascii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  <w:r w:rsidR="00062ADE">
        <w:rPr>
          <w:rFonts w:ascii="Times New Roman" w:hAnsi="Times New Roman" w:cs="Times New Roman"/>
          <w:sz w:val="28"/>
          <w:szCs w:val="28"/>
        </w:rPr>
        <w:t xml:space="preserve"> не приведена в соответствие с требованиями части 2 статьи 28 Гражданско</w:t>
      </w:r>
      <w:r w:rsidR="00372257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A20031" w:rsidRDefault="00372257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031">
        <w:rPr>
          <w:rFonts w:ascii="Times New Roman" w:hAnsi="Times New Roman" w:cs="Times New Roman"/>
          <w:sz w:val="28"/>
          <w:szCs w:val="28"/>
        </w:rPr>
        <w:t>Информация направлена Губернатору Приморского края, в Законодательное Собрание Приморского края и прокуратуру Приморского края.</w:t>
      </w:r>
    </w:p>
    <w:p w:rsidR="0083395F" w:rsidRDefault="0083395F" w:rsidP="0083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нарушения не устранены, внесенное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контроле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0C4" w:rsidRPr="00092F5D" w:rsidRDefault="00E800C4" w:rsidP="00092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00C4" w:rsidRPr="000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5D"/>
    <w:rsid w:val="00013B21"/>
    <w:rsid w:val="00062ADE"/>
    <w:rsid w:val="00092F5D"/>
    <w:rsid w:val="001828AF"/>
    <w:rsid w:val="00227E9F"/>
    <w:rsid w:val="002C2A9E"/>
    <w:rsid w:val="00372257"/>
    <w:rsid w:val="00503CEC"/>
    <w:rsid w:val="00540137"/>
    <w:rsid w:val="0061623A"/>
    <w:rsid w:val="0083395F"/>
    <w:rsid w:val="00957312"/>
    <w:rsid w:val="00A20031"/>
    <w:rsid w:val="00E800C4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59AD-C5DB-4A9C-8DC1-F8A80FB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6</cp:revision>
  <cp:lastPrinted>2017-03-17T00:04:00Z</cp:lastPrinted>
  <dcterms:created xsi:type="dcterms:W3CDTF">2017-03-14T23:17:00Z</dcterms:created>
  <dcterms:modified xsi:type="dcterms:W3CDTF">2017-03-30T01:31:00Z</dcterms:modified>
</cp:coreProperties>
</file>