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905" w:rsidRPr="001030CF" w:rsidRDefault="003D2905" w:rsidP="004A3D7C">
      <w:pPr>
        <w:spacing w:after="0" w:line="240" w:lineRule="auto"/>
        <w:jc w:val="center"/>
        <w:rPr>
          <w:rFonts w:ascii="Times New Roman" w:hAnsi="Times New Roman"/>
          <w:b/>
          <w:sz w:val="28"/>
          <w:szCs w:val="28"/>
        </w:rPr>
      </w:pPr>
      <w:bookmarkStart w:id="0" w:name="_GoBack"/>
      <w:r w:rsidRPr="001030CF">
        <w:rPr>
          <w:rFonts w:ascii="Times New Roman" w:hAnsi="Times New Roman"/>
          <w:b/>
          <w:sz w:val="28"/>
          <w:szCs w:val="28"/>
        </w:rPr>
        <w:t>Доклад председателя КСП на заседании Законодательного Собрания ПК об итогах работы Контрольно-счетной палаты Приморского края за 2020 год</w:t>
      </w:r>
    </w:p>
    <w:bookmarkEnd w:id="0"/>
    <w:p w:rsidR="003D2905" w:rsidRDefault="003D2905" w:rsidP="004A3D7C">
      <w:pPr>
        <w:spacing w:after="0" w:line="240" w:lineRule="auto"/>
        <w:jc w:val="center"/>
        <w:rPr>
          <w:rFonts w:ascii="Times New Roman" w:hAnsi="Times New Roman"/>
          <w:sz w:val="28"/>
          <w:szCs w:val="28"/>
        </w:rPr>
      </w:pPr>
    </w:p>
    <w:p w:rsidR="00117758" w:rsidRPr="004001EC" w:rsidRDefault="00794299" w:rsidP="004A3D7C">
      <w:pPr>
        <w:spacing w:after="0" w:line="240" w:lineRule="auto"/>
        <w:jc w:val="center"/>
        <w:rPr>
          <w:rFonts w:ascii="Times New Roman" w:hAnsi="Times New Roman"/>
          <w:sz w:val="28"/>
          <w:szCs w:val="28"/>
        </w:rPr>
      </w:pPr>
      <w:r w:rsidRPr="004001EC">
        <w:rPr>
          <w:rFonts w:ascii="Times New Roman" w:hAnsi="Times New Roman"/>
          <w:sz w:val="28"/>
          <w:szCs w:val="28"/>
        </w:rPr>
        <w:t xml:space="preserve">Уважаемые Александр Иванович, </w:t>
      </w:r>
    </w:p>
    <w:p w:rsidR="00794299" w:rsidRPr="004001EC" w:rsidRDefault="001B59C2" w:rsidP="004A3D7C">
      <w:pPr>
        <w:spacing w:after="0" w:line="240" w:lineRule="auto"/>
        <w:jc w:val="center"/>
        <w:rPr>
          <w:rFonts w:ascii="Times New Roman" w:hAnsi="Times New Roman"/>
          <w:sz w:val="28"/>
          <w:szCs w:val="28"/>
        </w:rPr>
      </w:pPr>
      <w:r w:rsidRPr="004001EC">
        <w:rPr>
          <w:rFonts w:ascii="Times New Roman" w:hAnsi="Times New Roman"/>
          <w:sz w:val="28"/>
          <w:szCs w:val="28"/>
        </w:rPr>
        <w:t xml:space="preserve"> </w:t>
      </w:r>
      <w:r w:rsidR="00794299" w:rsidRPr="004001EC">
        <w:rPr>
          <w:rFonts w:ascii="Times New Roman" w:hAnsi="Times New Roman"/>
          <w:sz w:val="28"/>
          <w:szCs w:val="28"/>
        </w:rPr>
        <w:t>уважаемые депутаты!</w:t>
      </w:r>
    </w:p>
    <w:p w:rsidR="00794299" w:rsidRPr="004001EC" w:rsidRDefault="00794299" w:rsidP="004A3D7C">
      <w:pPr>
        <w:spacing w:after="0" w:line="240" w:lineRule="auto"/>
        <w:rPr>
          <w:rFonts w:ascii="Times New Roman" w:hAnsi="Times New Roman"/>
          <w:sz w:val="28"/>
          <w:szCs w:val="28"/>
        </w:rPr>
      </w:pPr>
    </w:p>
    <w:p w:rsidR="00FC0884" w:rsidRPr="004001EC" w:rsidRDefault="00852B66" w:rsidP="00820BA5">
      <w:pPr>
        <w:spacing w:after="0" w:line="240" w:lineRule="auto"/>
        <w:ind w:firstLine="709"/>
        <w:jc w:val="both"/>
        <w:rPr>
          <w:rFonts w:ascii="Times New Roman" w:hAnsi="Times New Roman"/>
          <w:bCs/>
          <w:sz w:val="28"/>
          <w:szCs w:val="28"/>
          <w:lang w:eastAsia="ru-RU"/>
        </w:rPr>
      </w:pPr>
      <w:r w:rsidRPr="004001EC">
        <w:rPr>
          <w:rFonts w:ascii="Times New Roman" w:hAnsi="Times New Roman"/>
          <w:bCs/>
          <w:sz w:val="28"/>
          <w:szCs w:val="28"/>
          <w:lang w:eastAsia="ru-RU"/>
        </w:rPr>
        <w:t xml:space="preserve">В </w:t>
      </w:r>
      <w:r w:rsidR="00B54EFA" w:rsidRPr="004001EC">
        <w:rPr>
          <w:rFonts w:ascii="Times New Roman" w:hAnsi="Times New Roman"/>
          <w:bCs/>
          <w:sz w:val="28"/>
          <w:szCs w:val="28"/>
          <w:lang w:eastAsia="ru-RU"/>
        </w:rPr>
        <w:t>прошедше</w:t>
      </w:r>
      <w:r w:rsidR="001F1C3B" w:rsidRPr="004001EC">
        <w:rPr>
          <w:rFonts w:ascii="Times New Roman" w:hAnsi="Times New Roman"/>
          <w:bCs/>
          <w:sz w:val="28"/>
          <w:szCs w:val="28"/>
          <w:lang w:eastAsia="ru-RU"/>
        </w:rPr>
        <w:t>м</w:t>
      </w:r>
      <w:r w:rsidRPr="004001EC">
        <w:rPr>
          <w:rFonts w:ascii="Times New Roman" w:hAnsi="Times New Roman"/>
          <w:bCs/>
          <w:sz w:val="28"/>
          <w:szCs w:val="28"/>
          <w:lang w:eastAsia="ru-RU"/>
        </w:rPr>
        <w:t xml:space="preserve"> </w:t>
      </w:r>
      <w:r w:rsidR="004A3D7C" w:rsidRPr="004001EC">
        <w:rPr>
          <w:rFonts w:ascii="Times New Roman" w:hAnsi="Times New Roman"/>
          <w:bCs/>
          <w:sz w:val="28"/>
          <w:szCs w:val="28"/>
          <w:lang w:eastAsia="ru-RU"/>
        </w:rPr>
        <w:t>ю</w:t>
      </w:r>
      <w:r w:rsidR="00B54EFA" w:rsidRPr="004001EC">
        <w:rPr>
          <w:rFonts w:ascii="Times New Roman" w:hAnsi="Times New Roman"/>
          <w:bCs/>
          <w:sz w:val="28"/>
          <w:szCs w:val="28"/>
          <w:lang w:eastAsia="ru-RU"/>
        </w:rPr>
        <w:t xml:space="preserve">билейном </w:t>
      </w:r>
      <w:r w:rsidRPr="004001EC">
        <w:rPr>
          <w:rFonts w:ascii="Times New Roman" w:hAnsi="Times New Roman"/>
          <w:bCs/>
          <w:sz w:val="28"/>
          <w:szCs w:val="28"/>
          <w:lang w:eastAsia="ru-RU"/>
        </w:rPr>
        <w:t xml:space="preserve">году палата продолжила трансформацию своей деятельности в соответствии со </w:t>
      </w:r>
      <w:r w:rsidR="00AE6CA1" w:rsidRPr="004001EC">
        <w:rPr>
          <w:rFonts w:ascii="Times New Roman" w:hAnsi="Times New Roman"/>
          <w:bCs/>
          <w:sz w:val="28"/>
          <w:szCs w:val="28"/>
          <w:lang w:eastAsia="ru-RU"/>
        </w:rPr>
        <w:t>С</w:t>
      </w:r>
      <w:r w:rsidRPr="004001EC">
        <w:rPr>
          <w:rFonts w:ascii="Times New Roman" w:hAnsi="Times New Roman"/>
          <w:bCs/>
          <w:sz w:val="28"/>
          <w:szCs w:val="28"/>
          <w:lang w:eastAsia="ru-RU"/>
        </w:rPr>
        <w:t xml:space="preserve">тратегией развития </w:t>
      </w:r>
      <w:r w:rsidR="00AE6CA1" w:rsidRPr="004001EC">
        <w:rPr>
          <w:rFonts w:ascii="Times New Roman" w:hAnsi="Times New Roman"/>
          <w:bCs/>
          <w:sz w:val="28"/>
          <w:szCs w:val="28"/>
          <w:lang w:eastAsia="ru-RU"/>
        </w:rPr>
        <w:t xml:space="preserve">органов </w:t>
      </w:r>
      <w:r w:rsidRPr="004001EC">
        <w:rPr>
          <w:rFonts w:ascii="Times New Roman" w:hAnsi="Times New Roman"/>
          <w:bCs/>
          <w:sz w:val="28"/>
          <w:szCs w:val="28"/>
          <w:lang w:eastAsia="ru-RU"/>
        </w:rPr>
        <w:t>внешнего государственного финансового контроля</w:t>
      </w:r>
      <w:r w:rsidR="00AE6CA1" w:rsidRPr="004001EC">
        <w:rPr>
          <w:rFonts w:ascii="Times New Roman" w:hAnsi="Times New Roman"/>
          <w:bCs/>
          <w:sz w:val="28"/>
          <w:szCs w:val="28"/>
          <w:lang w:eastAsia="ru-RU"/>
        </w:rPr>
        <w:t>, определенной С</w:t>
      </w:r>
      <w:r w:rsidR="001F1C3B" w:rsidRPr="004001EC">
        <w:rPr>
          <w:rFonts w:ascii="Times New Roman" w:hAnsi="Times New Roman"/>
          <w:bCs/>
          <w:sz w:val="28"/>
          <w:szCs w:val="28"/>
          <w:lang w:eastAsia="ru-RU"/>
        </w:rPr>
        <w:t>П</w:t>
      </w:r>
      <w:r w:rsidR="00AE6CA1" w:rsidRPr="004001EC">
        <w:rPr>
          <w:rFonts w:ascii="Times New Roman" w:hAnsi="Times New Roman"/>
          <w:bCs/>
          <w:sz w:val="28"/>
          <w:szCs w:val="28"/>
          <w:lang w:eastAsia="ru-RU"/>
        </w:rPr>
        <w:t xml:space="preserve"> Р</w:t>
      </w:r>
      <w:r w:rsidR="00FC0884" w:rsidRPr="004001EC">
        <w:rPr>
          <w:rFonts w:ascii="Times New Roman" w:hAnsi="Times New Roman"/>
          <w:bCs/>
          <w:sz w:val="28"/>
          <w:szCs w:val="28"/>
          <w:lang w:eastAsia="ru-RU"/>
        </w:rPr>
        <w:t xml:space="preserve">оссийской </w:t>
      </w:r>
      <w:r w:rsidR="001F1C3B" w:rsidRPr="004001EC">
        <w:rPr>
          <w:rFonts w:ascii="Times New Roman" w:hAnsi="Times New Roman"/>
          <w:bCs/>
          <w:sz w:val="28"/>
          <w:szCs w:val="28"/>
          <w:lang w:eastAsia="ru-RU"/>
        </w:rPr>
        <w:t>Ф</w:t>
      </w:r>
      <w:r w:rsidR="00FC0884" w:rsidRPr="004001EC">
        <w:rPr>
          <w:rFonts w:ascii="Times New Roman" w:hAnsi="Times New Roman"/>
          <w:bCs/>
          <w:sz w:val="28"/>
          <w:szCs w:val="28"/>
          <w:lang w:eastAsia="ru-RU"/>
        </w:rPr>
        <w:t>едерации</w:t>
      </w:r>
      <w:r w:rsidRPr="004001EC">
        <w:rPr>
          <w:rFonts w:ascii="Times New Roman" w:hAnsi="Times New Roman"/>
          <w:bCs/>
          <w:sz w:val="28"/>
          <w:szCs w:val="28"/>
          <w:lang w:eastAsia="ru-RU"/>
        </w:rPr>
        <w:t xml:space="preserve">. </w:t>
      </w:r>
    </w:p>
    <w:p w:rsidR="00EB1D26" w:rsidRPr="004001EC" w:rsidRDefault="00E30322" w:rsidP="00820BA5">
      <w:pPr>
        <w:spacing w:after="0" w:line="240" w:lineRule="auto"/>
        <w:ind w:firstLine="709"/>
        <w:jc w:val="both"/>
        <w:rPr>
          <w:rFonts w:ascii="Times New Roman" w:hAnsi="Times New Roman"/>
          <w:bCs/>
          <w:sz w:val="28"/>
          <w:szCs w:val="28"/>
          <w:lang w:eastAsia="ru-RU"/>
        </w:rPr>
      </w:pPr>
      <w:r w:rsidRPr="004001EC">
        <w:rPr>
          <w:rFonts w:ascii="Times New Roman" w:hAnsi="Times New Roman"/>
          <w:bCs/>
          <w:sz w:val="28"/>
          <w:szCs w:val="28"/>
          <w:lang w:eastAsia="ru-RU"/>
        </w:rPr>
        <w:t>Соответственно, д</w:t>
      </w:r>
      <w:r w:rsidR="00B54EFA" w:rsidRPr="004001EC">
        <w:rPr>
          <w:rFonts w:ascii="Times New Roman" w:hAnsi="Times New Roman"/>
          <w:bCs/>
          <w:sz w:val="28"/>
          <w:szCs w:val="28"/>
          <w:lang w:eastAsia="ru-RU"/>
        </w:rPr>
        <w:t>еятельность Палаты теперь</w:t>
      </w:r>
      <w:r w:rsidR="00852B66" w:rsidRPr="004001EC">
        <w:rPr>
          <w:rFonts w:ascii="Times New Roman" w:hAnsi="Times New Roman"/>
          <w:bCs/>
          <w:sz w:val="28"/>
          <w:szCs w:val="28"/>
          <w:lang w:eastAsia="ru-RU"/>
        </w:rPr>
        <w:t xml:space="preserve"> заключается не только в анализе</w:t>
      </w:r>
      <w:r w:rsidR="00E01220" w:rsidRPr="004001EC">
        <w:rPr>
          <w:rFonts w:ascii="Times New Roman" w:hAnsi="Times New Roman"/>
          <w:bCs/>
          <w:sz w:val="28"/>
          <w:szCs w:val="28"/>
          <w:lang w:eastAsia="ru-RU"/>
        </w:rPr>
        <w:t xml:space="preserve"> и</w:t>
      </w:r>
      <w:r w:rsidR="00852B66" w:rsidRPr="004001EC">
        <w:rPr>
          <w:rFonts w:ascii="Times New Roman" w:hAnsi="Times New Roman"/>
          <w:bCs/>
          <w:sz w:val="28"/>
          <w:szCs w:val="28"/>
          <w:lang w:eastAsia="ru-RU"/>
        </w:rPr>
        <w:t xml:space="preserve"> контроле бюджетных ресурсов, но и в совершенствовании государственного управления, которые должны обеспечить </w:t>
      </w:r>
      <w:r w:rsidR="00EB1D26" w:rsidRPr="004001EC">
        <w:rPr>
          <w:rFonts w:ascii="Times New Roman" w:hAnsi="Times New Roman"/>
          <w:bCs/>
          <w:sz w:val="28"/>
          <w:szCs w:val="28"/>
          <w:lang w:eastAsia="ru-RU"/>
        </w:rPr>
        <w:t xml:space="preserve">высокую </w:t>
      </w:r>
      <w:r w:rsidR="00852B66" w:rsidRPr="004001EC">
        <w:rPr>
          <w:rFonts w:ascii="Times New Roman" w:hAnsi="Times New Roman"/>
          <w:bCs/>
          <w:sz w:val="28"/>
          <w:szCs w:val="28"/>
          <w:lang w:eastAsia="ru-RU"/>
        </w:rPr>
        <w:t xml:space="preserve">результативность использования всех бюджетных средств и способствовать предотвращению нарушений. </w:t>
      </w:r>
    </w:p>
    <w:p w:rsidR="004428AE" w:rsidRPr="004001EC" w:rsidRDefault="004428AE" w:rsidP="00820BA5">
      <w:pPr>
        <w:spacing w:after="0" w:line="240" w:lineRule="auto"/>
        <w:ind w:firstLine="709"/>
        <w:jc w:val="both"/>
        <w:rPr>
          <w:rFonts w:ascii="Times New Roman" w:hAnsi="Times New Roman"/>
          <w:bCs/>
          <w:i/>
          <w:sz w:val="28"/>
          <w:szCs w:val="28"/>
          <w:lang w:eastAsia="ru-RU"/>
        </w:rPr>
      </w:pPr>
      <w:r w:rsidRPr="004001EC">
        <w:rPr>
          <w:rFonts w:ascii="Times New Roman" w:hAnsi="Times New Roman"/>
          <w:bCs/>
          <w:sz w:val="28"/>
          <w:szCs w:val="28"/>
          <w:lang w:eastAsia="ru-RU"/>
        </w:rPr>
        <w:t xml:space="preserve">В </w:t>
      </w:r>
      <w:r w:rsidR="00E30322" w:rsidRPr="004001EC">
        <w:rPr>
          <w:rFonts w:ascii="Times New Roman" w:hAnsi="Times New Roman"/>
          <w:bCs/>
          <w:sz w:val="28"/>
          <w:szCs w:val="28"/>
          <w:lang w:eastAsia="ru-RU"/>
        </w:rPr>
        <w:t>отчетном</w:t>
      </w:r>
      <w:r w:rsidRPr="004001EC">
        <w:rPr>
          <w:rFonts w:ascii="Times New Roman" w:hAnsi="Times New Roman"/>
          <w:bCs/>
          <w:sz w:val="28"/>
          <w:szCs w:val="28"/>
          <w:lang w:eastAsia="ru-RU"/>
        </w:rPr>
        <w:t xml:space="preserve"> году мы провели 106 мероприятий, из них </w:t>
      </w:r>
      <w:r w:rsidR="00B54EFA" w:rsidRPr="004001EC">
        <w:rPr>
          <w:rFonts w:ascii="Times New Roman" w:hAnsi="Times New Roman"/>
          <w:bCs/>
          <w:sz w:val="28"/>
          <w:szCs w:val="28"/>
          <w:lang w:eastAsia="ru-RU"/>
        </w:rPr>
        <w:t>83</w:t>
      </w:r>
      <w:r w:rsidR="00820BA5" w:rsidRPr="004001EC">
        <w:rPr>
          <w:rFonts w:ascii="Times New Roman" w:hAnsi="Times New Roman"/>
          <w:bCs/>
          <w:sz w:val="28"/>
          <w:szCs w:val="28"/>
          <w:lang w:eastAsia="ru-RU"/>
        </w:rPr>
        <w:t> </w:t>
      </w:r>
      <w:r w:rsidR="004A3D7C" w:rsidRPr="004001EC">
        <w:rPr>
          <w:rFonts w:ascii="Times New Roman" w:hAnsi="Times New Roman"/>
          <w:bCs/>
          <w:sz w:val="28"/>
          <w:szCs w:val="28"/>
          <w:lang w:eastAsia="ru-RU"/>
        </w:rPr>
        <w:t>–</w:t>
      </w:r>
      <w:r w:rsidR="00B54EFA" w:rsidRPr="004001EC">
        <w:rPr>
          <w:rFonts w:ascii="Times New Roman" w:hAnsi="Times New Roman"/>
          <w:bCs/>
          <w:sz w:val="28"/>
          <w:szCs w:val="28"/>
          <w:lang w:eastAsia="ru-RU"/>
        </w:rPr>
        <w:t xml:space="preserve"> контрольных мероприятий и </w:t>
      </w:r>
      <w:r w:rsidR="00BC4836" w:rsidRPr="004001EC">
        <w:rPr>
          <w:rFonts w:ascii="Times New Roman" w:hAnsi="Times New Roman"/>
          <w:bCs/>
          <w:sz w:val="28"/>
          <w:szCs w:val="28"/>
          <w:lang w:eastAsia="ru-RU"/>
        </w:rPr>
        <w:t xml:space="preserve">23 </w:t>
      </w:r>
      <w:r w:rsidR="004A3D7C" w:rsidRPr="004001EC">
        <w:rPr>
          <w:rFonts w:ascii="Times New Roman" w:hAnsi="Times New Roman"/>
          <w:bCs/>
          <w:sz w:val="28"/>
          <w:szCs w:val="28"/>
          <w:lang w:eastAsia="ru-RU"/>
        </w:rPr>
        <w:t>–</w:t>
      </w:r>
      <w:r w:rsidR="00BC4836" w:rsidRPr="004001EC">
        <w:rPr>
          <w:rFonts w:ascii="Times New Roman" w:hAnsi="Times New Roman"/>
          <w:bCs/>
          <w:sz w:val="28"/>
          <w:szCs w:val="28"/>
          <w:lang w:eastAsia="ru-RU"/>
        </w:rPr>
        <w:t xml:space="preserve"> экспертно-аналитически</w:t>
      </w:r>
      <w:r w:rsidR="00E30322" w:rsidRPr="004001EC">
        <w:rPr>
          <w:rFonts w:ascii="Times New Roman" w:hAnsi="Times New Roman"/>
          <w:bCs/>
          <w:sz w:val="28"/>
          <w:szCs w:val="28"/>
          <w:lang w:eastAsia="ru-RU"/>
        </w:rPr>
        <w:t>х</w:t>
      </w:r>
      <w:r w:rsidR="00B54EFA" w:rsidRPr="004001EC">
        <w:rPr>
          <w:rFonts w:ascii="Times New Roman" w:hAnsi="Times New Roman"/>
          <w:bCs/>
          <w:sz w:val="28"/>
          <w:szCs w:val="28"/>
          <w:lang w:eastAsia="ru-RU"/>
        </w:rPr>
        <w:t>.</w:t>
      </w:r>
      <w:r w:rsidRPr="004001EC">
        <w:rPr>
          <w:rFonts w:ascii="Times New Roman" w:hAnsi="Times New Roman"/>
          <w:bCs/>
          <w:i/>
          <w:sz w:val="28"/>
          <w:szCs w:val="28"/>
          <w:lang w:eastAsia="ru-RU"/>
        </w:rPr>
        <w:t xml:space="preserve"> </w:t>
      </w:r>
    </w:p>
    <w:p w:rsidR="00BC4836" w:rsidRPr="004001EC" w:rsidRDefault="00BC4836" w:rsidP="004A3D7C">
      <w:pPr>
        <w:spacing w:after="0" w:line="240" w:lineRule="auto"/>
        <w:ind w:firstLine="709"/>
        <w:jc w:val="both"/>
        <w:rPr>
          <w:rFonts w:ascii="Times New Roman" w:hAnsi="Times New Roman"/>
          <w:bCs/>
          <w:sz w:val="28"/>
          <w:szCs w:val="28"/>
          <w:lang w:eastAsia="ru-RU"/>
        </w:rPr>
      </w:pPr>
      <w:r w:rsidRPr="004001EC">
        <w:rPr>
          <w:rFonts w:ascii="Times New Roman" w:hAnsi="Times New Roman"/>
          <w:bCs/>
          <w:sz w:val="28"/>
          <w:szCs w:val="28"/>
          <w:lang w:eastAsia="ru-RU"/>
        </w:rPr>
        <w:t xml:space="preserve">По различным направлениям деятельности проверками </w:t>
      </w:r>
      <w:r w:rsidR="00012BCB" w:rsidRPr="004001EC">
        <w:rPr>
          <w:rFonts w:ascii="Times New Roman" w:hAnsi="Times New Roman"/>
          <w:bCs/>
          <w:sz w:val="28"/>
          <w:szCs w:val="28"/>
          <w:lang w:eastAsia="ru-RU"/>
        </w:rPr>
        <w:t xml:space="preserve">было </w:t>
      </w:r>
      <w:r w:rsidRPr="004001EC">
        <w:rPr>
          <w:rFonts w:ascii="Times New Roman" w:hAnsi="Times New Roman"/>
          <w:bCs/>
          <w:sz w:val="28"/>
          <w:szCs w:val="28"/>
          <w:lang w:eastAsia="ru-RU"/>
        </w:rPr>
        <w:t>охвачено 1</w:t>
      </w:r>
      <w:r w:rsidR="00A4435D" w:rsidRPr="004001EC">
        <w:rPr>
          <w:rFonts w:ascii="Times New Roman" w:hAnsi="Times New Roman"/>
          <w:bCs/>
          <w:sz w:val="28"/>
          <w:szCs w:val="28"/>
          <w:lang w:eastAsia="ru-RU"/>
        </w:rPr>
        <w:t>34</w:t>
      </w:r>
      <w:r w:rsidRPr="004001EC">
        <w:rPr>
          <w:rFonts w:ascii="Times New Roman" w:hAnsi="Times New Roman"/>
          <w:bCs/>
          <w:sz w:val="28"/>
          <w:szCs w:val="28"/>
          <w:lang w:eastAsia="ru-RU"/>
        </w:rPr>
        <w:t xml:space="preserve"> объект</w:t>
      </w:r>
      <w:r w:rsidR="00A4435D" w:rsidRPr="004001EC">
        <w:rPr>
          <w:rFonts w:ascii="Times New Roman" w:hAnsi="Times New Roman"/>
          <w:bCs/>
          <w:sz w:val="28"/>
          <w:szCs w:val="28"/>
          <w:lang w:eastAsia="ru-RU"/>
        </w:rPr>
        <w:t xml:space="preserve">а. </w:t>
      </w:r>
      <w:r w:rsidR="004E0FF8" w:rsidRPr="004001EC">
        <w:rPr>
          <w:rFonts w:ascii="Times New Roman" w:hAnsi="Times New Roman"/>
          <w:bCs/>
          <w:sz w:val="28"/>
          <w:szCs w:val="28"/>
          <w:lang w:eastAsia="ru-RU"/>
        </w:rPr>
        <w:t>В итоге за отчетный период было выя</w:t>
      </w:r>
      <w:r w:rsidRPr="004001EC">
        <w:rPr>
          <w:rFonts w:ascii="Times New Roman" w:hAnsi="Times New Roman"/>
          <w:bCs/>
          <w:sz w:val="28"/>
          <w:szCs w:val="28"/>
          <w:lang w:eastAsia="ru-RU"/>
        </w:rPr>
        <w:t>влен</w:t>
      </w:r>
      <w:r w:rsidR="001863FE" w:rsidRPr="004001EC">
        <w:rPr>
          <w:rFonts w:ascii="Times New Roman" w:hAnsi="Times New Roman"/>
          <w:bCs/>
          <w:sz w:val="28"/>
          <w:szCs w:val="28"/>
          <w:lang w:eastAsia="ru-RU"/>
        </w:rPr>
        <w:t>о</w:t>
      </w:r>
      <w:r w:rsidRPr="004001EC">
        <w:rPr>
          <w:rFonts w:ascii="Times New Roman" w:hAnsi="Times New Roman"/>
          <w:bCs/>
          <w:sz w:val="28"/>
          <w:szCs w:val="28"/>
          <w:lang w:eastAsia="ru-RU"/>
        </w:rPr>
        <w:t xml:space="preserve"> </w:t>
      </w:r>
      <w:r w:rsidR="001863FE" w:rsidRPr="004001EC">
        <w:rPr>
          <w:rFonts w:ascii="Times New Roman" w:hAnsi="Times New Roman"/>
          <w:bCs/>
          <w:sz w:val="28"/>
          <w:szCs w:val="28"/>
          <w:lang w:eastAsia="ru-RU"/>
        </w:rPr>
        <w:t>640</w:t>
      </w:r>
      <w:r w:rsidRPr="004001EC">
        <w:rPr>
          <w:rFonts w:ascii="Times New Roman" w:hAnsi="Times New Roman"/>
          <w:bCs/>
          <w:sz w:val="28"/>
          <w:szCs w:val="28"/>
          <w:lang w:eastAsia="ru-RU"/>
        </w:rPr>
        <w:t xml:space="preserve"> нарушений на сумму </w:t>
      </w:r>
      <w:r w:rsidR="001863FE" w:rsidRPr="004001EC">
        <w:rPr>
          <w:rFonts w:ascii="Times New Roman" w:hAnsi="Times New Roman"/>
          <w:bCs/>
          <w:sz w:val="28"/>
          <w:szCs w:val="28"/>
          <w:lang w:eastAsia="ru-RU"/>
        </w:rPr>
        <w:t>1 </w:t>
      </w:r>
      <w:r w:rsidRPr="004001EC">
        <w:rPr>
          <w:rFonts w:ascii="Times New Roman" w:hAnsi="Times New Roman"/>
          <w:bCs/>
          <w:sz w:val="28"/>
          <w:szCs w:val="28"/>
          <w:lang w:eastAsia="ru-RU"/>
        </w:rPr>
        <w:t xml:space="preserve">млрд </w:t>
      </w:r>
      <w:r w:rsidR="001863FE" w:rsidRPr="004001EC">
        <w:rPr>
          <w:rFonts w:ascii="Times New Roman" w:hAnsi="Times New Roman"/>
          <w:bCs/>
          <w:sz w:val="28"/>
          <w:szCs w:val="28"/>
          <w:lang w:eastAsia="ru-RU"/>
        </w:rPr>
        <w:t>118</w:t>
      </w:r>
      <w:r w:rsidRPr="004001EC">
        <w:rPr>
          <w:rFonts w:ascii="Times New Roman" w:hAnsi="Times New Roman"/>
          <w:bCs/>
          <w:sz w:val="28"/>
          <w:szCs w:val="28"/>
          <w:lang w:eastAsia="ru-RU"/>
        </w:rPr>
        <w:t xml:space="preserve"> млн рублей.</w:t>
      </w:r>
    </w:p>
    <w:p w:rsidR="009A7EA8" w:rsidRPr="004001EC" w:rsidRDefault="00557070" w:rsidP="004A3D7C">
      <w:pPr>
        <w:spacing w:after="0" w:line="240" w:lineRule="auto"/>
        <w:ind w:firstLine="709"/>
        <w:jc w:val="both"/>
        <w:rPr>
          <w:rFonts w:ascii="Times New Roman" w:hAnsi="Times New Roman"/>
          <w:bCs/>
          <w:i/>
          <w:sz w:val="28"/>
          <w:szCs w:val="28"/>
          <w:lang w:eastAsia="ru-RU"/>
        </w:rPr>
      </w:pPr>
      <w:r w:rsidRPr="004001EC">
        <w:rPr>
          <w:rFonts w:ascii="Times New Roman" w:hAnsi="Times New Roman"/>
          <w:bCs/>
          <w:sz w:val="28"/>
          <w:szCs w:val="28"/>
          <w:lang w:eastAsia="ru-RU"/>
        </w:rPr>
        <w:t>П</w:t>
      </w:r>
      <w:r w:rsidR="00B10C19" w:rsidRPr="004001EC">
        <w:rPr>
          <w:rFonts w:ascii="Times New Roman" w:hAnsi="Times New Roman"/>
          <w:bCs/>
          <w:sz w:val="28"/>
          <w:szCs w:val="28"/>
          <w:lang w:eastAsia="ru-RU"/>
        </w:rPr>
        <w:t>о результатам проведенных в</w:t>
      </w:r>
      <w:r w:rsidR="00995084" w:rsidRPr="004001EC">
        <w:rPr>
          <w:rFonts w:ascii="Times New Roman" w:hAnsi="Times New Roman"/>
          <w:bCs/>
          <w:sz w:val="28"/>
          <w:szCs w:val="28"/>
          <w:lang w:eastAsia="ru-RU"/>
        </w:rPr>
        <w:t xml:space="preserve"> </w:t>
      </w:r>
      <w:r w:rsidR="00B10C19" w:rsidRPr="004001EC">
        <w:rPr>
          <w:rFonts w:ascii="Times New Roman" w:hAnsi="Times New Roman"/>
          <w:bCs/>
          <w:sz w:val="28"/>
          <w:szCs w:val="28"/>
          <w:lang w:eastAsia="ru-RU"/>
        </w:rPr>
        <w:t>отчетном</w:t>
      </w:r>
      <w:r w:rsidR="00995084" w:rsidRPr="004001EC">
        <w:rPr>
          <w:rFonts w:ascii="Times New Roman" w:hAnsi="Times New Roman"/>
          <w:bCs/>
          <w:sz w:val="28"/>
          <w:szCs w:val="28"/>
          <w:lang w:eastAsia="ru-RU"/>
        </w:rPr>
        <w:t xml:space="preserve"> году </w:t>
      </w:r>
      <w:r w:rsidR="00A27957" w:rsidRPr="004001EC">
        <w:rPr>
          <w:rFonts w:ascii="Times New Roman" w:hAnsi="Times New Roman"/>
          <w:bCs/>
          <w:sz w:val="28"/>
          <w:szCs w:val="28"/>
          <w:lang w:eastAsia="ru-RU"/>
        </w:rPr>
        <w:t xml:space="preserve">контрольных мероприятий значительно </w:t>
      </w:r>
      <w:r w:rsidR="00995084" w:rsidRPr="004001EC">
        <w:rPr>
          <w:rFonts w:ascii="Times New Roman" w:hAnsi="Times New Roman"/>
          <w:bCs/>
          <w:sz w:val="28"/>
          <w:szCs w:val="28"/>
          <w:lang w:eastAsia="ru-RU"/>
        </w:rPr>
        <w:t>в</w:t>
      </w:r>
      <w:r w:rsidR="00C94827" w:rsidRPr="004001EC">
        <w:rPr>
          <w:rFonts w:ascii="Times New Roman" w:hAnsi="Times New Roman"/>
          <w:bCs/>
          <w:sz w:val="28"/>
          <w:szCs w:val="28"/>
          <w:lang w:eastAsia="ru-RU"/>
        </w:rPr>
        <w:t>ырос объем неэффективного использования бюджетных средств до 72 млн рублей</w:t>
      </w:r>
      <w:r w:rsidR="00995084" w:rsidRPr="004001EC">
        <w:rPr>
          <w:rFonts w:ascii="Times New Roman" w:hAnsi="Times New Roman"/>
          <w:bCs/>
          <w:i/>
          <w:sz w:val="28"/>
          <w:szCs w:val="28"/>
          <w:lang w:eastAsia="ru-RU"/>
        </w:rPr>
        <w:t xml:space="preserve"> </w:t>
      </w:r>
      <w:r w:rsidR="00995084" w:rsidRPr="004001EC">
        <w:rPr>
          <w:rFonts w:ascii="Times New Roman" w:hAnsi="Times New Roman"/>
          <w:bCs/>
          <w:sz w:val="28"/>
          <w:szCs w:val="28"/>
          <w:lang w:eastAsia="ru-RU"/>
        </w:rPr>
        <w:t>(</w:t>
      </w:r>
      <w:r w:rsidR="00C94827" w:rsidRPr="004001EC">
        <w:rPr>
          <w:rFonts w:ascii="Times New Roman" w:hAnsi="Times New Roman"/>
          <w:bCs/>
          <w:sz w:val="28"/>
          <w:szCs w:val="28"/>
          <w:lang w:eastAsia="ru-RU"/>
        </w:rPr>
        <w:t>в 2019 году – 1,5 млн рублей).</w:t>
      </w:r>
      <w:r w:rsidR="00C94827" w:rsidRPr="004001EC">
        <w:rPr>
          <w:rFonts w:ascii="Times New Roman" w:hAnsi="Times New Roman"/>
          <w:bCs/>
          <w:i/>
          <w:sz w:val="28"/>
          <w:szCs w:val="28"/>
          <w:lang w:eastAsia="ru-RU"/>
        </w:rPr>
        <w:t xml:space="preserve"> </w:t>
      </w:r>
    </w:p>
    <w:p w:rsidR="004A4DBC" w:rsidRPr="004001EC" w:rsidRDefault="00995E93" w:rsidP="004A3D7C">
      <w:pPr>
        <w:spacing w:after="0" w:line="240" w:lineRule="auto"/>
        <w:ind w:firstLine="709"/>
        <w:jc w:val="both"/>
        <w:rPr>
          <w:rFonts w:ascii="Times New Roman" w:hAnsi="Times New Roman"/>
          <w:bCs/>
          <w:sz w:val="28"/>
          <w:szCs w:val="28"/>
          <w:lang w:eastAsia="ru-RU"/>
        </w:rPr>
      </w:pPr>
      <w:r w:rsidRPr="004001EC">
        <w:rPr>
          <w:rFonts w:ascii="Times New Roman" w:hAnsi="Times New Roman"/>
          <w:bCs/>
          <w:sz w:val="28"/>
          <w:szCs w:val="28"/>
          <w:lang w:eastAsia="ru-RU"/>
        </w:rPr>
        <w:t xml:space="preserve">В </w:t>
      </w:r>
      <w:r w:rsidR="00012BCB" w:rsidRPr="004001EC">
        <w:rPr>
          <w:rFonts w:ascii="Times New Roman" w:hAnsi="Times New Roman"/>
          <w:bCs/>
          <w:sz w:val="28"/>
          <w:szCs w:val="28"/>
          <w:lang w:eastAsia="ru-RU"/>
        </w:rPr>
        <w:t xml:space="preserve">структуре всех </w:t>
      </w:r>
      <w:r w:rsidR="00D66257" w:rsidRPr="004001EC">
        <w:rPr>
          <w:rFonts w:ascii="Times New Roman" w:hAnsi="Times New Roman"/>
          <w:bCs/>
          <w:sz w:val="28"/>
          <w:szCs w:val="28"/>
          <w:lang w:eastAsia="ru-RU"/>
        </w:rPr>
        <w:t>выявленных нарушений</w:t>
      </w:r>
      <w:r w:rsidR="00A27957" w:rsidRPr="004001EC">
        <w:rPr>
          <w:rFonts w:ascii="Times New Roman" w:hAnsi="Times New Roman"/>
          <w:bCs/>
          <w:sz w:val="28"/>
          <w:szCs w:val="28"/>
          <w:lang w:eastAsia="ru-RU"/>
        </w:rPr>
        <w:t xml:space="preserve"> </w:t>
      </w:r>
      <w:r w:rsidRPr="004001EC">
        <w:rPr>
          <w:rFonts w:ascii="Times New Roman" w:hAnsi="Times New Roman"/>
          <w:bCs/>
          <w:sz w:val="28"/>
          <w:szCs w:val="28"/>
          <w:lang w:eastAsia="ru-RU"/>
        </w:rPr>
        <w:t xml:space="preserve">за год </w:t>
      </w:r>
      <w:r w:rsidR="00A27957" w:rsidRPr="004001EC">
        <w:rPr>
          <w:rFonts w:ascii="Times New Roman" w:hAnsi="Times New Roman"/>
          <w:bCs/>
          <w:sz w:val="28"/>
          <w:szCs w:val="28"/>
          <w:lang w:eastAsia="ru-RU"/>
        </w:rPr>
        <w:t>самый з</w:t>
      </w:r>
      <w:r w:rsidR="004A4DBC" w:rsidRPr="004001EC">
        <w:rPr>
          <w:rFonts w:ascii="Times New Roman" w:hAnsi="Times New Roman"/>
          <w:bCs/>
          <w:sz w:val="28"/>
          <w:szCs w:val="28"/>
          <w:lang w:eastAsia="ru-RU"/>
        </w:rPr>
        <w:t>начительный объем ф</w:t>
      </w:r>
      <w:r w:rsidR="00D66257" w:rsidRPr="004001EC">
        <w:rPr>
          <w:rFonts w:ascii="Times New Roman" w:hAnsi="Times New Roman"/>
          <w:bCs/>
          <w:sz w:val="28"/>
          <w:szCs w:val="28"/>
          <w:lang w:eastAsia="ru-RU"/>
        </w:rPr>
        <w:t xml:space="preserve">инансовых нарушений </w:t>
      </w:r>
      <w:r w:rsidR="00557070" w:rsidRPr="004001EC">
        <w:rPr>
          <w:rFonts w:ascii="Times New Roman" w:hAnsi="Times New Roman"/>
          <w:bCs/>
          <w:sz w:val="28"/>
          <w:szCs w:val="28"/>
          <w:lang w:eastAsia="ru-RU"/>
        </w:rPr>
        <w:t xml:space="preserve">более 70 % </w:t>
      </w:r>
      <w:r w:rsidR="00D66257" w:rsidRPr="004001EC">
        <w:rPr>
          <w:rFonts w:ascii="Times New Roman" w:hAnsi="Times New Roman"/>
          <w:bCs/>
          <w:sz w:val="28"/>
          <w:szCs w:val="28"/>
          <w:lang w:eastAsia="ru-RU"/>
        </w:rPr>
        <w:t>установлен</w:t>
      </w:r>
      <w:r w:rsidR="004A4DBC" w:rsidRPr="004001EC">
        <w:rPr>
          <w:rFonts w:ascii="Times New Roman" w:hAnsi="Times New Roman"/>
          <w:bCs/>
          <w:sz w:val="28"/>
          <w:szCs w:val="28"/>
          <w:lang w:eastAsia="ru-RU"/>
        </w:rPr>
        <w:t xml:space="preserve"> при осуществлении контроля расходов за объектами строительства и капитального ремонта</w:t>
      </w:r>
      <w:r w:rsidR="00D66257" w:rsidRPr="004001EC">
        <w:rPr>
          <w:rFonts w:ascii="Times New Roman" w:hAnsi="Times New Roman"/>
          <w:bCs/>
          <w:sz w:val="28"/>
          <w:szCs w:val="28"/>
          <w:lang w:eastAsia="ru-RU"/>
        </w:rPr>
        <w:t>,</w:t>
      </w:r>
      <w:r w:rsidR="004A4DBC" w:rsidRPr="004001EC">
        <w:rPr>
          <w:rFonts w:ascii="Times New Roman" w:hAnsi="Times New Roman"/>
          <w:bCs/>
          <w:sz w:val="28"/>
          <w:szCs w:val="28"/>
          <w:lang w:eastAsia="ru-RU"/>
        </w:rPr>
        <w:t xml:space="preserve"> обеспечени</w:t>
      </w:r>
      <w:r w:rsidR="008A1017" w:rsidRPr="004001EC">
        <w:rPr>
          <w:rFonts w:ascii="Times New Roman" w:hAnsi="Times New Roman"/>
          <w:bCs/>
          <w:sz w:val="28"/>
          <w:szCs w:val="28"/>
          <w:lang w:eastAsia="ru-RU"/>
        </w:rPr>
        <w:t>я</w:t>
      </w:r>
      <w:r w:rsidRPr="004001EC">
        <w:rPr>
          <w:rFonts w:ascii="Times New Roman" w:hAnsi="Times New Roman"/>
          <w:bCs/>
          <w:sz w:val="28"/>
          <w:szCs w:val="28"/>
          <w:lang w:eastAsia="ru-RU"/>
        </w:rPr>
        <w:t xml:space="preserve"> доступным жильем и</w:t>
      </w:r>
      <w:r w:rsidR="004A4DBC" w:rsidRPr="004001EC">
        <w:rPr>
          <w:rFonts w:ascii="Times New Roman" w:hAnsi="Times New Roman"/>
          <w:bCs/>
          <w:sz w:val="28"/>
          <w:szCs w:val="28"/>
          <w:lang w:eastAsia="ru-RU"/>
        </w:rPr>
        <w:t xml:space="preserve"> транспортного комплекса. </w:t>
      </w:r>
      <w:r w:rsidR="009A35CE" w:rsidRPr="004001EC">
        <w:rPr>
          <w:rFonts w:ascii="Times New Roman" w:hAnsi="Times New Roman"/>
          <w:bCs/>
          <w:sz w:val="28"/>
          <w:szCs w:val="28"/>
          <w:lang w:eastAsia="ru-RU"/>
        </w:rPr>
        <w:t xml:space="preserve">Остальная часть </w:t>
      </w:r>
      <w:r w:rsidR="00557070" w:rsidRPr="004001EC">
        <w:rPr>
          <w:rFonts w:ascii="Times New Roman" w:hAnsi="Times New Roman"/>
          <w:bCs/>
          <w:sz w:val="28"/>
          <w:szCs w:val="28"/>
          <w:lang w:eastAsia="ru-RU"/>
        </w:rPr>
        <w:t>30 % об</w:t>
      </w:r>
      <w:r w:rsidR="009A35CE" w:rsidRPr="004001EC">
        <w:rPr>
          <w:rFonts w:ascii="Times New Roman" w:hAnsi="Times New Roman"/>
          <w:bCs/>
          <w:sz w:val="28"/>
          <w:szCs w:val="28"/>
          <w:lang w:eastAsia="ru-RU"/>
        </w:rPr>
        <w:t xml:space="preserve">ъема финансовых нарушений установлена при осуществлении контроля в </w:t>
      </w:r>
      <w:r w:rsidR="00D66257" w:rsidRPr="004001EC">
        <w:rPr>
          <w:rFonts w:ascii="Times New Roman" w:hAnsi="Times New Roman"/>
          <w:bCs/>
          <w:sz w:val="28"/>
          <w:szCs w:val="28"/>
          <w:lang w:eastAsia="ru-RU"/>
        </w:rPr>
        <w:t xml:space="preserve">иных </w:t>
      </w:r>
      <w:r w:rsidR="009A35CE" w:rsidRPr="004001EC">
        <w:rPr>
          <w:rFonts w:ascii="Times New Roman" w:hAnsi="Times New Roman"/>
          <w:bCs/>
          <w:sz w:val="28"/>
          <w:szCs w:val="28"/>
          <w:lang w:eastAsia="ru-RU"/>
        </w:rPr>
        <w:t>отраслях: здравоохранение, образование, культ</w:t>
      </w:r>
      <w:r w:rsidR="008A1017" w:rsidRPr="004001EC">
        <w:rPr>
          <w:rFonts w:ascii="Times New Roman" w:hAnsi="Times New Roman"/>
          <w:bCs/>
          <w:sz w:val="28"/>
          <w:szCs w:val="28"/>
          <w:lang w:eastAsia="ru-RU"/>
        </w:rPr>
        <w:t>ура, сельское и лесное хозяйство</w:t>
      </w:r>
      <w:r w:rsidR="009A35CE" w:rsidRPr="004001EC">
        <w:rPr>
          <w:rFonts w:ascii="Times New Roman" w:hAnsi="Times New Roman"/>
          <w:bCs/>
          <w:sz w:val="28"/>
          <w:szCs w:val="28"/>
          <w:lang w:eastAsia="ru-RU"/>
        </w:rPr>
        <w:t>, и других</w:t>
      </w:r>
      <w:r w:rsidR="00557070" w:rsidRPr="004001EC">
        <w:rPr>
          <w:rFonts w:ascii="Times New Roman" w:hAnsi="Times New Roman"/>
          <w:bCs/>
          <w:sz w:val="28"/>
          <w:szCs w:val="28"/>
          <w:lang w:eastAsia="ru-RU"/>
        </w:rPr>
        <w:t>.</w:t>
      </w:r>
      <w:r w:rsidR="009A35CE" w:rsidRPr="004001EC">
        <w:rPr>
          <w:rFonts w:ascii="Times New Roman" w:hAnsi="Times New Roman"/>
          <w:bCs/>
          <w:sz w:val="28"/>
          <w:szCs w:val="28"/>
          <w:lang w:eastAsia="ru-RU"/>
        </w:rPr>
        <w:t xml:space="preserve"> </w:t>
      </w:r>
    </w:p>
    <w:p w:rsidR="00BD74ED" w:rsidRPr="004001EC" w:rsidRDefault="009A35CE" w:rsidP="004A3D7C">
      <w:pPr>
        <w:spacing w:after="0" w:line="240" w:lineRule="auto"/>
        <w:ind w:firstLine="709"/>
        <w:jc w:val="both"/>
        <w:rPr>
          <w:rFonts w:ascii="Times New Roman" w:hAnsi="Times New Roman"/>
          <w:bCs/>
          <w:sz w:val="28"/>
          <w:szCs w:val="28"/>
        </w:rPr>
      </w:pPr>
      <w:r w:rsidRPr="004001EC">
        <w:rPr>
          <w:rFonts w:ascii="Times New Roman" w:hAnsi="Times New Roman"/>
          <w:bCs/>
          <w:sz w:val="28"/>
          <w:szCs w:val="28"/>
        </w:rPr>
        <w:t xml:space="preserve">Выявленные нарушения </w:t>
      </w:r>
      <w:r w:rsidR="00995E93" w:rsidRPr="004001EC">
        <w:rPr>
          <w:rFonts w:ascii="Times New Roman" w:hAnsi="Times New Roman"/>
          <w:bCs/>
          <w:sz w:val="28"/>
          <w:szCs w:val="28"/>
        </w:rPr>
        <w:t>свидетельствуют</w:t>
      </w:r>
      <w:r w:rsidRPr="004001EC">
        <w:rPr>
          <w:rFonts w:ascii="Times New Roman" w:hAnsi="Times New Roman"/>
          <w:bCs/>
          <w:sz w:val="28"/>
          <w:szCs w:val="28"/>
        </w:rPr>
        <w:t xml:space="preserve"> как о результативности </w:t>
      </w:r>
      <w:r w:rsidR="00D17AF1" w:rsidRPr="004001EC">
        <w:rPr>
          <w:rFonts w:ascii="Times New Roman" w:hAnsi="Times New Roman"/>
          <w:bCs/>
          <w:sz w:val="28"/>
          <w:szCs w:val="28"/>
        </w:rPr>
        <w:t xml:space="preserve">наших </w:t>
      </w:r>
      <w:r w:rsidRPr="004001EC">
        <w:rPr>
          <w:rFonts w:ascii="Times New Roman" w:hAnsi="Times New Roman"/>
          <w:bCs/>
          <w:sz w:val="28"/>
          <w:szCs w:val="28"/>
        </w:rPr>
        <w:t xml:space="preserve">проверок, так и о </w:t>
      </w:r>
      <w:r w:rsidR="003F6835" w:rsidRPr="004001EC">
        <w:rPr>
          <w:rFonts w:ascii="Times New Roman" w:hAnsi="Times New Roman"/>
          <w:bCs/>
          <w:sz w:val="28"/>
          <w:szCs w:val="28"/>
        </w:rPr>
        <w:t>не</w:t>
      </w:r>
      <w:r w:rsidR="0092696D" w:rsidRPr="004001EC">
        <w:rPr>
          <w:rFonts w:ascii="Times New Roman" w:hAnsi="Times New Roman"/>
          <w:bCs/>
          <w:sz w:val="28"/>
          <w:szCs w:val="28"/>
        </w:rPr>
        <w:t>достаточной</w:t>
      </w:r>
      <w:r w:rsidRPr="004001EC">
        <w:rPr>
          <w:rFonts w:ascii="Times New Roman" w:hAnsi="Times New Roman"/>
          <w:bCs/>
          <w:sz w:val="28"/>
          <w:szCs w:val="28"/>
        </w:rPr>
        <w:t xml:space="preserve"> эффективности расходования бюджетных средств</w:t>
      </w:r>
      <w:r w:rsidR="00FB61C1" w:rsidRPr="004001EC">
        <w:rPr>
          <w:rFonts w:ascii="Times New Roman" w:hAnsi="Times New Roman"/>
          <w:bCs/>
          <w:sz w:val="28"/>
          <w:szCs w:val="28"/>
        </w:rPr>
        <w:t xml:space="preserve"> </w:t>
      </w:r>
      <w:r w:rsidR="008A1017" w:rsidRPr="004001EC">
        <w:rPr>
          <w:rFonts w:ascii="Times New Roman" w:hAnsi="Times New Roman"/>
          <w:bCs/>
          <w:sz w:val="28"/>
          <w:szCs w:val="28"/>
        </w:rPr>
        <w:t>проверяемы</w:t>
      </w:r>
      <w:r w:rsidR="00FB61C1" w:rsidRPr="004001EC">
        <w:rPr>
          <w:rFonts w:ascii="Times New Roman" w:hAnsi="Times New Roman"/>
          <w:bCs/>
          <w:sz w:val="28"/>
          <w:szCs w:val="28"/>
        </w:rPr>
        <w:t xml:space="preserve">ми </w:t>
      </w:r>
      <w:r w:rsidR="008A1017" w:rsidRPr="004001EC">
        <w:rPr>
          <w:rFonts w:ascii="Times New Roman" w:hAnsi="Times New Roman"/>
          <w:bCs/>
          <w:sz w:val="28"/>
          <w:szCs w:val="28"/>
        </w:rPr>
        <w:t>организаци</w:t>
      </w:r>
      <w:r w:rsidR="00FB61C1" w:rsidRPr="004001EC">
        <w:rPr>
          <w:rFonts w:ascii="Times New Roman" w:hAnsi="Times New Roman"/>
          <w:bCs/>
          <w:sz w:val="28"/>
          <w:szCs w:val="28"/>
        </w:rPr>
        <w:t>ями</w:t>
      </w:r>
      <w:r w:rsidRPr="004001EC">
        <w:rPr>
          <w:rFonts w:ascii="Times New Roman" w:hAnsi="Times New Roman"/>
          <w:bCs/>
          <w:sz w:val="28"/>
          <w:szCs w:val="28"/>
        </w:rPr>
        <w:t xml:space="preserve">. </w:t>
      </w:r>
    </w:p>
    <w:p w:rsidR="00557070" w:rsidRPr="004001EC" w:rsidRDefault="00FB61C1" w:rsidP="004A3D7C">
      <w:pPr>
        <w:spacing w:after="0" w:line="240" w:lineRule="auto"/>
        <w:ind w:firstLine="709"/>
        <w:jc w:val="both"/>
        <w:rPr>
          <w:sz w:val="28"/>
          <w:szCs w:val="28"/>
        </w:rPr>
      </w:pPr>
      <w:r w:rsidRPr="004001EC">
        <w:rPr>
          <w:rFonts w:ascii="Times New Roman" w:hAnsi="Times New Roman"/>
          <w:bCs/>
          <w:sz w:val="28"/>
          <w:szCs w:val="28"/>
          <w:lang w:eastAsia="ru-RU"/>
        </w:rPr>
        <w:t>Хочу отметить, что п</w:t>
      </w:r>
      <w:r w:rsidR="009A35CE" w:rsidRPr="004001EC">
        <w:rPr>
          <w:rFonts w:ascii="Times New Roman" w:hAnsi="Times New Roman"/>
          <w:bCs/>
          <w:sz w:val="28"/>
          <w:szCs w:val="28"/>
          <w:lang w:eastAsia="ru-RU"/>
        </w:rPr>
        <w:t>ров</w:t>
      </w:r>
      <w:r w:rsidRPr="004001EC">
        <w:rPr>
          <w:rFonts w:ascii="Times New Roman" w:hAnsi="Times New Roman"/>
          <w:bCs/>
          <w:sz w:val="28"/>
          <w:szCs w:val="28"/>
          <w:lang w:eastAsia="ru-RU"/>
        </w:rPr>
        <w:t>о</w:t>
      </w:r>
      <w:r w:rsidR="009A35CE" w:rsidRPr="004001EC">
        <w:rPr>
          <w:rFonts w:ascii="Times New Roman" w:hAnsi="Times New Roman"/>
          <w:bCs/>
          <w:sz w:val="28"/>
          <w:szCs w:val="28"/>
          <w:lang w:eastAsia="ru-RU"/>
        </w:rPr>
        <w:t>д</w:t>
      </w:r>
      <w:r w:rsidRPr="004001EC">
        <w:rPr>
          <w:rFonts w:ascii="Times New Roman" w:hAnsi="Times New Roman"/>
          <w:bCs/>
          <w:sz w:val="28"/>
          <w:szCs w:val="28"/>
          <w:lang w:eastAsia="ru-RU"/>
        </w:rPr>
        <w:t>им</w:t>
      </w:r>
      <w:r w:rsidR="009A35CE" w:rsidRPr="004001EC">
        <w:rPr>
          <w:rFonts w:ascii="Times New Roman" w:hAnsi="Times New Roman"/>
          <w:bCs/>
          <w:sz w:val="28"/>
          <w:szCs w:val="28"/>
          <w:lang w:eastAsia="ru-RU"/>
        </w:rPr>
        <w:t xml:space="preserve">ые </w:t>
      </w:r>
      <w:r w:rsidR="001067A4" w:rsidRPr="004001EC">
        <w:rPr>
          <w:rFonts w:ascii="Times New Roman" w:hAnsi="Times New Roman"/>
          <w:bCs/>
          <w:sz w:val="28"/>
          <w:szCs w:val="28"/>
          <w:lang w:eastAsia="ru-RU"/>
        </w:rPr>
        <w:t xml:space="preserve">Палатой </w:t>
      </w:r>
      <w:r w:rsidRPr="004001EC">
        <w:rPr>
          <w:rFonts w:ascii="Times New Roman" w:hAnsi="Times New Roman"/>
          <w:bCs/>
          <w:sz w:val="28"/>
          <w:szCs w:val="28"/>
          <w:lang w:eastAsia="ru-RU"/>
        </w:rPr>
        <w:t xml:space="preserve">аудиторские </w:t>
      </w:r>
      <w:r w:rsidR="009A35CE" w:rsidRPr="004001EC">
        <w:rPr>
          <w:rFonts w:ascii="Times New Roman" w:hAnsi="Times New Roman"/>
          <w:bCs/>
          <w:sz w:val="28"/>
          <w:szCs w:val="28"/>
          <w:lang w:eastAsia="ru-RU"/>
        </w:rPr>
        <w:t xml:space="preserve">проверки не только </w:t>
      </w:r>
      <w:r w:rsidR="00A64583" w:rsidRPr="004001EC">
        <w:rPr>
          <w:rFonts w:ascii="Times New Roman" w:hAnsi="Times New Roman"/>
          <w:bCs/>
          <w:sz w:val="28"/>
          <w:szCs w:val="28"/>
          <w:lang w:eastAsia="ru-RU"/>
        </w:rPr>
        <w:t xml:space="preserve">способствуют </w:t>
      </w:r>
      <w:r w:rsidR="009A35CE" w:rsidRPr="004001EC">
        <w:rPr>
          <w:rFonts w:ascii="Times New Roman" w:hAnsi="Times New Roman"/>
          <w:bCs/>
          <w:sz w:val="28"/>
          <w:szCs w:val="28"/>
          <w:lang w:eastAsia="ru-RU"/>
        </w:rPr>
        <w:t>устран</w:t>
      </w:r>
      <w:r w:rsidR="00A64583" w:rsidRPr="004001EC">
        <w:rPr>
          <w:rFonts w:ascii="Times New Roman" w:hAnsi="Times New Roman"/>
          <w:bCs/>
          <w:sz w:val="28"/>
          <w:szCs w:val="28"/>
          <w:lang w:eastAsia="ru-RU"/>
        </w:rPr>
        <w:t>ению</w:t>
      </w:r>
      <w:r w:rsidR="009A35CE" w:rsidRPr="004001EC">
        <w:rPr>
          <w:rFonts w:ascii="Times New Roman" w:hAnsi="Times New Roman"/>
          <w:bCs/>
          <w:sz w:val="28"/>
          <w:szCs w:val="28"/>
          <w:lang w:eastAsia="ru-RU"/>
        </w:rPr>
        <w:t xml:space="preserve"> </w:t>
      </w:r>
      <w:r w:rsidRPr="004001EC">
        <w:rPr>
          <w:rFonts w:ascii="Times New Roman" w:hAnsi="Times New Roman"/>
          <w:bCs/>
          <w:sz w:val="28"/>
          <w:szCs w:val="28"/>
          <w:lang w:eastAsia="ru-RU"/>
        </w:rPr>
        <w:t>ранее</w:t>
      </w:r>
      <w:r w:rsidR="009A35CE" w:rsidRPr="004001EC">
        <w:rPr>
          <w:rFonts w:ascii="Times New Roman" w:hAnsi="Times New Roman"/>
          <w:bCs/>
          <w:sz w:val="28"/>
          <w:szCs w:val="28"/>
          <w:lang w:eastAsia="ru-RU"/>
        </w:rPr>
        <w:t xml:space="preserve"> допущенны</w:t>
      </w:r>
      <w:r w:rsidR="00A64583" w:rsidRPr="004001EC">
        <w:rPr>
          <w:rFonts w:ascii="Times New Roman" w:hAnsi="Times New Roman"/>
          <w:bCs/>
          <w:sz w:val="28"/>
          <w:szCs w:val="28"/>
          <w:lang w:eastAsia="ru-RU"/>
        </w:rPr>
        <w:t>х</w:t>
      </w:r>
      <w:r w:rsidR="005E1C86" w:rsidRPr="005E1C86">
        <w:rPr>
          <w:rFonts w:ascii="Times New Roman" w:hAnsi="Times New Roman"/>
          <w:bCs/>
          <w:sz w:val="28"/>
          <w:szCs w:val="28"/>
          <w:lang w:eastAsia="ru-RU"/>
        </w:rPr>
        <w:t xml:space="preserve"> </w:t>
      </w:r>
      <w:r w:rsidR="005E1C86">
        <w:rPr>
          <w:rFonts w:ascii="Times New Roman" w:hAnsi="Times New Roman"/>
          <w:bCs/>
          <w:sz w:val="28"/>
          <w:szCs w:val="28"/>
          <w:lang w:eastAsia="ru-RU"/>
        </w:rPr>
        <w:t>нарушений, но и</w:t>
      </w:r>
      <w:r w:rsidR="003F6835" w:rsidRPr="004001EC">
        <w:rPr>
          <w:sz w:val="28"/>
          <w:szCs w:val="28"/>
        </w:rPr>
        <w:t xml:space="preserve"> </w:t>
      </w:r>
      <w:r w:rsidR="005E1C86" w:rsidRPr="004001EC">
        <w:rPr>
          <w:rFonts w:ascii="Times New Roman" w:hAnsi="Times New Roman"/>
          <w:bCs/>
          <w:sz w:val="28"/>
          <w:szCs w:val="28"/>
          <w:lang w:eastAsia="ru-RU"/>
        </w:rPr>
        <w:t>предотвращают</w:t>
      </w:r>
      <w:r w:rsidR="005E1C86" w:rsidRPr="005E1C86">
        <w:rPr>
          <w:rFonts w:ascii="Times New Roman" w:hAnsi="Times New Roman"/>
          <w:bCs/>
          <w:sz w:val="28"/>
          <w:szCs w:val="28"/>
          <w:lang w:eastAsia="ru-RU"/>
        </w:rPr>
        <w:t xml:space="preserve"> </w:t>
      </w:r>
      <w:r w:rsidR="005E1C86">
        <w:rPr>
          <w:rFonts w:ascii="Times New Roman" w:hAnsi="Times New Roman"/>
          <w:bCs/>
          <w:sz w:val="28"/>
          <w:szCs w:val="28"/>
          <w:lang w:eastAsia="ru-RU"/>
        </w:rPr>
        <w:t>нарушения.</w:t>
      </w:r>
    </w:p>
    <w:p w:rsidR="00BB0E8D" w:rsidRPr="004001EC" w:rsidRDefault="00F4022C" w:rsidP="004A3D7C">
      <w:pPr>
        <w:spacing w:after="0" w:line="240" w:lineRule="auto"/>
        <w:ind w:firstLine="708"/>
        <w:jc w:val="both"/>
        <w:rPr>
          <w:rFonts w:ascii="Times New Roman" w:hAnsi="Times New Roman"/>
          <w:sz w:val="28"/>
          <w:szCs w:val="28"/>
        </w:rPr>
      </w:pPr>
      <w:r w:rsidRPr="004001EC">
        <w:rPr>
          <w:rFonts w:ascii="Times New Roman" w:hAnsi="Times New Roman"/>
          <w:bCs/>
          <w:sz w:val="28"/>
          <w:szCs w:val="28"/>
          <w:lang w:eastAsia="ru-RU"/>
        </w:rPr>
        <w:t>В</w:t>
      </w:r>
      <w:r w:rsidR="00BB0E8D" w:rsidRPr="004001EC">
        <w:rPr>
          <w:rFonts w:ascii="Times New Roman" w:hAnsi="Times New Roman"/>
          <w:bCs/>
          <w:sz w:val="28"/>
          <w:szCs w:val="28"/>
          <w:lang w:eastAsia="ru-RU"/>
        </w:rPr>
        <w:t xml:space="preserve"> </w:t>
      </w:r>
      <w:r w:rsidR="003F6835" w:rsidRPr="004001EC">
        <w:rPr>
          <w:rFonts w:ascii="Times New Roman" w:hAnsi="Times New Roman"/>
          <w:bCs/>
          <w:sz w:val="28"/>
          <w:szCs w:val="28"/>
          <w:lang w:eastAsia="ru-RU"/>
        </w:rPr>
        <w:t xml:space="preserve">результате контрольной деятельности </w:t>
      </w:r>
      <w:r w:rsidRPr="004001EC">
        <w:rPr>
          <w:rFonts w:ascii="Times New Roman" w:hAnsi="Times New Roman"/>
          <w:bCs/>
          <w:sz w:val="28"/>
          <w:szCs w:val="28"/>
          <w:lang w:eastAsia="ru-RU"/>
        </w:rPr>
        <w:t>о</w:t>
      </w:r>
      <w:r w:rsidR="00BB0E8D" w:rsidRPr="004001EC">
        <w:rPr>
          <w:rFonts w:ascii="Times New Roman" w:hAnsi="Times New Roman"/>
          <w:bCs/>
          <w:sz w:val="28"/>
          <w:szCs w:val="28"/>
          <w:lang w:eastAsia="ru-RU"/>
        </w:rPr>
        <w:t xml:space="preserve">ргана парламентского контроля </w:t>
      </w:r>
      <w:r w:rsidR="003F6835" w:rsidRPr="004001EC">
        <w:rPr>
          <w:rFonts w:ascii="Times New Roman" w:hAnsi="Times New Roman"/>
          <w:bCs/>
          <w:sz w:val="28"/>
          <w:szCs w:val="28"/>
          <w:lang w:eastAsia="ru-RU"/>
        </w:rPr>
        <w:t>сумма средств, восстановленных как в ходе проверок, так и возмещенных в последующ</w:t>
      </w:r>
      <w:r w:rsidR="009C4A66" w:rsidRPr="004001EC">
        <w:rPr>
          <w:rFonts w:ascii="Times New Roman" w:hAnsi="Times New Roman"/>
          <w:bCs/>
          <w:sz w:val="28"/>
          <w:szCs w:val="28"/>
          <w:lang w:eastAsia="ru-RU"/>
        </w:rPr>
        <w:t>их</w:t>
      </w:r>
      <w:r w:rsidR="003F6835" w:rsidRPr="004001EC">
        <w:rPr>
          <w:rFonts w:ascii="Times New Roman" w:hAnsi="Times New Roman"/>
          <w:bCs/>
          <w:sz w:val="28"/>
          <w:szCs w:val="28"/>
          <w:lang w:eastAsia="ru-RU"/>
        </w:rPr>
        <w:t xml:space="preserve"> период</w:t>
      </w:r>
      <w:r w:rsidR="009C4A66" w:rsidRPr="004001EC">
        <w:rPr>
          <w:rFonts w:ascii="Times New Roman" w:hAnsi="Times New Roman"/>
          <w:bCs/>
          <w:sz w:val="28"/>
          <w:szCs w:val="28"/>
          <w:lang w:eastAsia="ru-RU"/>
        </w:rPr>
        <w:t>ах</w:t>
      </w:r>
      <w:r w:rsidR="003F6835" w:rsidRPr="004001EC">
        <w:rPr>
          <w:rFonts w:ascii="Times New Roman" w:hAnsi="Times New Roman"/>
          <w:bCs/>
          <w:sz w:val="28"/>
          <w:szCs w:val="28"/>
          <w:lang w:eastAsia="ru-RU"/>
        </w:rPr>
        <w:t xml:space="preserve">, в краевой бюджет </w:t>
      </w:r>
      <w:r w:rsidR="009F6B61" w:rsidRPr="004001EC">
        <w:rPr>
          <w:rFonts w:ascii="Times New Roman" w:hAnsi="Times New Roman"/>
          <w:bCs/>
          <w:sz w:val="28"/>
          <w:szCs w:val="28"/>
          <w:lang w:eastAsia="ru-RU"/>
        </w:rPr>
        <w:t xml:space="preserve">в отчетном году </w:t>
      </w:r>
      <w:r w:rsidR="003F6835" w:rsidRPr="004001EC">
        <w:rPr>
          <w:rFonts w:ascii="Times New Roman" w:hAnsi="Times New Roman"/>
          <w:bCs/>
          <w:sz w:val="28"/>
          <w:szCs w:val="28"/>
          <w:lang w:eastAsia="ru-RU"/>
        </w:rPr>
        <w:t xml:space="preserve">составила </w:t>
      </w:r>
      <w:r w:rsidR="00FB61C1" w:rsidRPr="004001EC">
        <w:rPr>
          <w:rFonts w:ascii="Times New Roman" w:hAnsi="Times New Roman"/>
          <w:bCs/>
          <w:sz w:val="28"/>
          <w:szCs w:val="28"/>
          <w:lang w:eastAsia="ru-RU"/>
        </w:rPr>
        <w:t xml:space="preserve">более </w:t>
      </w:r>
      <w:r w:rsidR="003F6835" w:rsidRPr="004001EC">
        <w:rPr>
          <w:rFonts w:ascii="Times New Roman" w:hAnsi="Times New Roman"/>
          <w:bCs/>
          <w:sz w:val="28"/>
          <w:szCs w:val="28"/>
          <w:lang w:eastAsia="ru-RU"/>
        </w:rPr>
        <w:t>620 млн руб</w:t>
      </w:r>
      <w:r w:rsidRPr="004001EC">
        <w:rPr>
          <w:rFonts w:ascii="Times New Roman" w:hAnsi="Times New Roman"/>
          <w:bCs/>
          <w:sz w:val="28"/>
          <w:szCs w:val="28"/>
          <w:lang w:eastAsia="ru-RU"/>
        </w:rPr>
        <w:t>.</w:t>
      </w:r>
      <w:r w:rsidR="003F6835" w:rsidRPr="004001EC">
        <w:rPr>
          <w:rFonts w:ascii="Times New Roman" w:hAnsi="Times New Roman"/>
          <w:sz w:val="28"/>
          <w:szCs w:val="28"/>
        </w:rPr>
        <w:t xml:space="preserve"> </w:t>
      </w:r>
    </w:p>
    <w:p w:rsidR="009A35CE" w:rsidRPr="004001EC" w:rsidRDefault="00BD74ED" w:rsidP="004A3D7C">
      <w:pPr>
        <w:spacing w:after="0" w:line="240" w:lineRule="auto"/>
        <w:ind w:firstLine="708"/>
        <w:jc w:val="both"/>
        <w:rPr>
          <w:rFonts w:ascii="Times New Roman" w:hAnsi="Times New Roman"/>
          <w:bCs/>
          <w:sz w:val="28"/>
          <w:szCs w:val="28"/>
          <w:lang w:eastAsia="ru-RU"/>
        </w:rPr>
      </w:pPr>
      <w:r w:rsidRPr="004001EC">
        <w:rPr>
          <w:rFonts w:ascii="Times New Roman" w:hAnsi="Times New Roman"/>
          <w:bCs/>
          <w:sz w:val="28"/>
          <w:szCs w:val="28"/>
          <w:lang w:eastAsia="ru-RU"/>
        </w:rPr>
        <w:t>В</w:t>
      </w:r>
      <w:r w:rsidR="003F6835" w:rsidRPr="004001EC">
        <w:rPr>
          <w:rFonts w:ascii="Times New Roman" w:hAnsi="Times New Roman"/>
          <w:bCs/>
          <w:sz w:val="28"/>
          <w:szCs w:val="28"/>
          <w:lang w:eastAsia="ru-RU"/>
        </w:rPr>
        <w:t xml:space="preserve"> результате принятия мер по устранению нарушений, выявленных в предыдущих периодах, </w:t>
      </w:r>
      <w:r w:rsidR="00A64583" w:rsidRPr="004001EC">
        <w:rPr>
          <w:rFonts w:ascii="Times New Roman" w:hAnsi="Times New Roman"/>
          <w:bCs/>
          <w:sz w:val="28"/>
          <w:szCs w:val="28"/>
          <w:lang w:eastAsia="ru-RU"/>
        </w:rPr>
        <w:t>П</w:t>
      </w:r>
      <w:r w:rsidR="00BB0E8D" w:rsidRPr="004001EC">
        <w:rPr>
          <w:rFonts w:ascii="Times New Roman" w:hAnsi="Times New Roman"/>
          <w:bCs/>
          <w:sz w:val="28"/>
          <w:szCs w:val="28"/>
          <w:lang w:eastAsia="ru-RU"/>
        </w:rPr>
        <w:t>алатой</w:t>
      </w:r>
      <w:r w:rsidR="00FB61C1" w:rsidRPr="004001EC">
        <w:rPr>
          <w:rFonts w:ascii="Times New Roman" w:hAnsi="Times New Roman"/>
          <w:bCs/>
          <w:sz w:val="28"/>
          <w:szCs w:val="28"/>
          <w:lang w:eastAsia="ru-RU"/>
        </w:rPr>
        <w:t xml:space="preserve"> </w:t>
      </w:r>
      <w:r w:rsidR="003F6835" w:rsidRPr="004001EC">
        <w:rPr>
          <w:rFonts w:ascii="Times New Roman" w:hAnsi="Times New Roman"/>
          <w:bCs/>
          <w:sz w:val="28"/>
          <w:szCs w:val="28"/>
          <w:lang w:eastAsia="ru-RU"/>
        </w:rPr>
        <w:t>предотвращены потери бюджетных расходов на сумму 203 млн руб.</w:t>
      </w:r>
    </w:p>
    <w:p w:rsidR="009A0FE4" w:rsidRPr="004001EC" w:rsidRDefault="00F4022C" w:rsidP="004A3D7C">
      <w:pPr>
        <w:spacing w:after="0" w:line="240" w:lineRule="auto"/>
        <w:ind w:firstLine="709"/>
        <w:jc w:val="both"/>
        <w:rPr>
          <w:rFonts w:ascii="Times New Roman" w:hAnsi="Times New Roman"/>
          <w:sz w:val="28"/>
          <w:szCs w:val="28"/>
        </w:rPr>
      </w:pPr>
      <w:r w:rsidRPr="004001EC">
        <w:rPr>
          <w:rFonts w:ascii="Times New Roman" w:hAnsi="Times New Roman"/>
          <w:sz w:val="28"/>
          <w:szCs w:val="28"/>
        </w:rPr>
        <w:t>О</w:t>
      </w:r>
      <w:r w:rsidR="009A0FE4" w:rsidRPr="004001EC">
        <w:rPr>
          <w:rFonts w:ascii="Times New Roman" w:hAnsi="Times New Roman"/>
          <w:sz w:val="28"/>
          <w:szCs w:val="28"/>
        </w:rPr>
        <w:t>тмечу, что б</w:t>
      </w:r>
      <w:r w:rsidRPr="004001EC">
        <w:rPr>
          <w:rFonts w:ascii="Times New Roman" w:hAnsi="Times New Roman"/>
          <w:sz w:val="28"/>
          <w:szCs w:val="28"/>
        </w:rPr>
        <w:t>олее 50 % выявленных нарушений –</w:t>
      </w:r>
      <w:r w:rsidR="009A0FE4" w:rsidRPr="004001EC">
        <w:rPr>
          <w:rFonts w:ascii="Times New Roman" w:hAnsi="Times New Roman"/>
          <w:sz w:val="28"/>
          <w:szCs w:val="28"/>
        </w:rPr>
        <w:t xml:space="preserve"> это нарушения в сфере государственных закупок.</w:t>
      </w:r>
      <w:r w:rsidR="009A0FE4" w:rsidRPr="004001EC">
        <w:rPr>
          <w:sz w:val="28"/>
          <w:szCs w:val="28"/>
        </w:rPr>
        <w:t xml:space="preserve"> </w:t>
      </w:r>
      <w:r w:rsidR="009A0FE4" w:rsidRPr="004001EC">
        <w:rPr>
          <w:rFonts w:ascii="Times New Roman" w:hAnsi="Times New Roman"/>
          <w:sz w:val="28"/>
          <w:szCs w:val="28"/>
        </w:rPr>
        <w:t xml:space="preserve">В стоимостном выражении </w:t>
      </w:r>
      <w:r w:rsidRPr="004001EC">
        <w:rPr>
          <w:rFonts w:ascii="Times New Roman" w:hAnsi="Times New Roman"/>
          <w:sz w:val="28"/>
          <w:szCs w:val="28"/>
        </w:rPr>
        <w:t>–</w:t>
      </w:r>
      <w:r w:rsidR="009A0FE4" w:rsidRPr="004001EC">
        <w:rPr>
          <w:rFonts w:ascii="Times New Roman" w:hAnsi="Times New Roman"/>
          <w:sz w:val="28"/>
          <w:szCs w:val="28"/>
        </w:rPr>
        <w:t xml:space="preserve"> это более 600 млн руб. </w:t>
      </w:r>
    </w:p>
    <w:p w:rsidR="008C7CEC" w:rsidRPr="004001EC" w:rsidRDefault="009A0FE4" w:rsidP="004A3D7C">
      <w:pPr>
        <w:pStyle w:val="af3"/>
        <w:widowControl w:val="0"/>
        <w:spacing w:after="0"/>
        <w:ind w:firstLine="709"/>
        <w:contextualSpacing/>
        <w:jc w:val="both"/>
        <w:rPr>
          <w:rFonts w:eastAsia="Calibri"/>
          <w:color w:val="000000"/>
          <w:sz w:val="28"/>
          <w:szCs w:val="28"/>
          <w:u w:color="000000"/>
          <w:bdr w:val="nil"/>
        </w:rPr>
      </w:pPr>
      <w:r w:rsidRPr="004001EC">
        <w:rPr>
          <w:sz w:val="28"/>
          <w:szCs w:val="28"/>
        </w:rPr>
        <w:t xml:space="preserve">В отчетном году </w:t>
      </w:r>
      <w:r w:rsidR="001067A4" w:rsidRPr="004001EC">
        <w:rPr>
          <w:sz w:val="28"/>
          <w:szCs w:val="28"/>
        </w:rPr>
        <w:t xml:space="preserve">сотрудниками </w:t>
      </w:r>
      <w:r w:rsidR="005A5FDA" w:rsidRPr="004001EC">
        <w:rPr>
          <w:sz w:val="28"/>
          <w:szCs w:val="28"/>
        </w:rPr>
        <w:t>палат</w:t>
      </w:r>
      <w:r w:rsidR="001067A4" w:rsidRPr="004001EC">
        <w:rPr>
          <w:sz w:val="28"/>
          <w:szCs w:val="28"/>
        </w:rPr>
        <w:t>ы</w:t>
      </w:r>
      <w:r w:rsidR="005A5FDA" w:rsidRPr="004001EC">
        <w:rPr>
          <w:sz w:val="28"/>
          <w:szCs w:val="28"/>
        </w:rPr>
        <w:t xml:space="preserve"> было </w:t>
      </w:r>
      <w:r w:rsidRPr="004001EC">
        <w:rPr>
          <w:sz w:val="28"/>
          <w:szCs w:val="28"/>
        </w:rPr>
        <w:t>охвачено проверками 52 заказчика,</w:t>
      </w:r>
      <w:r w:rsidR="008C7CEC" w:rsidRPr="004001EC">
        <w:rPr>
          <w:sz w:val="28"/>
          <w:szCs w:val="28"/>
        </w:rPr>
        <w:t xml:space="preserve"> проверено 332 закупки на общую сумму 4 млрд 227 млн рублей. </w:t>
      </w:r>
      <w:r w:rsidR="008C7CEC" w:rsidRPr="004001EC">
        <w:rPr>
          <w:rFonts w:eastAsia="Calibri"/>
          <w:color w:val="000000"/>
          <w:sz w:val="28"/>
          <w:szCs w:val="28"/>
          <w:u w:color="000000"/>
          <w:bdr w:val="nil"/>
        </w:rPr>
        <w:t>Всего выявлено 168 нарушений, из них 71 финансовое нарушение на сумму 615 млн рублей.</w:t>
      </w:r>
    </w:p>
    <w:p w:rsidR="008C7CEC" w:rsidRPr="004001EC" w:rsidRDefault="00BD74ED" w:rsidP="004A3D7C">
      <w:pPr>
        <w:spacing w:after="0" w:line="240" w:lineRule="auto"/>
        <w:ind w:firstLine="709"/>
        <w:jc w:val="both"/>
        <w:rPr>
          <w:rFonts w:ascii="Times New Roman" w:hAnsi="Times New Roman"/>
          <w:sz w:val="28"/>
          <w:szCs w:val="28"/>
        </w:rPr>
      </w:pPr>
      <w:r w:rsidRPr="004001EC">
        <w:rPr>
          <w:rFonts w:ascii="Times New Roman" w:hAnsi="Times New Roman"/>
          <w:sz w:val="28"/>
          <w:szCs w:val="28"/>
        </w:rPr>
        <w:t>С</w:t>
      </w:r>
      <w:r w:rsidR="00B20A45" w:rsidRPr="004001EC">
        <w:rPr>
          <w:rFonts w:ascii="Times New Roman" w:hAnsi="Times New Roman"/>
          <w:sz w:val="28"/>
          <w:szCs w:val="28"/>
        </w:rPr>
        <w:t xml:space="preserve"> участием специалистов Палаты было произведено 13 судебных производств. </w:t>
      </w:r>
      <w:r w:rsidRPr="004001EC">
        <w:rPr>
          <w:rFonts w:ascii="Times New Roman" w:hAnsi="Times New Roman"/>
          <w:sz w:val="28"/>
          <w:szCs w:val="28"/>
        </w:rPr>
        <w:t>С</w:t>
      </w:r>
      <w:r w:rsidR="00B20A45" w:rsidRPr="004001EC">
        <w:rPr>
          <w:rFonts w:ascii="Times New Roman" w:hAnsi="Times New Roman"/>
          <w:sz w:val="28"/>
          <w:szCs w:val="28"/>
        </w:rPr>
        <w:t xml:space="preserve">удами не выносились судебные акты, отменяющие представления или протоколы, </w:t>
      </w:r>
      <w:r w:rsidR="00B20A45" w:rsidRPr="004001EC">
        <w:rPr>
          <w:rFonts w:ascii="Times New Roman" w:hAnsi="Times New Roman"/>
          <w:sz w:val="28"/>
          <w:szCs w:val="28"/>
        </w:rPr>
        <w:lastRenderedPageBreak/>
        <w:t xml:space="preserve">составленные аудиторами и сотрудниками Палаты. Все судебные акты приняты в пользу </w:t>
      </w:r>
      <w:r w:rsidRPr="004001EC">
        <w:rPr>
          <w:rFonts w:ascii="Times New Roman" w:hAnsi="Times New Roman"/>
          <w:sz w:val="28"/>
          <w:szCs w:val="28"/>
        </w:rPr>
        <w:t>КСП ПК.</w:t>
      </w:r>
    </w:p>
    <w:p w:rsidR="00406724" w:rsidRPr="004001EC" w:rsidRDefault="00406724" w:rsidP="004A3D7C">
      <w:pPr>
        <w:spacing w:after="0" w:line="240" w:lineRule="auto"/>
        <w:ind w:firstLine="709"/>
        <w:jc w:val="both"/>
        <w:rPr>
          <w:rFonts w:ascii="Times New Roman" w:hAnsi="Times New Roman"/>
          <w:bCs/>
          <w:sz w:val="28"/>
          <w:szCs w:val="28"/>
        </w:rPr>
      </w:pPr>
      <w:r w:rsidRPr="004001EC">
        <w:rPr>
          <w:rFonts w:ascii="Times New Roman" w:hAnsi="Times New Roman"/>
          <w:bCs/>
          <w:sz w:val="28"/>
          <w:szCs w:val="28"/>
        </w:rPr>
        <w:t>Мы сохраняем риск</w:t>
      </w:r>
      <w:r w:rsidR="00F4022C" w:rsidRPr="004001EC">
        <w:rPr>
          <w:rFonts w:ascii="Times New Roman" w:hAnsi="Times New Roman"/>
          <w:bCs/>
          <w:sz w:val="28"/>
          <w:szCs w:val="28"/>
        </w:rPr>
        <w:t>-</w:t>
      </w:r>
      <w:r w:rsidRPr="004001EC">
        <w:rPr>
          <w:rFonts w:ascii="Times New Roman" w:hAnsi="Times New Roman"/>
          <w:bCs/>
          <w:sz w:val="28"/>
          <w:szCs w:val="28"/>
        </w:rPr>
        <w:t xml:space="preserve">ориентированный подход к планированию деятельности, придерживаясь </w:t>
      </w:r>
      <w:r w:rsidR="00BE41D1" w:rsidRPr="004001EC">
        <w:rPr>
          <w:rFonts w:ascii="Times New Roman" w:hAnsi="Times New Roman"/>
          <w:bCs/>
          <w:sz w:val="28"/>
          <w:szCs w:val="28"/>
        </w:rPr>
        <w:t xml:space="preserve">принятой </w:t>
      </w:r>
      <w:r w:rsidRPr="004001EC">
        <w:rPr>
          <w:rFonts w:ascii="Times New Roman" w:hAnsi="Times New Roman"/>
          <w:bCs/>
          <w:sz w:val="28"/>
          <w:szCs w:val="28"/>
        </w:rPr>
        <w:t>Стратегии С</w:t>
      </w:r>
      <w:r w:rsidR="00ED79BD" w:rsidRPr="004001EC">
        <w:rPr>
          <w:rFonts w:ascii="Times New Roman" w:hAnsi="Times New Roman"/>
          <w:bCs/>
          <w:sz w:val="28"/>
          <w:szCs w:val="28"/>
        </w:rPr>
        <w:t>П</w:t>
      </w:r>
      <w:r w:rsidRPr="004001EC">
        <w:rPr>
          <w:rFonts w:ascii="Times New Roman" w:hAnsi="Times New Roman"/>
          <w:bCs/>
          <w:sz w:val="28"/>
          <w:szCs w:val="28"/>
        </w:rPr>
        <w:t xml:space="preserve"> РФ</w:t>
      </w:r>
      <w:r w:rsidR="00BE41D1" w:rsidRPr="004001EC">
        <w:rPr>
          <w:rFonts w:ascii="Times New Roman" w:hAnsi="Times New Roman"/>
          <w:bCs/>
          <w:sz w:val="28"/>
          <w:szCs w:val="28"/>
        </w:rPr>
        <w:t xml:space="preserve"> </w:t>
      </w:r>
      <w:r w:rsidRPr="004001EC">
        <w:rPr>
          <w:rFonts w:ascii="Times New Roman" w:hAnsi="Times New Roman"/>
          <w:bCs/>
          <w:sz w:val="28"/>
          <w:szCs w:val="28"/>
        </w:rPr>
        <w:t>по переходу от финансового контроля к системному улучшению государственного управления, от провер</w:t>
      </w:r>
      <w:r w:rsidR="00BE41D1" w:rsidRPr="004001EC">
        <w:rPr>
          <w:rFonts w:ascii="Times New Roman" w:hAnsi="Times New Roman"/>
          <w:bCs/>
          <w:sz w:val="28"/>
          <w:szCs w:val="28"/>
        </w:rPr>
        <w:t>о</w:t>
      </w:r>
      <w:r w:rsidRPr="004001EC">
        <w:rPr>
          <w:rFonts w:ascii="Times New Roman" w:hAnsi="Times New Roman"/>
          <w:bCs/>
          <w:sz w:val="28"/>
          <w:szCs w:val="28"/>
        </w:rPr>
        <w:t>к "освоения средств" к оценк</w:t>
      </w:r>
      <w:r w:rsidR="00BE41D1" w:rsidRPr="004001EC">
        <w:rPr>
          <w:rFonts w:ascii="Times New Roman" w:hAnsi="Times New Roman"/>
          <w:bCs/>
          <w:sz w:val="28"/>
          <w:szCs w:val="28"/>
        </w:rPr>
        <w:t>ам</w:t>
      </w:r>
      <w:r w:rsidRPr="004001EC">
        <w:rPr>
          <w:rFonts w:ascii="Times New Roman" w:hAnsi="Times New Roman"/>
          <w:bCs/>
          <w:sz w:val="28"/>
          <w:szCs w:val="28"/>
        </w:rPr>
        <w:t xml:space="preserve"> достижения конечного результата.</w:t>
      </w:r>
    </w:p>
    <w:p w:rsidR="00434CF2" w:rsidRPr="004001EC" w:rsidRDefault="00406724" w:rsidP="004A3D7C">
      <w:pPr>
        <w:spacing w:after="0" w:line="240" w:lineRule="auto"/>
        <w:ind w:firstLine="709"/>
        <w:jc w:val="both"/>
        <w:rPr>
          <w:rFonts w:ascii="Times New Roman" w:hAnsi="Times New Roman"/>
          <w:sz w:val="28"/>
          <w:szCs w:val="28"/>
        </w:rPr>
      </w:pPr>
      <w:r w:rsidRPr="004001EC">
        <w:rPr>
          <w:rFonts w:ascii="Times New Roman" w:hAnsi="Times New Roman"/>
          <w:sz w:val="28"/>
          <w:szCs w:val="28"/>
        </w:rPr>
        <w:t xml:space="preserve">В первую очередь, это оперативный, предварительный и последующий контроль краевого бюджета и бюджета ФОМС и вместе с </w:t>
      </w:r>
      <w:r w:rsidR="007C23A7" w:rsidRPr="004001EC">
        <w:rPr>
          <w:rFonts w:ascii="Times New Roman" w:hAnsi="Times New Roman"/>
          <w:sz w:val="28"/>
          <w:szCs w:val="28"/>
        </w:rPr>
        <w:t>ним</w:t>
      </w:r>
      <w:r w:rsidRPr="004001EC">
        <w:rPr>
          <w:rFonts w:ascii="Times New Roman" w:hAnsi="Times New Roman"/>
          <w:sz w:val="28"/>
          <w:szCs w:val="28"/>
        </w:rPr>
        <w:t xml:space="preserve"> – </w:t>
      </w:r>
      <w:r w:rsidR="00BD74ED" w:rsidRPr="004001EC">
        <w:rPr>
          <w:rFonts w:ascii="Times New Roman" w:hAnsi="Times New Roman"/>
          <w:sz w:val="28"/>
          <w:szCs w:val="28"/>
        </w:rPr>
        <w:t>м</w:t>
      </w:r>
      <w:r w:rsidRPr="004001EC">
        <w:rPr>
          <w:rFonts w:ascii="Times New Roman" w:hAnsi="Times New Roman"/>
          <w:sz w:val="28"/>
          <w:szCs w:val="28"/>
        </w:rPr>
        <w:t>ониторинг исполнения нац</w:t>
      </w:r>
      <w:r w:rsidR="00BB2411" w:rsidRPr="004001EC">
        <w:rPr>
          <w:rFonts w:ascii="Times New Roman" w:hAnsi="Times New Roman"/>
          <w:sz w:val="28"/>
          <w:szCs w:val="28"/>
        </w:rPr>
        <w:t>иональных, федеральных проектов</w:t>
      </w:r>
      <w:r w:rsidRPr="004001EC">
        <w:rPr>
          <w:rFonts w:ascii="Times New Roman" w:hAnsi="Times New Roman"/>
          <w:sz w:val="28"/>
          <w:szCs w:val="28"/>
        </w:rPr>
        <w:t xml:space="preserve"> и гос</w:t>
      </w:r>
      <w:r w:rsidR="00781628" w:rsidRPr="004001EC">
        <w:rPr>
          <w:rFonts w:ascii="Times New Roman" w:hAnsi="Times New Roman"/>
          <w:sz w:val="28"/>
          <w:szCs w:val="28"/>
        </w:rPr>
        <w:t>ударствен</w:t>
      </w:r>
      <w:r w:rsidR="007C23A7" w:rsidRPr="004001EC">
        <w:rPr>
          <w:rFonts w:ascii="Times New Roman" w:hAnsi="Times New Roman"/>
          <w:sz w:val="28"/>
          <w:szCs w:val="28"/>
        </w:rPr>
        <w:t>ных</w:t>
      </w:r>
      <w:r w:rsidRPr="004001EC">
        <w:rPr>
          <w:rFonts w:ascii="Times New Roman" w:hAnsi="Times New Roman"/>
          <w:sz w:val="28"/>
          <w:szCs w:val="28"/>
        </w:rPr>
        <w:t xml:space="preserve"> программ. </w:t>
      </w:r>
    </w:p>
    <w:p w:rsidR="00CF540D" w:rsidRPr="004001EC" w:rsidRDefault="00C579DD" w:rsidP="004A3D7C">
      <w:pPr>
        <w:spacing w:after="0" w:line="240" w:lineRule="auto"/>
        <w:ind w:firstLine="709"/>
        <w:jc w:val="both"/>
        <w:rPr>
          <w:rFonts w:ascii="Times New Roman" w:hAnsi="Times New Roman"/>
          <w:bCs/>
          <w:sz w:val="28"/>
          <w:szCs w:val="28"/>
        </w:rPr>
      </w:pPr>
      <w:r w:rsidRPr="004001EC">
        <w:rPr>
          <w:rFonts w:ascii="Times New Roman" w:hAnsi="Times New Roman"/>
          <w:bCs/>
          <w:sz w:val="28"/>
          <w:szCs w:val="28"/>
        </w:rPr>
        <w:t xml:space="preserve">Палата </w:t>
      </w:r>
      <w:r w:rsidR="000F6F4A" w:rsidRPr="004001EC">
        <w:rPr>
          <w:rFonts w:ascii="Times New Roman" w:hAnsi="Times New Roman"/>
          <w:bCs/>
          <w:sz w:val="28"/>
          <w:szCs w:val="28"/>
        </w:rPr>
        <w:t>п</w:t>
      </w:r>
      <w:r w:rsidR="00CF540D" w:rsidRPr="004001EC">
        <w:rPr>
          <w:rFonts w:ascii="Times New Roman" w:hAnsi="Times New Roman"/>
          <w:bCs/>
          <w:sz w:val="28"/>
          <w:szCs w:val="28"/>
        </w:rPr>
        <w:t>родолжит взаимодействи</w:t>
      </w:r>
      <w:r w:rsidR="00325BBF" w:rsidRPr="004001EC">
        <w:rPr>
          <w:rFonts w:ascii="Times New Roman" w:hAnsi="Times New Roman"/>
          <w:bCs/>
          <w:sz w:val="28"/>
          <w:szCs w:val="28"/>
        </w:rPr>
        <w:t>е</w:t>
      </w:r>
      <w:r w:rsidR="00CF540D" w:rsidRPr="004001EC">
        <w:rPr>
          <w:rFonts w:ascii="Times New Roman" w:hAnsi="Times New Roman"/>
          <w:bCs/>
          <w:sz w:val="28"/>
          <w:szCs w:val="28"/>
        </w:rPr>
        <w:t xml:space="preserve"> в рамках заключенных Соглашений с прокуратурой Приморского края</w:t>
      </w:r>
      <w:r w:rsidR="00135596" w:rsidRPr="004001EC">
        <w:rPr>
          <w:rFonts w:ascii="Times New Roman" w:hAnsi="Times New Roman"/>
          <w:bCs/>
          <w:sz w:val="28"/>
          <w:szCs w:val="28"/>
        </w:rPr>
        <w:t xml:space="preserve"> </w:t>
      </w:r>
      <w:r w:rsidR="00CF540D" w:rsidRPr="004001EC">
        <w:rPr>
          <w:rFonts w:ascii="Times New Roman" w:hAnsi="Times New Roman"/>
          <w:bCs/>
          <w:sz w:val="28"/>
          <w:szCs w:val="28"/>
        </w:rPr>
        <w:t xml:space="preserve">и </w:t>
      </w:r>
      <w:r w:rsidR="00BB2411" w:rsidRPr="004001EC">
        <w:rPr>
          <w:rFonts w:ascii="Times New Roman" w:hAnsi="Times New Roman"/>
          <w:bCs/>
          <w:sz w:val="28"/>
          <w:szCs w:val="28"/>
        </w:rPr>
        <w:t xml:space="preserve">другими </w:t>
      </w:r>
      <w:r w:rsidR="00CF540D" w:rsidRPr="004001EC">
        <w:rPr>
          <w:rFonts w:ascii="Times New Roman" w:hAnsi="Times New Roman"/>
          <w:bCs/>
          <w:sz w:val="28"/>
          <w:szCs w:val="28"/>
        </w:rPr>
        <w:t>правоохранительными органами.</w:t>
      </w:r>
    </w:p>
    <w:p w:rsidR="00412DCE" w:rsidRPr="004001EC" w:rsidRDefault="00412DCE" w:rsidP="004A3D7C">
      <w:pPr>
        <w:numPr>
          <w:ilvl w:val="12"/>
          <w:numId w:val="0"/>
        </w:numPr>
        <w:suppressAutoHyphens/>
        <w:spacing w:after="0" w:line="240" w:lineRule="auto"/>
        <w:ind w:firstLine="720"/>
        <w:jc w:val="both"/>
        <w:rPr>
          <w:rFonts w:ascii="Times New Roman" w:hAnsi="Times New Roman"/>
          <w:bCs/>
          <w:sz w:val="28"/>
          <w:szCs w:val="28"/>
        </w:rPr>
      </w:pPr>
      <w:r w:rsidRPr="004001EC">
        <w:rPr>
          <w:rFonts w:ascii="Times New Roman" w:hAnsi="Times New Roman"/>
          <w:bCs/>
          <w:sz w:val="28"/>
          <w:szCs w:val="28"/>
        </w:rPr>
        <w:t xml:space="preserve">Мы продолжаем тесное взаимодействие с </w:t>
      </w:r>
      <w:r w:rsidR="002723FF" w:rsidRPr="004001EC">
        <w:rPr>
          <w:rFonts w:ascii="Times New Roman" w:hAnsi="Times New Roman"/>
          <w:bCs/>
          <w:sz w:val="28"/>
          <w:szCs w:val="28"/>
        </w:rPr>
        <w:t xml:space="preserve">нашими </w:t>
      </w:r>
      <w:r w:rsidRPr="004001EC">
        <w:rPr>
          <w:rFonts w:ascii="Times New Roman" w:hAnsi="Times New Roman"/>
          <w:bCs/>
          <w:sz w:val="28"/>
          <w:szCs w:val="28"/>
        </w:rPr>
        <w:t xml:space="preserve">муниципальными контрольно-счетными органами. </w:t>
      </w:r>
      <w:r w:rsidR="00135596" w:rsidRPr="004001EC">
        <w:rPr>
          <w:rFonts w:ascii="Times New Roman" w:hAnsi="Times New Roman"/>
          <w:bCs/>
          <w:sz w:val="28"/>
          <w:szCs w:val="28"/>
        </w:rPr>
        <w:t xml:space="preserve">В </w:t>
      </w:r>
      <w:r w:rsidR="00905BBD" w:rsidRPr="004001EC">
        <w:rPr>
          <w:rFonts w:ascii="Times New Roman" w:hAnsi="Times New Roman"/>
          <w:bCs/>
          <w:sz w:val="28"/>
          <w:szCs w:val="28"/>
        </w:rPr>
        <w:t>текущем</w:t>
      </w:r>
      <w:r w:rsidR="00135596" w:rsidRPr="004001EC">
        <w:rPr>
          <w:rFonts w:ascii="Times New Roman" w:hAnsi="Times New Roman"/>
          <w:bCs/>
          <w:sz w:val="28"/>
          <w:szCs w:val="28"/>
        </w:rPr>
        <w:t xml:space="preserve"> году</w:t>
      </w:r>
      <w:r w:rsidR="00905BBD" w:rsidRPr="004001EC">
        <w:rPr>
          <w:rFonts w:ascii="Times New Roman" w:hAnsi="Times New Roman"/>
          <w:bCs/>
          <w:sz w:val="28"/>
          <w:szCs w:val="28"/>
        </w:rPr>
        <w:t>,</w:t>
      </w:r>
      <w:r w:rsidR="00135596" w:rsidRPr="004001EC">
        <w:rPr>
          <w:rFonts w:ascii="Times New Roman" w:hAnsi="Times New Roman"/>
          <w:bCs/>
          <w:sz w:val="28"/>
          <w:szCs w:val="28"/>
        </w:rPr>
        <w:t xml:space="preserve"> </w:t>
      </w:r>
      <w:r w:rsidRPr="004001EC">
        <w:rPr>
          <w:rFonts w:ascii="Times New Roman" w:hAnsi="Times New Roman"/>
          <w:bCs/>
          <w:sz w:val="28"/>
          <w:szCs w:val="28"/>
        </w:rPr>
        <w:t xml:space="preserve">будет проведена </w:t>
      </w:r>
      <w:r w:rsidR="002723FF" w:rsidRPr="004001EC">
        <w:rPr>
          <w:rFonts w:ascii="Times New Roman" w:hAnsi="Times New Roman"/>
          <w:bCs/>
          <w:sz w:val="28"/>
          <w:szCs w:val="28"/>
        </w:rPr>
        <w:t xml:space="preserve">совместная </w:t>
      </w:r>
      <w:r w:rsidRPr="004001EC">
        <w:rPr>
          <w:rFonts w:ascii="Times New Roman" w:hAnsi="Times New Roman"/>
          <w:bCs/>
          <w:sz w:val="28"/>
          <w:szCs w:val="28"/>
        </w:rPr>
        <w:t xml:space="preserve">проверка исполнения мероприятий по реализации </w:t>
      </w:r>
      <w:r w:rsidR="00A91707" w:rsidRPr="004001EC">
        <w:rPr>
          <w:rFonts w:ascii="Times New Roman" w:hAnsi="Times New Roman"/>
          <w:bCs/>
          <w:sz w:val="28"/>
          <w:szCs w:val="28"/>
        </w:rPr>
        <w:t>Н</w:t>
      </w:r>
      <w:r w:rsidRPr="004001EC">
        <w:rPr>
          <w:rFonts w:ascii="Times New Roman" w:hAnsi="Times New Roman"/>
          <w:bCs/>
          <w:sz w:val="28"/>
          <w:szCs w:val="28"/>
        </w:rPr>
        <w:t xml:space="preserve">ационального проекта "Безопасные и качественные дороги". </w:t>
      </w:r>
    </w:p>
    <w:p w:rsidR="00CF540D" w:rsidRPr="004001EC" w:rsidRDefault="007C0CCA" w:rsidP="004A3D7C">
      <w:pPr>
        <w:spacing w:after="0" w:line="240" w:lineRule="auto"/>
        <w:ind w:firstLine="709"/>
        <w:jc w:val="both"/>
        <w:rPr>
          <w:rFonts w:ascii="Times New Roman" w:hAnsi="Times New Roman"/>
          <w:bCs/>
          <w:sz w:val="28"/>
          <w:szCs w:val="28"/>
        </w:rPr>
      </w:pPr>
      <w:r w:rsidRPr="004001EC">
        <w:rPr>
          <w:rFonts w:ascii="Times New Roman" w:hAnsi="Times New Roman"/>
          <w:bCs/>
          <w:sz w:val="28"/>
          <w:szCs w:val="28"/>
        </w:rPr>
        <w:t>Н</w:t>
      </w:r>
      <w:r w:rsidR="00806498" w:rsidRPr="004001EC">
        <w:rPr>
          <w:rFonts w:ascii="Times New Roman" w:hAnsi="Times New Roman"/>
          <w:bCs/>
          <w:sz w:val="28"/>
          <w:szCs w:val="28"/>
        </w:rPr>
        <w:t>а базе КСП Приморского края</w:t>
      </w:r>
      <w:r w:rsidR="00CF540D" w:rsidRPr="004001EC">
        <w:rPr>
          <w:rFonts w:ascii="Times New Roman" w:hAnsi="Times New Roman"/>
          <w:bCs/>
          <w:sz w:val="28"/>
          <w:szCs w:val="28"/>
        </w:rPr>
        <w:t xml:space="preserve"> запланировано проведение российско-китайской стратегической сессии на тему "Аудит проектов национального значения" </w:t>
      </w:r>
      <w:r w:rsidR="00A91707" w:rsidRPr="004001EC">
        <w:rPr>
          <w:rFonts w:ascii="Times New Roman" w:hAnsi="Times New Roman"/>
          <w:bCs/>
          <w:sz w:val="28"/>
          <w:szCs w:val="28"/>
        </w:rPr>
        <w:t>в период</w:t>
      </w:r>
      <w:r w:rsidR="00CF540D" w:rsidRPr="004001EC">
        <w:rPr>
          <w:rFonts w:ascii="Times New Roman" w:hAnsi="Times New Roman"/>
          <w:bCs/>
          <w:sz w:val="28"/>
          <w:szCs w:val="28"/>
        </w:rPr>
        <w:t xml:space="preserve"> </w:t>
      </w:r>
      <w:r w:rsidR="00A91707" w:rsidRPr="004001EC">
        <w:rPr>
          <w:rFonts w:ascii="Times New Roman" w:hAnsi="Times New Roman"/>
          <w:bCs/>
          <w:sz w:val="28"/>
          <w:szCs w:val="28"/>
        </w:rPr>
        <w:t xml:space="preserve">прохождения </w:t>
      </w:r>
      <w:r w:rsidR="00CF540D" w:rsidRPr="004001EC">
        <w:rPr>
          <w:rFonts w:ascii="Times New Roman" w:hAnsi="Times New Roman"/>
          <w:bCs/>
          <w:sz w:val="28"/>
          <w:szCs w:val="28"/>
        </w:rPr>
        <w:t>В</w:t>
      </w:r>
      <w:r w:rsidR="000F6F4A" w:rsidRPr="004001EC">
        <w:rPr>
          <w:rFonts w:ascii="Times New Roman" w:hAnsi="Times New Roman"/>
          <w:bCs/>
          <w:sz w:val="28"/>
          <w:szCs w:val="28"/>
        </w:rPr>
        <w:t>осточного экономического форума</w:t>
      </w:r>
      <w:r w:rsidR="00CF540D" w:rsidRPr="004001EC">
        <w:rPr>
          <w:rFonts w:ascii="Times New Roman" w:hAnsi="Times New Roman"/>
          <w:bCs/>
          <w:sz w:val="28"/>
          <w:szCs w:val="28"/>
        </w:rPr>
        <w:t>.</w:t>
      </w:r>
    </w:p>
    <w:p w:rsidR="007C0CCA" w:rsidRPr="004001EC" w:rsidRDefault="007C0CCA" w:rsidP="007C0CCA">
      <w:pPr>
        <w:spacing w:after="0" w:line="240" w:lineRule="auto"/>
        <w:ind w:firstLine="709"/>
        <w:jc w:val="both"/>
        <w:rPr>
          <w:rFonts w:eastAsiaTheme="minorHAnsi"/>
          <w:sz w:val="28"/>
          <w:szCs w:val="28"/>
        </w:rPr>
      </w:pPr>
      <w:r w:rsidRPr="004001EC">
        <w:rPr>
          <w:rFonts w:ascii="Times New Roman" w:hAnsi="Times New Roman"/>
          <w:bCs/>
          <w:sz w:val="28"/>
          <w:szCs w:val="28"/>
        </w:rPr>
        <w:t>С</w:t>
      </w:r>
      <w:r w:rsidR="00CF540D" w:rsidRPr="004001EC">
        <w:rPr>
          <w:rFonts w:ascii="Times New Roman" w:hAnsi="Times New Roman"/>
          <w:bCs/>
          <w:sz w:val="28"/>
          <w:szCs w:val="28"/>
        </w:rPr>
        <w:t xml:space="preserve"> каждым годом возрастает количество предложений</w:t>
      </w:r>
      <w:r w:rsidR="008D15F2" w:rsidRPr="004001EC">
        <w:rPr>
          <w:rFonts w:ascii="Times New Roman" w:hAnsi="Times New Roman"/>
          <w:bCs/>
          <w:sz w:val="28"/>
          <w:szCs w:val="28"/>
        </w:rPr>
        <w:t xml:space="preserve"> и поручений</w:t>
      </w:r>
      <w:r w:rsidR="00CF540D" w:rsidRPr="004001EC">
        <w:rPr>
          <w:rFonts w:ascii="Times New Roman" w:hAnsi="Times New Roman"/>
          <w:bCs/>
          <w:sz w:val="28"/>
          <w:szCs w:val="28"/>
        </w:rPr>
        <w:t xml:space="preserve"> Счетной палаты РФ о привлечении </w:t>
      </w:r>
      <w:r w:rsidRPr="004001EC">
        <w:rPr>
          <w:rFonts w:ascii="Times New Roman" w:hAnsi="Times New Roman"/>
          <w:bCs/>
          <w:sz w:val="28"/>
          <w:szCs w:val="28"/>
        </w:rPr>
        <w:t>КСП ПК</w:t>
      </w:r>
      <w:r w:rsidR="00CF540D" w:rsidRPr="004001EC">
        <w:rPr>
          <w:rFonts w:ascii="Times New Roman" w:hAnsi="Times New Roman"/>
          <w:bCs/>
          <w:sz w:val="28"/>
          <w:szCs w:val="28"/>
        </w:rPr>
        <w:t xml:space="preserve"> для проведения совместных (параллельных) контрольных и экспертно-аналитических мероприятий. </w:t>
      </w:r>
      <w:r w:rsidR="00751819" w:rsidRPr="004001EC">
        <w:rPr>
          <w:rFonts w:ascii="Times New Roman" w:hAnsi="Times New Roman"/>
          <w:bCs/>
          <w:sz w:val="28"/>
          <w:szCs w:val="28"/>
        </w:rPr>
        <w:t>Э</w:t>
      </w:r>
      <w:r w:rsidR="00412DCE" w:rsidRPr="004001EC">
        <w:rPr>
          <w:rFonts w:ascii="Times New Roman" w:hAnsi="Times New Roman"/>
          <w:bCs/>
          <w:sz w:val="28"/>
          <w:szCs w:val="28"/>
        </w:rPr>
        <w:t>то значит, что наш опыт и профессионал</w:t>
      </w:r>
      <w:r w:rsidRPr="004001EC">
        <w:rPr>
          <w:rFonts w:ascii="Times New Roman" w:hAnsi="Times New Roman"/>
          <w:bCs/>
          <w:sz w:val="28"/>
          <w:szCs w:val="28"/>
        </w:rPr>
        <w:t xml:space="preserve">изм оценен на федеральном уровне. </w:t>
      </w:r>
      <w:r w:rsidR="00CF540D" w:rsidRPr="004001EC">
        <w:rPr>
          <w:rFonts w:ascii="Times New Roman" w:hAnsi="Times New Roman"/>
          <w:bCs/>
          <w:sz w:val="28"/>
          <w:szCs w:val="28"/>
        </w:rPr>
        <w:t>Однако</w:t>
      </w:r>
      <w:r w:rsidR="00751819" w:rsidRPr="004001EC">
        <w:rPr>
          <w:rFonts w:ascii="Times New Roman" w:hAnsi="Times New Roman"/>
          <w:bCs/>
          <w:sz w:val="28"/>
          <w:szCs w:val="28"/>
        </w:rPr>
        <w:t xml:space="preserve"> </w:t>
      </w:r>
      <w:r w:rsidRPr="004001EC">
        <w:rPr>
          <w:rFonts w:ascii="Times New Roman" w:hAnsi="Times New Roman"/>
          <w:bCs/>
          <w:sz w:val="28"/>
          <w:szCs w:val="28"/>
        </w:rPr>
        <w:t>в</w:t>
      </w:r>
      <w:r w:rsidR="00CF540D" w:rsidRPr="004001EC">
        <w:rPr>
          <w:rFonts w:ascii="Times New Roman" w:hAnsi="Times New Roman"/>
          <w:bCs/>
          <w:sz w:val="28"/>
          <w:szCs w:val="28"/>
        </w:rPr>
        <w:t xml:space="preserve"> связи с </w:t>
      </w:r>
      <w:r w:rsidR="000C4704" w:rsidRPr="004001EC">
        <w:rPr>
          <w:rFonts w:ascii="Times New Roman" w:hAnsi="Times New Roman"/>
          <w:bCs/>
          <w:sz w:val="28"/>
          <w:szCs w:val="28"/>
        </w:rPr>
        <w:t>фактическ</w:t>
      </w:r>
      <w:r w:rsidR="00CF540D" w:rsidRPr="004001EC">
        <w:rPr>
          <w:rFonts w:ascii="Times New Roman" w:hAnsi="Times New Roman"/>
          <w:bCs/>
          <w:sz w:val="28"/>
          <w:szCs w:val="28"/>
        </w:rPr>
        <w:t>ой штатной численностью мы вынужде</w:t>
      </w:r>
      <w:r w:rsidR="00412DCE" w:rsidRPr="004001EC">
        <w:rPr>
          <w:rFonts w:ascii="Times New Roman" w:hAnsi="Times New Roman"/>
          <w:bCs/>
          <w:sz w:val="28"/>
          <w:szCs w:val="28"/>
        </w:rPr>
        <w:t xml:space="preserve">ны исключать </w:t>
      </w:r>
      <w:r w:rsidR="00751819" w:rsidRPr="004001EC">
        <w:rPr>
          <w:rFonts w:ascii="Times New Roman" w:hAnsi="Times New Roman"/>
          <w:bCs/>
          <w:sz w:val="28"/>
          <w:szCs w:val="28"/>
        </w:rPr>
        <w:t xml:space="preserve">из </w:t>
      </w:r>
      <w:r w:rsidR="000C4704" w:rsidRPr="004001EC">
        <w:rPr>
          <w:rFonts w:ascii="Times New Roman" w:hAnsi="Times New Roman"/>
          <w:bCs/>
          <w:sz w:val="28"/>
          <w:szCs w:val="28"/>
        </w:rPr>
        <w:t xml:space="preserve">нашего </w:t>
      </w:r>
      <w:r w:rsidR="00751819" w:rsidRPr="004001EC">
        <w:rPr>
          <w:rFonts w:ascii="Times New Roman" w:hAnsi="Times New Roman"/>
          <w:bCs/>
          <w:sz w:val="28"/>
          <w:szCs w:val="28"/>
        </w:rPr>
        <w:t xml:space="preserve">Плана </w:t>
      </w:r>
      <w:r w:rsidR="00412DCE" w:rsidRPr="004001EC">
        <w:rPr>
          <w:rFonts w:ascii="Times New Roman" w:hAnsi="Times New Roman"/>
          <w:bCs/>
          <w:sz w:val="28"/>
          <w:szCs w:val="28"/>
        </w:rPr>
        <w:t xml:space="preserve">некоторые </w:t>
      </w:r>
      <w:r w:rsidR="00F01B4B" w:rsidRPr="004001EC">
        <w:rPr>
          <w:rFonts w:ascii="Times New Roman" w:hAnsi="Times New Roman"/>
          <w:bCs/>
          <w:sz w:val="28"/>
          <w:szCs w:val="28"/>
        </w:rPr>
        <w:t>контрол</w:t>
      </w:r>
      <w:r w:rsidR="00751819" w:rsidRPr="004001EC">
        <w:rPr>
          <w:rFonts w:ascii="Times New Roman" w:hAnsi="Times New Roman"/>
          <w:bCs/>
          <w:sz w:val="28"/>
          <w:szCs w:val="28"/>
        </w:rPr>
        <w:t xml:space="preserve">ьные </w:t>
      </w:r>
      <w:r w:rsidR="000C4704" w:rsidRPr="004001EC">
        <w:rPr>
          <w:rFonts w:ascii="Times New Roman" w:hAnsi="Times New Roman"/>
          <w:bCs/>
          <w:sz w:val="28"/>
          <w:szCs w:val="28"/>
        </w:rPr>
        <w:t>мероприятия</w:t>
      </w:r>
      <w:r w:rsidRPr="004001EC">
        <w:rPr>
          <w:rFonts w:ascii="Times New Roman" w:hAnsi="Times New Roman"/>
          <w:bCs/>
          <w:sz w:val="28"/>
          <w:szCs w:val="28"/>
        </w:rPr>
        <w:t>.</w:t>
      </w:r>
      <w:r w:rsidR="00412DCE" w:rsidRPr="004001EC">
        <w:rPr>
          <w:rFonts w:ascii="Times New Roman" w:hAnsi="Times New Roman"/>
          <w:bCs/>
          <w:sz w:val="28"/>
          <w:szCs w:val="28"/>
        </w:rPr>
        <w:t xml:space="preserve"> </w:t>
      </w:r>
    </w:p>
    <w:p w:rsidR="00135596" w:rsidRPr="004001EC" w:rsidRDefault="007C0CCA" w:rsidP="007C0CCA">
      <w:pPr>
        <w:pStyle w:val="af0"/>
        <w:spacing w:before="0" w:beforeAutospacing="0" w:after="0" w:afterAutospacing="0"/>
        <w:ind w:firstLine="567"/>
        <w:jc w:val="both"/>
        <w:rPr>
          <w:color w:val="000000"/>
          <w:sz w:val="28"/>
          <w:szCs w:val="28"/>
          <w:lang w:bidi="ru-RU"/>
        </w:rPr>
      </w:pPr>
      <w:r w:rsidRPr="004001EC">
        <w:rPr>
          <w:rFonts w:eastAsiaTheme="minorHAnsi"/>
          <w:sz w:val="28"/>
          <w:szCs w:val="28"/>
          <w:lang w:eastAsia="en-US"/>
        </w:rPr>
        <w:t>Н</w:t>
      </w:r>
      <w:r w:rsidR="00135596" w:rsidRPr="004001EC">
        <w:rPr>
          <w:rFonts w:eastAsiaTheme="minorHAnsi"/>
          <w:sz w:val="28"/>
          <w:szCs w:val="28"/>
          <w:lang w:eastAsia="en-US"/>
        </w:rPr>
        <w:t>аде</w:t>
      </w:r>
      <w:r w:rsidRPr="004001EC">
        <w:rPr>
          <w:rFonts w:eastAsiaTheme="minorHAnsi"/>
          <w:sz w:val="28"/>
          <w:szCs w:val="28"/>
          <w:lang w:eastAsia="en-US"/>
        </w:rPr>
        <w:t>юсь</w:t>
      </w:r>
      <w:r w:rsidR="00135596" w:rsidRPr="004001EC">
        <w:rPr>
          <w:rFonts w:eastAsiaTheme="minorHAnsi"/>
          <w:sz w:val="28"/>
          <w:szCs w:val="28"/>
          <w:lang w:eastAsia="en-US"/>
        </w:rPr>
        <w:t xml:space="preserve"> на дальнейшее конструктивное сотрудничество П</w:t>
      </w:r>
      <w:r w:rsidR="00750D36" w:rsidRPr="004001EC">
        <w:rPr>
          <w:rFonts w:eastAsiaTheme="minorHAnsi"/>
          <w:sz w:val="28"/>
          <w:szCs w:val="28"/>
          <w:lang w:eastAsia="en-US"/>
        </w:rPr>
        <w:t>алаты</w:t>
      </w:r>
      <w:r w:rsidR="00135596" w:rsidRPr="004001EC">
        <w:rPr>
          <w:rFonts w:eastAsiaTheme="minorHAnsi"/>
          <w:sz w:val="28"/>
          <w:szCs w:val="28"/>
          <w:lang w:eastAsia="en-US"/>
        </w:rPr>
        <w:t xml:space="preserve"> с профильными комитетами Законодательного собрания по выработке конкретных решений, способствующих законно</w:t>
      </w:r>
      <w:r w:rsidR="000F6F4A" w:rsidRPr="004001EC">
        <w:rPr>
          <w:rFonts w:eastAsiaTheme="minorHAnsi"/>
          <w:sz w:val="28"/>
          <w:szCs w:val="28"/>
          <w:lang w:eastAsia="en-US"/>
        </w:rPr>
        <w:t>му</w:t>
      </w:r>
      <w:r w:rsidR="00135596" w:rsidRPr="004001EC">
        <w:rPr>
          <w:rFonts w:eastAsiaTheme="minorHAnsi"/>
          <w:sz w:val="28"/>
          <w:szCs w:val="28"/>
          <w:lang w:eastAsia="en-US"/>
        </w:rPr>
        <w:t xml:space="preserve"> и целево</w:t>
      </w:r>
      <w:r w:rsidR="000F6F4A" w:rsidRPr="004001EC">
        <w:rPr>
          <w:rFonts w:eastAsiaTheme="minorHAnsi"/>
          <w:sz w:val="28"/>
          <w:szCs w:val="28"/>
          <w:lang w:eastAsia="en-US"/>
        </w:rPr>
        <w:t>му</w:t>
      </w:r>
      <w:r w:rsidR="00135596" w:rsidRPr="004001EC">
        <w:rPr>
          <w:rFonts w:eastAsiaTheme="minorHAnsi"/>
          <w:sz w:val="28"/>
          <w:szCs w:val="28"/>
          <w:lang w:eastAsia="en-US"/>
        </w:rPr>
        <w:t xml:space="preserve"> использовани</w:t>
      </w:r>
      <w:r w:rsidR="000F6F4A" w:rsidRPr="004001EC">
        <w:rPr>
          <w:rFonts w:eastAsiaTheme="minorHAnsi"/>
          <w:sz w:val="28"/>
          <w:szCs w:val="28"/>
          <w:lang w:eastAsia="en-US"/>
        </w:rPr>
        <w:t>ю</w:t>
      </w:r>
      <w:r w:rsidR="00135596" w:rsidRPr="004001EC">
        <w:rPr>
          <w:rFonts w:eastAsiaTheme="minorHAnsi"/>
          <w:sz w:val="28"/>
          <w:szCs w:val="28"/>
          <w:lang w:eastAsia="en-US"/>
        </w:rPr>
        <w:t xml:space="preserve"> государственных ресурсов </w:t>
      </w:r>
      <w:r w:rsidR="00C579DD" w:rsidRPr="004001EC">
        <w:rPr>
          <w:rFonts w:eastAsiaTheme="minorHAnsi"/>
          <w:sz w:val="28"/>
          <w:szCs w:val="28"/>
          <w:lang w:eastAsia="en-US"/>
        </w:rPr>
        <w:t>Приморского</w:t>
      </w:r>
      <w:r w:rsidR="00135596" w:rsidRPr="004001EC">
        <w:rPr>
          <w:rFonts w:eastAsiaTheme="minorHAnsi"/>
          <w:sz w:val="28"/>
          <w:szCs w:val="28"/>
          <w:lang w:eastAsia="en-US"/>
        </w:rPr>
        <w:t xml:space="preserve"> кра</w:t>
      </w:r>
      <w:r w:rsidR="00C579DD" w:rsidRPr="004001EC">
        <w:rPr>
          <w:rFonts w:eastAsiaTheme="minorHAnsi"/>
          <w:sz w:val="28"/>
          <w:szCs w:val="28"/>
          <w:lang w:eastAsia="en-US"/>
        </w:rPr>
        <w:t>я</w:t>
      </w:r>
      <w:r w:rsidR="00135596" w:rsidRPr="004001EC">
        <w:rPr>
          <w:rFonts w:eastAsiaTheme="minorHAnsi"/>
          <w:sz w:val="28"/>
          <w:szCs w:val="28"/>
          <w:lang w:eastAsia="en-US"/>
        </w:rPr>
        <w:t>.</w:t>
      </w:r>
    </w:p>
    <w:p w:rsidR="001D5E1C" w:rsidRPr="004001EC" w:rsidRDefault="001D5E1C" w:rsidP="004A3D7C">
      <w:pPr>
        <w:spacing w:after="0" w:line="240" w:lineRule="auto"/>
        <w:ind w:firstLine="709"/>
        <w:jc w:val="both"/>
        <w:rPr>
          <w:rFonts w:ascii="Times New Roman" w:eastAsia="Times New Roman" w:hAnsi="Times New Roman"/>
          <w:color w:val="000000"/>
          <w:sz w:val="28"/>
          <w:szCs w:val="28"/>
          <w:lang w:eastAsia="ru-RU" w:bidi="ru-RU"/>
        </w:rPr>
      </w:pPr>
      <w:r w:rsidRPr="004001EC">
        <w:rPr>
          <w:rFonts w:ascii="Times New Roman" w:eastAsia="Times New Roman" w:hAnsi="Times New Roman"/>
          <w:color w:val="000000"/>
          <w:sz w:val="28"/>
          <w:szCs w:val="28"/>
          <w:lang w:eastAsia="ru-RU" w:bidi="ru-RU"/>
        </w:rPr>
        <w:t>Благодарю за внимание.</w:t>
      </w:r>
    </w:p>
    <w:sectPr w:rsidR="001D5E1C" w:rsidRPr="004001EC" w:rsidSect="004001EC">
      <w:headerReference w:type="default" r:id="rId7"/>
      <w:pgSz w:w="11907" w:h="16839"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66E" w:rsidRDefault="0039366E" w:rsidP="00F77DCC">
      <w:pPr>
        <w:spacing w:after="0" w:line="240" w:lineRule="auto"/>
      </w:pPr>
      <w:r>
        <w:separator/>
      </w:r>
    </w:p>
  </w:endnote>
  <w:endnote w:type="continuationSeparator" w:id="0">
    <w:p w:rsidR="0039366E" w:rsidRDefault="0039366E" w:rsidP="00F77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JournalC">
    <w:altName w:val="JournalC"/>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66E" w:rsidRDefault="0039366E" w:rsidP="00F77DCC">
      <w:pPr>
        <w:spacing w:after="0" w:line="240" w:lineRule="auto"/>
      </w:pPr>
      <w:r>
        <w:separator/>
      </w:r>
    </w:p>
  </w:footnote>
  <w:footnote w:type="continuationSeparator" w:id="0">
    <w:p w:rsidR="0039366E" w:rsidRDefault="0039366E" w:rsidP="00F77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63716"/>
      <w:docPartObj>
        <w:docPartGallery w:val="Page Numbers (Top of Page)"/>
        <w:docPartUnique/>
      </w:docPartObj>
    </w:sdtPr>
    <w:sdtEndPr>
      <w:rPr>
        <w:rFonts w:ascii="Times New Roman" w:hAnsi="Times New Roman"/>
      </w:rPr>
    </w:sdtEndPr>
    <w:sdtContent>
      <w:p w:rsidR="00F77DCC" w:rsidRPr="004A3D7C" w:rsidRDefault="00F77DCC">
        <w:pPr>
          <w:pStyle w:val="a6"/>
          <w:jc w:val="center"/>
          <w:rPr>
            <w:rFonts w:ascii="Times New Roman" w:hAnsi="Times New Roman"/>
          </w:rPr>
        </w:pPr>
        <w:r w:rsidRPr="004A3D7C">
          <w:rPr>
            <w:rFonts w:ascii="Times New Roman" w:hAnsi="Times New Roman"/>
          </w:rPr>
          <w:fldChar w:fldCharType="begin"/>
        </w:r>
        <w:r w:rsidRPr="004A3D7C">
          <w:rPr>
            <w:rFonts w:ascii="Times New Roman" w:hAnsi="Times New Roman"/>
          </w:rPr>
          <w:instrText>PAGE   \* MERGEFORMAT</w:instrText>
        </w:r>
        <w:r w:rsidRPr="004A3D7C">
          <w:rPr>
            <w:rFonts w:ascii="Times New Roman" w:hAnsi="Times New Roman"/>
          </w:rPr>
          <w:fldChar w:fldCharType="separate"/>
        </w:r>
        <w:r w:rsidR="001030CF">
          <w:rPr>
            <w:rFonts w:ascii="Times New Roman" w:hAnsi="Times New Roman"/>
            <w:noProof/>
          </w:rPr>
          <w:t>2</w:t>
        </w:r>
        <w:r w:rsidRPr="004A3D7C">
          <w:rPr>
            <w:rFonts w:ascii="Times New Roman" w:hAnsi="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299"/>
    <w:rsid w:val="00005404"/>
    <w:rsid w:val="00012BCB"/>
    <w:rsid w:val="00024E63"/>
    <w:rsid w:val="00034596"/>
    <w:rsid w:val="00037D5D"/>
    <w:rsid w:val="00046A46"/>
    <w:rsid w:val="00063B5D"/>
    <w:rsid w:val="00086F20"/>
    <w:rsid w:val="000916F2"/>
    <w:rsid w:val="00096AAB"/>
    <w:rsid w:val="000B4742"/>
    <w:rsid w:val="000C4704"/>
    <w:rsid w:val="000C7AEE"/>
    <w:rsid w:val="000D1612"/>
    <w:rsid w:val="000E26DA"/>
    <w:rsid w:val="000F6F4A"/>
    <w:rsid w:val="00100F8E"/>
    <w:rsid w:val="001030CF"/>
    <w:rsid w:val="00106728"/>
    <w:rsid w:val="001067A4"/>
    <w:rsid w:val="001131A3"/>
    <w:rsid w:val="0011736E"/>
    <w:rsid w:val="00117758"/>
    <w:rsid w:val="001179A5"/>
    <w:rsid w:val="001212D2"/>
    <w:rsid w:val="00133DEA"/>
    <w:rsid w:val="00135596"/>
    <w:rsid w:val="001466DF"/>
    <w:rsid w:val="00157320"/>
    <w:rsid w:val="00163425"/>
    <w:rsid w:val="001835E2"/>
    <w:rsid w:val="001863FE"/>
    <w:rsid w:val="001A3066"/>
    <w:rsid w:val="001A42DA"/>
    <w:rsid w:val="001B59C2"/>
    <w:rsid w:val="001C4F5C"/>
    <w:rsid w:val="001C5434"/>
    <w:rsid w:val="001D5E1C"/>
    <w:rsid w:val="001D7210"/>
    <w:rsid w:val="001F0A87"/>
    <w:rsid w:val="001F1C3B"/>
    <w:rsid w:val="001F682A"/>
    <w:rsid w:val="00242180"/>
    <w:rsid w:val="00246AA4"/>
    <w:rsid w:val="002476E2"/>
    <w:rsid w:val="00255610"/>
    <w:rsid w:val="00263705"/>
    <w:rsid w:val="00263A09"/>
    <w:rsid w:val="002710FC"/>
    <w:rsid w:val="002723FF"/>
    <w:rsid w:val="002726DE"/>
    <w:rsid w:val="002A32D5"/>
    <w:rsid w:val="002A3324"/>
    <w:rsid w:val="002A6101"/>
    <w:rsid w:val="002A69A3"/>
    <w:rsid w:val="002B0088"/>
    <w:rsid w:val="002B1B17"/>
    <w:rsid w:val="002B1F0F"/>
    <w:rsid w:val="002B522E"/>
    <w:rsid w:val="002C4A06"/>
    <w:rsid w:val="002C7787"/>
    <w:rsid w:val="002E2467"/>
    <w:rsid w:val="002F136D"/>
    <w:rsid w:val="003024B2"/>
    <w:rsid w:val="00305C9E"/>
    <w:rsid w:val="00325BBF"/>
    <w:rsid w:val="0034011A"/>
    <w:rsid w:val="00350D03"/>
    <w:rsid w:val="00353EB4"/>
    <w:rsid w:val="00365735"/>
    <w:rsid w:val="003720F8"/>
    <w:rsid w:val="00381FED"/>
    <w:rsid w:val="00382F03"/>
    <w:rsid w:val="00393119"/>
    <w:rsid w:val="0039366E"/>
    <w:rsid w:val="003A6083"/>
    <w:rsid w:val="003C255F"/>
    <w:rsid w:val="003D2905"/>
    <w:rsid w:val="003E24E5"/>
    <w:rsid w:val="003E4F3D"/>
    <w:rsid w:val="003F34E5"/>
    <w:rsid w:val="003F6835"/>
    <w:rsid w:val="004001EC"/>
    <w:rsid w:val="00406724"/>
    <w:rsid w:val="00412DCE"/>
    <w:rsid w:val="00421A4B"/>
    <w:rsid w:val="00432BD6"/>
    <w:rsid w:val="00434CF2"/>
    <w:rsid w:val="004351B9"/>
    <w:rsid w:val="004428AE"/>
    <w:rsid w:val="0045092A"/>
    <w:rsid w:val="00452E88"/>
    <w:rsid w:val="0046545B"/>
    <w:rsid w:val="0047550A"/>
    <w:rsid w:val="0049297A"/>
    <w:rsid w:val="00495928"/>
    <w:rsid w:val="004A072B"/>
    <w:rsid w:val="004A3D7C"/>
    <w:rsid w:val="004A4DBC"/>
    <w:rsid w:val="004B1AE0"/>
    <w:rsid w:val="004B5171"/>
    <w:rsid w:val="004B758E"/>
    <w:rsid w:val="004E0FF8"/>
    <w:rsid w:val="004F3EAE"/>
    <w:rsid w:val="004F49B4"/>
    <w:rsid w:val="005156F6"/>
    <w:rsid w:val="00516509"/>
    <w:rsid w:val="00531F9C"/>
    <w:rsid w:val="005471EB"/>
    <w:rsid w:val="00553F07"/>
    <w:rsid w:val="00554474"/>
    <w:rsid w:val="00557070"/>
    <w:rsid w:val="00560E61"/>
    <w:rsid w:val="005A244E"/>
    <w:rsid w:val="005A4DA3"/>
    <w:rsid w:val="005A5FDA"/>
    <w:rsid w:val="005B0636"/>
    <w:rsid w:val="005C165B"/>
    <w:rsid w:val="005C73C3"/>
    <w:rsid w:val="005D7253"/>
    <w:rsid w:val="005E1C86"/>
    <w:rsid w:val="005E2C7B"/>
    <w:rsid w:val="005E3EF5"/>
    <w:rsid w:val="005E6433"/>
    <w:rsid w:val="005F7165"/>
    <w:rsid w:val="00607345"/>
    <w:rsid w:val="0061529D"/>
    <w:rsid w:val="006320C2"/>
    <w:rsid w:val="0063612B"/>
    <w:rsid w:val="006516F1"/>
    <w:rsid w:val="00660541"/>
    <w:rsid w:val="00667880"/>
    <w:rsid w:val="006747BC"/>
    <w:rsid w:val="006A1A49"/>
    <w:rsid w:val="006A5796"/>
    <w:rsid w:val="006B79E8"/>
    <w:rsid w:val="006B7AE2"/>
    <w:rsid w:val="006C7AC8"/>
    <w:rsid w:val="006D018D"/>
    <w:rsid w:val="006D7F3C"/>
    <w:rsid w:val="006F213D"/>
    <w:rsid w:val="00703345"/>
    <w:rsid w:val="00713DAA"/>
    <w:rsid w:val="0073058E"/>
    <w:rsid w:val="00750D36"/>
    <w:rsid w:val="00751819"/>
    <w:rsid w:val="00753320"/>
    <w:rsid w:val="00754C75"/>
    <w:rsid w:val="00765D7D"/>
    <w:rsid w:val="00781628"/>
    <w:rsid w:val="007826D5"/>
    <w:rsid w:val="0078441B"/>
    <w:rsid w:val="0078569D"/>
    <w:rsid w:val="0079093B"/>
    <w:rsid w:val="00794299"/>
    <w:rsid w:val="007A6FB3"/>
    <w:rsid w:val="007A76ED"/>
    <w:rsid w:val="007B3429"/>
    <w:rsid w:val="007B4C4F"/>
    <w:rsid w:val="007C0CCA"/>
    <w:rsid w:val="007C23A7"/>
    <w:rsid w:val="007E422E"/>
    <w:rsid w:val="007F0355"/>
    <w:rsid w:val="007F0C24"/>
    <w:rsid w:val="007F6A0D"/>
    <w:rsid w:val="00806498"/>
    <w:rsid w:val="00814EA9"/>
    <w:rsid w:val="00820BA5"/>
    <w:rsid w:val="0082363E"/>
    <w:rsid w:val="00825E9E"/>
    <w:rsid w:val="00834D60"/>
    <w:rsid w:val="0084595D"/>
    <w:rsid w:val="00852B66"/>
    <w:rsid w:val="0085762E"/>
    <w:rsid w:val="00860A36"/>
    <w:rsid w:val="00864CEE"/>
    <w:rsid w:val="00892B12"/>
    <w:rsid w:val="008A1017"/>
    <w:rsid w:val="008A3E9D"/>
    <w:rsid w:val="008A5D03"/>
    <w:rsid w:val="008A6F6D"/>
    <w:rsid w:val="008C55D8"/>
    <w:rsid w:val="008C7CEC"/>
    <w:rsid w:val="008D15F2"/>
    <w:rsid w:val="008D5FE0"/>
    <w:rsid w:val="008E6FA1"/>
    <w:rsid w:val="00905BBD"/>
    <w:rsid w:val="009060FD"/>
    <w:rsid w:val="00907DBD"/>
    <w:rsid w:val="009120A0"/>
    <w:rsid w:val="00923623"/>
    <w:rsid w:val="0092696D"/>
    <w:rsid w:val="00927AAC"/>
    <w:rsid w:val="009355F9"/>
    <w:rsid w:val="00944AF7"/>
    <w:rsid w:val="00965E50"/>
    <w:rsid w:val="009747E8"/>
    <w:rsid w:val="0097737D"/>
    <w:rsid w:val="009872E4"/>
    <w:rsid w:val="009903AA"/>
    <w:rsid w:val="00995084"/>
    <w:rsid w:val="00995E93"/>
    <w:rsid w:val="009A0FE4"/>
    <w:rsid w:val="009A35CE"/>
    <w:rsid w:val="009A4B8C"/>
    <w:rsid w:val="009A7EA8"/>
    <w:rsid w:val="009B0618"/>
    <w:rsid w:val="009B3C2A"/>
    <w:rsid w:val="009B610D"/>
    <w:rsid w:val="009C117B"/>
    <w:rsid w:val="009C1462"/>
    <w:rsid w:val="009C4A66"/>
    <w:rsid w:val="009E1207"/>
    <w:rsid w:val="009F6B61"/>
    <w:rsid w:val="00A14234"/>
    <w:rsid w:val="00A16083"/>
    <w:rsid w:val="00A27957"/>
    <w:rsid w:val="00A4435D"/>
    <w:rsid w:val="00A47C5A"/>
    <w:rsid w:val="00A57493"/>
    <w:rsid w:val="00A62420"/>
    <w:rsid w:val="00A64583"/>
    <w:rsid w:val="00A80CA5"/>
    <w:rsid w:val="00A861AB"/>
    <w:rsid w:val="00A91707"/>
    <w:rsid w:val="00AA691D"/>
    <w:rsid w:val="00AA6FC5"/>
    <w:rsid w:val="00AB17EB"/>
    <w:rsid w:val="00AB2520"/>
    <w:rsid w:val="00AC705B"/>
    <w:rsid w:val="00AD1AC0"/>
    <w:rsid w:val="00AD44D9"/>
    <w:rsid w:val="00AE06A4"/>
    <w:rsid w:val="00AE44DA"/>
    <w:rsid w:val="00AE6CA1"/>
    <w:rsid w:val="00AF2403"/>
    <w:rsid w:val="00AF5CAA"/>
    <w:rsid w:val="00B009DA"/>
    <w:rsid w:val="00B01A79"/>
    <w:rsid w:val="00B037A3"/>
    <w:rsid w:val="00B0767C"/>
    <w:rsid w:val="00B10C19"/>
    <w:rsid w:val="00B20A45"/>
    <w:rsid w:val="00B22057"/>
    <w:rsid w:val="00B3607A"/>
    <w:rsid w:val="00B36BF0"/>
    <w:rsid w:val="00B507FC"/>
    <w:rsid w:val="00B515A4"/>
    <w:rsid w:val="00B54EFA"/>
    <w:rsid w:val="00B6295C"/>
    <w:rsid w:val="00B63EC0"/>
    <w:rsid w:val="00B840F7"/>
    <w:rsid w:val="00B90EA0"/>
    <w:rsid w:val="00B97C57"/>
    <w:rsid w:val="00BA408A"/>
    <w:rsid w:val="00BB0E8D"/>
    <w:rsid w:val="00BB2411"/>
    <w:rsid w:val="00BC4836"/>
    <w:rsid w:val="00BD6BA7"/>
    <w:rsid w:val="00BD6C35"/>
    <w:rsid w:val="00BD74ED"/>
    <w:rsid w:val="00BE41D1"/>
    <w:rsid w:val="00C06334"/>
    <w:rsid w:val="00C1006A"/>
    <w:rsid w:val="00C21833"/>
    <w:rsid w:val="00C2389C"/>
    <w:rsid w:val="00C24EF8"/>
    <w:rsid w:val="00C316A9"/>
    <w:rsid w:val="00C32409"/>
    <w:rsid w:val="00C33F69"/>
    <w:rsid w:val="00C44B3C"/>
    <w:rsid w:val="00C55ED3"/>
    <w:rsid w:val="00C579DD"/>
    <w:rsid w:val="00C72112"/>
    <w:rsid w:val="00C763CB"/>
    <w:rsid w:val="00C85E72"/>
    <w:rsid w:val="00C94827"/>
    <w:rsid w:val="00C95177"/>
    <w:rsid w:val="00CC2229"/>
    <w:rsid w:val="00CC3372"/>
    <w:rsid w:val="00CC6297"/>
    <w:rsid w:val="00CD491B"/>
    <w:rsid w:val="00CF4A52"/>
    <w:rsid w:val="00CF4E40"/>
    <w:rsid w:val="00CF540D"/>
    <w:rsid w:val="00D0668A"/>
    <w:rsid w:val="00D06A8C"/>
    <w:rsid w:val="00D15912"/>
    <w:rsid w:val="00D17AF1"/>
    <w:rsid w:val="00D20484"/>
    <w:rsid w:val="00D45BC0"/>
    <w:rsid w:val="00D52C57"/>
    <w:rsid w:val="00D66257"/>
    <w:rsid w:val="00DB2DB8"/>
    <w:rsid w:val="00DB7A28"/>
    <w:rsid w:val="00DC2C97"/>
    <w:rsid w:val="00DD45BC"/>
    <w:rsid w:val="00DD7F2E"/>
    <w:rsid w:val="00DE3B24"/>
    <w:rsid w:val="00DF0F9D"/>
    <w:rsid w:val="00DF354E"/>
    <w:rsid w:val="00DF3636"/>
    <w:rsid w:val="00DF4304"/>
    <w:rsid w:val="00DF4E39"/>
    <w:rsid w:val="00E008D5"/>
    <w:rsid w:val="00E01220"/>
    <w:rsid w:val="00E2302E"/>
    <w:rsid w:val="00E30322"/>
    <w:rsid w:val="00E35890"/>
    <w:rsid w:val="00E37F35"/>
    <w:rsid w:val="00E40C86"/>
    <w:rsid w:val="00E4451F"/>
    <w:rsid w:val="00E47D68"/>
    <w:rsid w:val="00E602F0"/>
    <w:rsid w:val="00E6367C"/>
    <w:rsid w:val="00E70D4C"/>
    <w:rsid w:val="00E74840"/>
    <w:rsid w:val="00E76824"/>
    <w:rsid w:val="00E8030B"/>
    <w:rsid w:val="00E8106F"/>
    <w:rsid w:val="00E81B0E"/>
    <w:rsid w:val="00E945FF"/>
    <w:rsid w:val="00E960CF"/>
    <w:rsid w:val="00EA00EC"/>
    <w:rsid w:val="00EB1D26"/>
    <w:rsid w:val="00EB28A5"/>
    <w:rsid w:val="00EB5F88"/>
    <w:rsid w:val="00EC327C"/>
    <w:rsid w:val="00EC6B19"/>
    <w:rsid w:val="00ED79BD"/>
    <w:rsid w:val="00EE6727"/>
    <w:rsid w:val="00EE69BD"/>
    <w:rsid w:val="00EF01F6"/>
    <w:rsid w:val="00F01B4B"/>
    <w:rsid w:val="00F1426A"/>
    <w:rsid w:val="00F17909"/>
    <w:rsid w:val="00F217AA"/>
    <w:rsid w:val="00F277A2"/>
    <w:rsid w:val="00F31AAB"/>
    <w:rsid w:val="00F3278E"/>
    <w:rsid w:val="00F4022C"/>
    <w:rsid w:val="00F420FA"/>
    <w:rsid w:val="00F50272"/>
    <w:rsid w:val="00F56C36"/>
    <w:rsid w:val="00F73934"/>
    <w:rsid w:val="00F7402E"/>
    <w:rsid w:val="00F77DCC"/>
    <w:rsid w:val="00FB3942"/>
    <w:rsid w:val="00FB61C1"/>
    <w:rsid w:val="00FC0884"/>
    <w:rsid w:val="00FC2950"/>
    <w:rsid w:val="00FC5D2B"/>
    <w:rsid w:val="00FC5DFA"/>
    <w:rsid w:val="00FD4986"/>
    <w:rsid w:val="00FF5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B7B79D-E13E-440B-9B82-9FAB77A4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2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57320"/>
    <w:pPr>
      <w:autoSpaceDE w:val="0"/>
      <w:autoSpaceDN w:val="0"/>
      <w:adjustRightInd w:val="0"/>
      <w:jc w:val="center"/>
    </w:pPr>
    <w:rPr>
      <w:rFonts w:ascii="JournalC" w:eastAsia="Times New Roman" w:hAnsi="JournalC" w:cs="JournalC"/>
      <w:color w:val="000000"/>
      <w:sz w:val="24"/>
      <w:szCs w:val="24"/>
      <w:lang w:eastAsia="ru-RU"/>
    </w:rPr>
  </w:style>
  <w:style w:type="paragraph" w:customStyle="1" w:styleId="cs2654ae3a">
    <w:name w:val="cs2654ae3a"/>
    <w:basedOn w:val="a"/>
    <w:rsid w:val="00157320"/>
    <w:pPr>
      <w:spacing w:after="0" w:line="240" w:lineRule="auto"/>
    </w:pPr>
    <w:rPr>
      <w:rFonts w:ascii="Times New Roman" w:eastAsia="Times New Roman" w:hAnsi="Times New Roman"/>
      <w:sz w:val="24"/>
      <w:szCs w:val="24"/>
      <w:lang w:eastAsia="ru-RU"/>
    </w:rPr>
  </w:style>
  <w:style w:type="character" w:customStyle="1" w:styleId="cs23fb06641">
    <w:name w:val="cs23fb06641"/>
    <w:basedOn w:val="a0"/>
    <w:rsid w:val="00157320"/>
    <w:rPr>
      <w:rFonts w:ascii="Times New Roman" w:hAnsi="Times New Roman" w:cs="Times New Roman" w:hint="default"/>
      <w:b w:val="0"/>
      <w:bCs w:val="0"/>
      <w:i w:val="0"/>
      <w:iCs w:val="0"/>
      <w:color w:val="000000"/>
      <w:sz w:val="24"/>
      <w:szCs w:val="24"/>
    </w:rPr>
  </w:style>
  <w:style w:type="character" w:styleId="a3">
    <w:name w:val="Strong"/>
    <w:basedOn w:val="a0"/>
    <w:uiPriority w:val="22"/>
    <w:qFormat/>
    <w:rsid w:val="00157320"/>
    <w:rPr>
      <w:b/>
      <w:bCs/>
    </w:rPr>
  </w:style>
  <w:style w:type="paragraph" w:styleId="a4">
    <w:name w:val="footnote text"/>
    <w:aliases w:val="Знак Знак Знак Знак Знак Знак Знак Знак Знак,Текст сноски1,Текст сноски Знак Знак1,Текст сноски Знак Знак Знак Знак Знак,Текст сноски Знак Знак Знак Знак Знак Знак,Texto de nota al pi"/>
    <w:basedOn w:val="a"/>
    <w:link w:val="a5"/>
    <w:uiPriority w:val="99"/>
    <w:qFormat/>
    <w:rsid w:val="00096AAB"/>
    <w:pPr>
      <w:spacing w:after="0" w:line="240" w:lineRule="auto"/>
    </w:pPr>
    <w:rPr>
      <w:rFonts w:ascii="Times New Roman" w:eastAsia="Times New Roman" w:hAnsi="Times New Roman"/>
      <w:sz w:val="20"/>
      <w:szCs w:val="20"/>
      <w:lang w:eastAsia="ru-RU"/>
    </w:rPr>
  </w:style>
  <w:style w:type="character" w:customStyle="1" w:styleId="a5">
    <w:name w:val="Текст сноски Знак"/>
    <w:aliases w:val="Знак Знак Знак Знак Знак Знак Знак Знак Знак Знак,Текст сноски1 Знак,Текст сноски Знак Знак1 Знак,Текст сноски Знак Знак Знак Знак Знак Знак1,Текст сноски Знак Знак Знак Знак Знак Знак Знак,Texto de nota al pi Знак"/>
    <w:basedOn w:val="a0"/>
    <w:link w:val="a4"/>
    <w:uiPriority w:val="99"/>
    <w:qFormat/>
    <w:rsid w:val="00096AAB"/>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F77DC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7DCC"/>
    <w:rPr>
      <w:rFonts w:ascii="Calibri" w:eastAsia="Calibri" w:hAnsi="Calibri" w:cs="Times New Roman"/>
    </w:rPr>
  </w:style>
  <w:style w:type="paragraph" w:styleId="a8">
    <w:name w:val="footer"/>
    <w:basedOn w:val="a"/>
    <w:link w:val="a9"/>
    <w:uiPriority w:val="99"/>
    <w:unhideWhenUsed/>
    <w:rsid w:val="00F77DC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77DCC"/>
    <w:rPr>
      <w:rFonts w:ascii="Calibri" w:eastAsia="Calibri" w:hAnsi="Calibri" w:cs="Times New Roman"/>
    </w:rPr>
  </w:style>
  <w:style w:type="character" w:styleId="aa">
    <w:name w:val="footnote reference"/>
    <w:aliases w:val="Знак сноски 1,Знак сноски-FN,Ciae niinee-FN,Referencia nota al pie,Ссылка на сноску 45,Appel note de bas de page"/>
    <w:basedOn w:val="a0"/>
    <w:uiPriority w:val="99"/>
    <w:unhideWhenUsed/>
    <w:rsid w:val="007A6FB3"/>
    <w:rPr>
      <w:vertAlign w:val="superscript"/>
    </w:rPr>
  </w:style>
  <w:style w:type="paragraph" w:styleId="ab">
    <w:name w:val="Balloon Text"/>
    <w:basedOn w:val="a"/>
    <w:link w:val="ac"/>
    <w:uiPriority w:val="99"/>
    <w:semiHidden/>
    <w:unhideWhenUsed/>
    <w:rsid w:val="00037D5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37D5D"/>
    <w:rPr>
      <w:rFonts w:ascii="Segoe UI" w:eastAsia="Calibri" w:hAnsi="Segoe UI" w:cs="Segoe UI"/>
      <w:sz w:val="18"/>
      <w:szCs w:val="18"/>
    </w:rPr>
  </w:style>
  <w:style w:type="paragraph" w:styleId="ad">
    <w:name w:val="No Spacing"/>
    <w:basedOn w:val="a"/>
    <w:link w:val="ae"/>
    <w:uiPriority w:val="1"/>
    <w:qFormat/>
    <w:rsid w:val="00434CF2"/>
    <w:pPr>
      <w:pBdr>
        <w:top w:val="nil"/>
        <w:left w:val="nil"/>
        <w:bottom w:val="nil"/>
        <w:right w:val="nil"/>
        <w:between w:val="nil"/>
        <w:bar w:val="nil"/>
      </w:pBdr>
      <w:spacing w:after="0" w:line="240" w:lineRule="auto"/>
    </w:pPr>
    <w:rPr>
      <w:rFonts w:cs="Calibri"/>
      <w:color w:val="000000"/>
      <w:u w:color="000000"/>
      <w:bdr w:val="nil"/>
      <w:lang w:eastAsia="ru-RU"/>
    </w:rPr>
  </w:style>
  <w:style w:type="character" w:customStyle="1" w:styleId="ae">
    <w:name w:val="Без интервала Знак"/>
    <w:basedOn w:val="a0"/>
    <w:link w:val="ad"/>
    <w:uiPriority w:val="1"/>
    <w:rsid w:val="00434CF2"/>
    <w:rPr>
      <w:rFonts w:ascii="Calibri" w:eastAsia="Calibri" w:hAnsi="Calibri" w:cs="Calibri"/>
      <w:color w:val="000000"/>
      <w:u w:color="000000"/>
      <w:bdr w:val="nil"/>
      <w:lang w:eastAsia="ru-RU"/>
    </w:rPr>
  </w:style>
  <w:style w:type="character" w:customStyle="1" w:styleId="af">
    <w:name w:val="Обычный (веб) Знак"/>
    <w:link w:val="af0"/>
    <w:locked/>
    <w:rsid w:val="00135596"/>
    <w:rPr>
      <w:rFonts w:ascii="Times New Roman" w:eastAsia="Times New Roman" w:hAnsi="Times New Roman" w:cs="Times New Roman"/>
      <w:sz w:val="24"/>
      <w:szCs w:val="24"/>
      <w:lang w:eastAsia="ru-RU"/>
    </w:rPr>
  </w:style>
  <w:style w:type="paragraph" w:styleId="af0">
    <w:name w:val="Normal (Web)"/>
    <w:basedOn w:val="a"/>
    <w:link w:val="af"/>
    <w:unhideWhenUsed/>
    <w:rsid w:val="00135596"/>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Body Text"/>
    <w:basedOn w:val="a"/>
    <w:link w:val="af2"/>
    <w:uiPriority w:val="99"/>
    <w:semiHidden/>
    <w:unhideWhenUsed/>
    <w:rsid w:val="008C7CEC"/>
    <w:pPr>
      <w:spacing w:after="120"/>
    </w:pPr>
  </w:style>
  <w:style w:type="character" w:customStyle="1" w:styleId="af2">
    <w:name w:val="Основной текст Знак"/>
    <w:basedOn w:val="a0"/>
    <w:link w:val="af1"/>
    <w:uiPriority w:val="99"/>
    <w:semiHidden/>
    <w:rsid w:val="008C7CEC"/>
    <w:rPr>
      <w:rFonts w:ascii="Calibri" w:eastAsia="Calibri" w:hAnsi="Calibri" w:cs="Times New Roman"/>
    </w:rPr>
  </w:style>
  <w:style w:type="paragraph" w:styleId="af3">
    <w:name w:val="Body Text First Indent"/>
    <w:basedOn w:val="af1"/>
    <w:link w:val="af4"/>
    <w:rsid w:val="008C7CEC"/>
    <w:pPr>
      <w:spacing w:line="240" w:lineRule="auto"/>
      <w:ind w:firstLine="210"/>
    </w:pPr>
    <w:rPr>
      <w:rFonts w:ascii="Times New Roman" w:eastAsia="Times New Roman" w:hAnsi="Times New Roman"/>
      <w:sz w:val="24"/>
      <w:szCs w:val="24"/>
      <w:lang w:eastAsia="ru-RU"/>
    </w:rPr>
  </w:style>
  <w:style w:type="character" w:customStyle="1" w:styleId="af4">
    <w:name w:val="Красная строка Знак"/>
    <w:basedOn w:val="af2"/>
    <w:link w:val="af3"/>
    <w:rsid w:val="008C7C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537871">
      <w:bodyDiv w:val="1"/>
      <w:marLeft w:val="0"/>
      <w:marRight w:val="0"/>
      <w:marTop w:val="0"/>
      <w:marBottom w:val="0"/>
      <w:divBdr>
        <w:top w:val="none" w:sz="0" w:space="0" w:color="auto"/>
        <w:left w:val="none" w:sz="0" w:space="0" w:color="auto"/>
        <w:bottom w:val="none" w:sz="0" w:space="0" w:color="auto"/>
        <w:right w:val="none" w:sz="0" w:space="0" w:color="auto"/>
      </w:divBdr>
    </w:div>
    <w:div w:id="1055548971">
      <w:bodyDiv w:val="1"/>
      <w:marLeft w:val="0"/>
      <w:marRight w:val="0"/>
      <w:marTop w:val="0"/>
      <w:marBottom w:val="0"/>
      <w:divBdr>
        <w:top w:val="none" w:sz="0" w:space="0" w:color="auto"/>
        <w:left w:val="none" w:sz="0" w:space="0" w:color="auto"/>
        <w:bottom w:val="none" w:sz="0" w:space="0" w:color="auto"/>
        <w:right w:val="none" w:sz="0" w:space="0" w:color="auto"/>
      </w:divBdr>
    </w:div>
    <w:div w:id="17559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21F22-3BE3-43DB-89E9-B54A4AFAC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Pages>
  <Words>688</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58</cp:revision>
  <cp:lastPrinted>2021-03-30T04:05:00Z</cp:lastPrinted>
  <dcterms:created xsi:type="dcterms:W3CDTF">2021-03-03T23:56:00Z</dcterms:created>
  <dcterms:modified xsi:type="dcterms:W3CDTF">2021-03-31T05:34:00Z</dcterms:modified>
</cp:coreProperties>
</file>