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7E" w:rsidRPr="00D74103" w:rsidRDefault="00E352D4" w:rsidP="009E077E">
      <w:pPr>
        <w:jc w:val="center"/>
        <w:rPr>
          <w:b/>
          <w:sz w:val="28"/>
          <w:szCs w:val="28"/>
        </w:rPr>
      </w:pPr>
      <w:r>
        <w:rPr>
          <w:b/>
          <w:sz w:val="28"/>
          <w:szCs w:val="28"/>
        </w:rPr>
        <w:t>ОТЧЕТ</w:t>
      </w:r>
    </w:p>
    <w:p w:rsidR="009E077E" w:rsidRDefault="001D623F" w:rsidP="009E077E">
      <w:pPr>
        <w:ind w:firstLine="708"/>
        <w:jc w:val="center"/>
        <w:rPr>
          <w:b/>
          <w:sz w:val="28"/>
          <w:szCs w:val="28"/>
        </w:rPr>
      </w:pPr>
      <w:r>
        <w:rPr>
          <w:b/>
          <w:sz w:val="28"/>
          <w:szCs w:val="28"/>
        </w:rPr>
        <w:t xml:space="preserve">о проведении </w:t>
      </w:r>
      <w:r w:rsidR="009E077E" w:rsidRPr="00D74103">
        <w:rPr>
          <w:b/>
          <w:sz w:val="28"/>
          <w:szCs w:val="28"/>
        </w:rPr>
        <w:t xml:space="preserve">контрольного мероприятия по вопросу </w:t>
      </w:r>
      <w:r w:rsidR="009E2579">
        <w:rPr>
          <w:b/>
          <w:sz w:val="28"/>
          <w:szCs w:val="28"/>
        </w:rPr>
        <w:t xml:space="preserve">расходования средств краевого бюджета, выделенных департаменту гражданской защиты Приморского края на </w:t>
      </w:r>
      <w:r w:rsidR="009E077E" w:rsidRPr="00D74103">
        <w:rPr>
          <w:b/>
          <w:sz w:val="28"/>
          <w:szCs w:val="28"/>
        </w:rPr>
        <w:t>обеспечени</w:t>
      </w:r>
      <w:r w:rsidR="009E2579">
        <w:rPr>
          <w:b/>
          <w:sz w:val="28"/>
          <w:szCs w:val="28"/>
        </w:rPr>
        <w:t>е</w:t>
      </w:r>
      <w:r w:rsidR="009E077E" w:rsidRPr="00D74103">
        <w:rPr>
          <w:b/>
          <w:sz w:val="28"/>
          <w:szCs w:val="28"/>
        </w:rPr>
        <w:t xml:space="preserve"> пожарной безопасности (обеспечение деятельности подведомственных учреждений) в 2012 году и январе-сентябре 2013 года</w:t>
      </w:r>
    </w:p>
    <w:p w:rsidR="009E077E" w:rsidRDefault="009E077E" w:rsidP="009E077E">
      <w:pPr>
        <w:ind w:firstLine="708"/>
        <w:jc w:val="center"/>
        <w:rPr>
          <w:b/>
          <w:sz w:val="28"/>
          <w:szCs w:val="28"/>
        </w:rPr>
      </w:pPr>
    </w:p>
    <w:p w:rsidR="009E077E" w:rsidRDefault="009E077E" w:rsidP="009E077E">
      <w:pPr>
        <w:ind w:firstLine="709"/>
        <w:jc w:val="both"/>
        <w:rPr>
          <w:sz w:val="28"/>
          <w:szCs w:val="28"/>
        </w:rPr>
      </w:pPr>
      <w:r w:rsidRPr="00FA301D">
        <w:rPr>
          <w:b/>
          <w:sz w:val="28"/>
          <w:szCs w:val="28"/>
        </w:rPr>
        <w:t xml:space="preserve">Основание </w:t>
      </w:r>
      <w:r w:rsidR="00664B8A">
        <w:rPr>
          <w:b/>
          <w:sz w:val="28"/>
          <w:szCs w:val="28"/>
        </w:rPr>
        <w:t xml:space="preserve"> проведения </w:t>
      </w:r>
      <w:r w:rsidRPr="00FA301D">
        <w:rPr>
          <w:b/>
          <w:sz w:val="28"/>
          <w:szCs w:val="28"/>
        </w:rPr>
        <w:t>контрольного мероприятия:</w:t>
      </w:r>
      <w:r w:rsidRPr="00FA301D">
        <w:rPr>
          <w:sz w:val="28"/>
          <w:szCs w:val="28"/>
        </w:rPr>
        <w:t xml:space="preserve"> Закон Приморского края от </w:t>
      </w:r>
      <w:r w:rsidR="00664B8A">
        <w:rPr>
          <w:sz w:val="28"/>
          <w:szCs w:val="28"/>
        </w:rPr>
        <w:t>0</w:t>
      </w:r>
      <w:r w:rsidRPr="00FA301D">
        <w:rPr>
          <w:sz w:val="28"/>
          <w:szCs w:val="28"/>
        </w:rPr>
        <w:t>4</w:t>
      </w:r>
      <w:r w:rsidR="00664B8A">
        <w:rPr>
          <w:sz w:val="28"/>
          <w:szCs w:val="28"/>
        </w:rPr>
        <w:t>.08.</w:t>
      </w:r>
      <w:r w:rsidRPr="00FA301D">
        <w:rPr>
          <w:sz w:val="28"/>
          <w:szCs w:val="28"/>
        </w:rPr>
        <w:t xml:space="preserve">2011  № 795-КЗ "О Контрольно-счетной палате Приморского края", </w:t>
      </w:r>
      <w:r w:rsidR="00444970">
        <w:rPr>
          <w:sz w:val="28"/>
          <w:szCs w:val="28"/>
        </w:rPr>
        <w:t>р</w:t>
      </w:r>
      <w:r>
        <w:rPr>
          <w:sz w:val="28"/>
          <w:szCs w:val="28"/>
        </w:rPr>
        <w:t xml:space="preserve">аспоряжение председателя Контрольно-счетной палаты Приморского края от 18.09.2013 № 49 "О проведении контрольного мероприятия в департаменте гражданской защиты Приморского края" по вопросу обеспечения пожарной безопасности (обеспечения деятельности подведомственных учреждений). </w:t>
      </w:r>
    </w:p>
    <w:p w:rsidR="009E077E" w:rsidRPr="00FA301D" w:rsidRDefault="009E077E" w:rsidP="009E077E">
      <w:pPr>
        <w:ind w:firstLine="709"/>
        <w:jc w:val="both"/>
        <w:rPr>
          <w:sz w:val="28"/>
          <w:szCs w:val="28"/>
        </w:rPr>
      </w:pPr>
      <w:r w:rsidRPr="00FA301D">
        <w:rPr>
          <w:b/>
          <w:sz w:val="28"/>
          <w:szCs w:val="28"/>
        </w:rPr>
        <w:t>Состав исполнителей:</w:t>
      </w:r>
      <w:r w:rsidRPr="00FA301D">
        <w:rPr>
          <w:sz w:val="28"/>
          <w:szCs w:val="28"/>
        </w:rPr>
        <w:t xml:space="preserve"> </w:t>
      </w:r>
      <w:r>
        <w:rPr>
          <w:sz w:val="28"/>
          <w:szCs w:val="28"/>
        </w:rPr>
        <w:t xml:space="preserve">должностные лица </w:t>
      </w:r>
      <w:r w:rsidRPr="00FA301D">
        <w:rPr>
          <w:sz w:val="28"/>
          <w:szCs w:val="28"/>
        </w:rPr>
        <w:t>Контрольно-счетной палаты Приморского края</w:t>
      </w:r>
      <w:r>
        <w:rPr>
          <w:sz w:val="28"/>
          <w:szCs w:val="28"/>
        </w:rPr>
        <w:t>: аудитор</w:t>
      </w:r>
      <w:r w:rsidRPr="00FA301D">
        <w:rPr>
          <w:sz w:val="28"/>
          <w:szCs w:val="28"/>
        </w:rPr>
        <w:t xml:space="preserve"> Гинько Е</w:t>
      </w:r>
      <w:r w:rsidR="00664B8A">
        <w:rPr>
          <w:sz w:val="28"/>
          <w:szCs w:val="28"/>
        </w:rPr>
        <w:t>лена Викторовна</w:t>
      </w:r>
      <w:r>
        <w:rPr>
          <w:sz w:val="28"/>
          <w:szCs w:val="28"/>
        </w:rPr>
        <w:t>, главный консультант</w:t>
      </w:r>
      <w:r w:rsidRPr="004E111B">
        <w:rPr>
          <w:sz w:val="28"/>
          <w:szCs w:val="28"/>
        </w:rPr>
        <w:t xml:space="preserve"> </w:t>
      </w:r>
      <w:r>
        <w:rPr>
          <w:sz w:val="28"/>
          <w:szCs w:val="28"/>
        </w:rPr>
        <w:t>Будовая В</w:t>
      </w:r>
      <w:r w:rsidR="00664B8A">
        <w:rPr>
          <w:sz w:val="28"/>
          <w:szCs w:val="28"/>
        </w:rPr>
        <w:t xml:space="preserve">иктория </w:t>
      </w:r>
      <w:r>
        <w:rPr>
          <w:sz w:val="28"/>
          <w:szCs w:val="28"/>
        </w:rPr>
        <w:t>В</w:t>
      </w:r>
      <w:r w:rsidR="00664B8A">
        <w:rPr>
          <w:sz w:val="28"/>
          <w:szCs w:val="28"/>
        </w:rPr>
        <w:t>алерьевна</w:t>
      </w:r>
      <w:r>
        <w:rPr>
          <w:sz w:val="28"/>
          <w:szCs w:val="28"/>
        </w:rPr>
        <w:t xml:space="preserve">. </w:t>
      </w:r>
    </w:p>
    <w:p w:rsidR="009E077E" w:rsidRDefault="009E077E" w:rsidP="009E077E">
      <w:pPr>
        <w:ind w:firstLine="709"/>
        <w:jc w:val="both"/>
        <w:rPr>
          <w:b/>
          <w:sz w:val="28"/>
          <w:szCs w:val="28"/>
        </w:rPr>
      </w:pPr>
      <w:r w:rsidRPr="00CE6D5A">
        <w:rPr>
          <w:b/>
          <w:sz w:val="28"/>
          <w:szCs w:val="28"/>
        </w:rPr>
        <w:t xml:space="preserve">Предмет контрольного мероприятия: </w:t>
      </w:r>
      <w:r>
        <w:rPr>
          <w:sz w:val="28"/>
          <w:szCs w:val="28"/>
        </w:rPr>
        <w:t>обеспечение пожарной безопасности (обеспечени</w:t>
      </w:r>
      <w:r w:rsidR="00664B8A">
        <w:rPr>
          <w:sz w:val="28"/>
          <w:szCs w:val="28"/>
        </w:rPr>
        <w:t>е</w:t>
      </w:r>
      <w:r>
        <w:rPr>
          <w:sz w:val="28"/>
          <w:szCs w:val="28"/>
        </w:rPr>
        <w:t xml:space="preserve"> деятельности подведомственных учреждений)</w:t>
      </w:r>
    </w:p>
    <w:p w:rsidR="009E077E" w:rsidRPr="0089126B" w:rsidRDefault="00664B8A" w:rsidP="009E077E">
      <w:pPr>
        <w:ind w:firstLine="708"/>
        <w:jc w:val="both"/>
        <w:rPr>
          <w:sz w:val="28"/>
          <w:szCs w:val="28"/>
        </w:rPr>
      </w:pPr>
      <w:r>
        <w:rPr>
          <w:b/>
          <w:sz w:val="28"/>
          <w:szCs w:val="28"/>
        </w:rPr>
        <w:t>Объект контрольного мероприятия</w:t>
      </w:r>
      <w:r w:rsidR="009E077E" w:rsidRPr="000F541A">
        <w:rPr>
          <w:b/>
          <w:sz w:val="28"/>
          <w:szCs w:val="28"/>
        </w:rPr>
        <w:t>:</w:t>
      </w:r>
      <w:r w:rsidR="009E077E" w:rsidRPr="000F541A">
        <w:rPr>
          <w:sz w:val="28"/>
          <w:szCs w:val="28"/>
        </w:rPr>
        <w:t xml:space="preserve"> </w:t>
      </w:r>
      <w:r w:rsidR="009E077E">
        <w:rPr>
          <w:sz w:val="28"/>
          <w:szCs w:val="28"/>
        </w:rPr>
        <w:t>департамент гражданской защиты Приморского края.</w:t>
      </w:r>
    </w:p>
    <w:p w:rsidR="009E077E" w:rsidRPr="000F541A" w:rsidRDefault="00664B8A" w:rsidP="009E077E">
      <w:pPr>
        <w:ind w:firstLine="709"/>
        <w:jc w:val="both"/>
        <w:rPr>
          <w:sz w:val="28"/>
          <w:szCs w:val="28"/>
        </w:rPr>
      </w:pPr>
      <w:r>
        <w:rPr>
          <w:b/>
          <w:sz w:val="28"/>
          <w:szCs w:val="28"/>
        </w:rPr>
        <w:t>Проверяемый период</w:t>
      </w:r>
      <w:r w:rsidR="009E077E" w:rsidRPr="000F541A">
        <w:rPr>
          <w:b/>
          <w:sz w:val="28"/>
          <w:szCs w:val="28"/>
        </w:rPr>
        <w:t xml:space="preserve">: </w:t>
      </w:r>
      <w:r w:rsidR="009E077E" w:rsidRPr="000F541A">
        <w:rPr>
          <w:sz w:val="28"/>
          <w:szCs w:val="28"/>
        </w:rPr>
        <w:t>2012 год, январь-</w:t>
      </w:r>
      <w:r w:rsidR="009E077E">
        <w:rPr>
          <w:sz w:val="28"/>
          <w:szCs w:val="28"/>
        </w:rPr>
        <w:t>сентябрь</w:t>
      </w:r>
      <w:r w:rsidR="009E077E" w:rsidRPr="000F541A">
        <w:rPr>
          <w:sz w:val="28"/>
          <w:szCs w:val="28"/>
        </w:rPr>
        <w:t xml:space="preserve"> 2013 года.</w:t>
      </w:r>
    </w:p>
    <w:p w:rsidR="009E077E" w:rsidRDefault="009E077E" w:rsidP="009E077E">
      <w:pPr>
        <w:ind w:firstLine="709"/>
        <w:jc w:val="both"/>
        <w:rPr>
          <w:sz w:val="28"/>
          <w:szCs w:val="28"/>
        </w:rPr>
      </w:pPr>
      <w:r w:rsidRPr="000F541A">
        <w:rPr>
          <w:b/>
          <w:sz w:val="28"/>
          <w:szCs w:val="28"/>
        </w:rPr>
        <w:t xml:space="preserve">Срок проведения контрольного мероприятия: </w:t>
      </w:r>
      <w:r w:rsidRPr="000F541A">
        <w:rPr>
          <w:sz w:val="28"/>
          <w:szCs w:val="28"/>
        </w:rPr>
        <w:t xml:space="preserve">с </w:t>
      </w:r>
      <w:r w:rsidR="009D15D1">
        <w:rPr>
          <w:sz w:val="28"/>
          <w:szCs w:val="28"/>
        </w:rPr>
        <w:t xml:space="preserve">18 сентября 2013 года по </w:t>
      </w:r>
      <w:r w:rsidR="001D623F">
        <w:rPr>
          <w:sz w:val="28"/>
          <w:szCs w:val="28"/>
        </w:rPr>
        <w:t>13 декабря</w:t>
      </w:r>
      <w:r w:rsidR="009D15D1">
        <w:rPr>
          <w:sz w:val="28"/>
          <w:szCs w:val="28"/>
        </w:rPr>
        <w:t xml:space="preserve"> 2013 года.</w:t>
      </w:r>
    </w:p>
    <w:p w:rsidR="001D623F" w:rsidRDefault="001D623F" w:rsidP="009E077E">
      <w:pPr>
        <w:ind w:firstLine="709"/>
        <w:jc w:val="both"/>
        <w:rPr>
          <w:sz w:val="28"/>
          <w:szCs w:val="28"/>
        </w:rPr>
      </w:pPr>
      <w:r>
        <w:rPr>
          <w:sz w:val="28"/>
          <w:szCs w:val="28"/>
        </w:rPr>
        <w:t>Объем проверенных средств составляет: 428513,8 тыс. рублей, в том числе: в 20212 году – 244205,4 тыс. рублей; за 9 месяцев 2013 года – 184308,4 тыс. рублей.</w:t>
      </w:r>
    </w:p>
    <w:p w:rsidR="009D15D1" w:rsidRDefault="009D15D1" w:rsidP="008A21E0">
      <w:pPr>
        <w:ind w:firstLine="709"/>
        <w:jc w:val="center"/>
        <w:rPr>
          <w:b/>
          <w:bCs/>
          <w:sz w:val="28"/>
          <w:szCs w:val="28"/>
        </w:rPr>
      </w:pPr>
    </w:p>
    <w:p w:rsidR="008A21E0" w:rsidRPr="00920A4A" w:rsidRDefault="008A21E0" w:rsidP="00920A4A">
      <w:pPr>
        <w:pStyle w:val="a3"/>
        <w:numPr>
          <w:ilvl w:val="0"/>
          <w:numId w:val="8"/>
        </w:numPr>
        <w:jc w:val="center"/>
        <w:rPr>
          <w:b/>
          <w:bCs/>
          <w:sz w:val="28"/>
          <w:szCs w:val="28"/>
        </w:rPr>
      </w:pPr>
      <w:r w:rsidRPr="00920A4A">
        <w:rPr>
          <w:b/>
          <w:bCs/>
          <w:sz w:val="28"/>
          <w:szCs w:val="28"/>
        </w:rPr>
        <w:t>Общая часть</w:t>
      </w:r>
    </w:p>
    <w:p w:rsidR="008A21E0" w:rsidRPr="003436E1" w:rsidRDefault="008A21E0" w:rsidP="009D15D1">
      <w:pPr>
        <w:pStyle w:val="1"/>
        <w:spacing w:before="0" w:after="0"/>
        <w:ind w:firstLine="709"/>
        <w:jc w:val="both"/>
        <w:rPr>
          <w:rFonts w:ascii="Times New Roman" w:hAnsi="Times New Roman" w:cs="Times New Roman"/>
          <w:b w:val="0"/>
          <w:color w:val="auto"/>
          <w:sz w:val="28"/>
          <w:szCs w:val="28"/>
        </w:rPr>
      </w:pPr>
      <w:r w:rsidRPr="003436E1">
        <w:rPr>
          <w:rFonts w:ascii="Times New Roman" w:hAnsi="Times New Roman" w:cs="Times New Roman"/>
          <w:b w:val="0"/>
          <w:sz w:val="28"/>
          <w:szCs w:val="28"/>
        </w:rPr>
        <w:t xml:space="preserve">Согласно </w:t>
      </w:r>
      <w:hyperlink r:id="rId8" w:history="1">
        <w:r w:rsidRPr="003436E1">
          <w:rPr>
            <w:rStyle w:val="ad"/>
            <w:rFonts w:ascii="Times New Roman" w:hAnsi="Times New Roman" w:cs="Times New Roman"/>
            <w:b w:val="0"/>
            <w:color w:val="auto"/>
            <w:sz w:val="28"/>
            <w:szCs w:val="28"/>
          </w:rPr>
          <w:t>постановлению Администрации Приморского края от 31</w:t>
        </w:r>
        <w:r w:rsidR="00920A4A">
          <w:rPr>
            <w:rStyle w:val="ad"/>
            <w:rFonts w:ascii="Times New Roman" w:hAnsi="Times New Roman" w:cs="Times New Roman"/>
            <w:b w:val="0"/>
            <w:color w:val="auto"/>
            <w:sz w:val="28"/>
            <w:szCs w:val="28"/>
          </w:rPr>
          <w:t>.10.</w:t>
        </w:r>
        <w:r w:rsidRPr="003436E1">
          <w:rPr>
            <w:rStyle w:val="ad"/>
            <w:rFonts w:ascii="Times New Roman" w:hAnsi="Times New Roman" w:cs="Times New Roman"/>
            <w:b w:val="0"/>
            <w:color w:val="auto"/>
            <w:sz w:val="28"/>
            <w:szCs w:val="28"/>
          </w:rPr>
          <w:t xml:space="preserve">2012  № 307-па "О переименовании отдела по гражданской обороне, чрезвычайным ситуациям и пожарной безопасности Приморского края и об утверждении Положения о департаменте гражданской защиты Приморского края" </w:t>
        </w:r>
      </w:hyperlink>
      <w:r w:rsidRPr="003436E1">
        <w:rPr>
          <w:rFonts w:ascii="Times New Roman" w:hAnsi="Times New Roman" w:cs="Times New Roman"/>
          <w:b w:val="0"/>
          <w:sz w:val="28"/>
          <w:szCs w:val="28"/>
        </w:rPr>
        <w:t>отдел по гражданской обороне, чрезвычайным ситуациям и пожарной безопасности Приморского края</w:t>
      </w:r>
      <w:r w:rsidRPr="003436E1">
        <w:rPr>
          <w:rFonts w:ascii="Times New Roman" w:hAnsi="Times New Roman" w:cs="Times New Roman"/>
          <w:b w:val="0"/>
          <w:color w:val="auto"/>
          <w:sz w:val="28"/>
          <w:szCs w:val="28"/>
        </w:rPr>
        <w:t xml:space="preserve"> с </w:t>
      </w:r>
      <w:r w:rsidR="00920A4A">
        <w:rPr>
          <w:rFonts w:ascii="Times New Roman" w:hAnsi="Times New Roman" w:cs="Times New Roman"/>
          <w:b w:val="0"/>
          <w:color w:val="auto"/>
          <w:sz w:val="28"/>
          <w:szCs w:val="28"/>
        </w:rPr>
        <w:t>0</w:t>
      </w:r>
      <w:r w:rsidRPr="003436E1">
        <w:rPr>
          <w:rFonts w:ascii="Times New Roman" w:hAnsi="Times New Roman" w:cs="Times New Roman"/>
          <w:b w:val="0"/>
          <w:color w:val="auto"/>
          <w:sz w:val="28"/>
          <w:szCs w:val="28"/>
        </w:rPr>
        <w:t>1</w:t>
      </w:r>
      <w:r w:rsidR="00920A4A">
        <w:rPr>
          <w:rFonts w:ascii="Times New Roman" w:hAnsi="Times New Roman" w:cs="Times New Roman"/>
          <w:b w:val="0"/>
          <w:color w:val="auto"/>
          <w:sz w:val="28"/>
          <w:szCs w:val="28"/>
        </w:rPr>
        <w:t>.01.</w:t>
      </w:r>
      <w:r w:rsidRPr="003436E1">
        <w:rPr>
          <w:rFonts w:ascii="Times New Roman" w:hAnsi="Times New Roman" w:cs="Times New Roman"/>
          <w:b w:val="0"/>
          <w:color w:val="auto"/>
          <w:sz w:val="28"/>
          <w:szCs w:val="28"/>
        </w:rPr>
        <w:t xml:space="preserve">2013  переименован в департамент гражданской защиты Приморского края (далее – Департамент). </w:t>
      </w:r>
    </w:p>
    <w:p w:rsidR="008A21E0" w:rsidRPr="0036572D" w:rsidRDefault="008A21E0" w:rsidP="009D15D1">
      <w:pPr>
        <w:widowControl w:val="0"/>
        <w:autoSpaceDE w:val="0"/>
        <w:autoSpaceDN w:val="0"/>
        <w:adjustRightInd w:val="0"/>
        <w:ind w:firstLine="709"/>
        <w:jc w:val="both"/>
        <w:rPr>
          <w:sz w:val="28"/>
          <w:szCs w:val="28"/>
        </w:rPr>
      </w:pPr>
      <w:r w:rsidRPr="0036572D">
        <w:rPr>
          <w:sz w:val="28"/>
          <w:szCs w:val="28"/>
        </w:rPr>
        <w:t>Департамент является органом исполнительной власти Приморского края, специально уполномоченным на решение задач в области гражданской обороны, защиты населения и территорий от чрезвычайных ситуаций и в области пожарной безопасности.</w:t>
      </w:r>
    </w:p>
    <w:p w:rsidR="001C452D" w:rsidRDefault="000221EE" w:rsidP="009D15D1">
      <w:pPr>
        <w:ind w:firstLine="709"/>
        <w:jc w:val="both"/>
        <w:rPr>
          <w:sz w:val="28"/>
          <w:szCs w:val="28"/>
        </w:rPr>
      </w:pPr>
      <w:r w:rsidRPr="000221EE">
        <w:rPr>
          <w:sz w:val="28"/>
          <w:szCs w:val="28"/>
        </w:rPr>
        <w:t>Департамент</w:t>
      </w:r>
      <w:r w:rsidR="002B7D4F" w:rsidRPr="000221EE">
        <w:rPr>
          <w:sz w:val="28"/>
          <w:szCs w:val="28"/>
        </w:rPr>
        <w:t xml:space="preserve"> </w:t>
      </w:r>
      <w:r w:rsidR="002B7D4F">
        <w:rPr>
          <w:sz w:val="28"/>
          <w:szCs w:val="28"/>
        </w:rPr>
        <w:t>имеет 25 подведомственных учреждени</w:t>
      </w:r>
      <w:r w:rsidR="00266D68">
        <w:rPr>
          <w:sz w:val="28"/>
          <w:szCs w:val="28"/>
        </w:rPr>
        <w:t>й</w:t>
      </w:r>
      <w:r w:rsidR="002B7D4F">
        <w:rPr>
          <w:sz w:val="28"/>
          <w:szCs w:val="28"/>
        </w:rPr>
        <w:t>:</w:t>
      </w:r>
    </w:p>
    <w:p w:rsidR="00A43BD5" w:rsidRDefault="00376DE5" w:rsidP="009D15D1">
      <w:pPr>
        <w:ind w:firstLine="709"/>
        <w:jc w:val="both"/>
        <w:rPr>
          <w:sz w:val="28"/>
          <w:szCs w:val="28"/>
        </w:rPr>
      </w:pPr>
      <w:r w:rsidRPr="0089126B">
        <w:rPr>
          <w:sz w:val="28"/>
          <w:szCs w:val="28"/>
        </w:rPr>
        <w:t>государственное казенное учреждение Приморского края по пожарной безопасности, делам гражданской обороны, защите населения и территорий от чрезвычайных ситуаций</w:t>
      </w:r>
      <w:r>
        <w:rPr>
          <w:sz w:val="28"/>
          <w:szCs w:val="28"/>
        </w:rPr>
        <w:t xml:space="preserve">; </w:t>
      </w:r>
    </w:p>
    <w:p w:rsidR="002B7D4F" w:rsidRDefault="001C452D" w:rsidP="009D15D1">
      <w:pPr>
        <w:ind w:firstLine="709"/>
        <w:jc w:val="both"/>
        <w:rPr>
          <w:sz w:val="28"/>
          <w:szCs w:val="28"/>
        </w:rPr>
      </w:pPr>
      <w:r>
        <w:rPr>
          <w:sz w:val="28"/>
          <w:szCs w:val="28"/>
        </w:rPr>
        <w:t xml:space="preserve">краевое государственное образовательное казенное учреждение дополнительного профессионального образования (повышения квалификации) специалистов "Учебно-методический центр по гражданской </w:t>
      </w:r>
      <w:r>
        <w:rPr>
          <w:sz w:val="28"/>
          <w:szCs w:val="28"/>
        </w:rPr>
        <w:lastRenderedPageBreak/>
        <w:t>обороне, чрезвычайным ситуациям и пожарной безопасности Приморского края";</w:t>
      </w:r>
    </w:p>
    <w:p w:rsidR="001C452D" w:rsidRDefault="00823278" w:rsidP="009D15D1">
      <w:pPr>
        <w:ind w:firstLine="709"/>
        <w:jc w:val="both"/>
        <w:rPr>
          <w:sz w:val="28"/>
          <w:szCs w:val="28"/>
        </w:rPr>
      </w:pPr>
      <w:r>
        <w:rPr>
          <w:sz w:val="28"/>
          <w:szCs w:val="28"/>
        </w:rPr>
        <w:t>23 краевых государственных казенных учреждения противопожарной службы Приморского края (отряды противопожарной службы, пожарные части противопожарной службы).</w:t>
      </w:r>
    </w:p>
    <w:p w:rsidR="00A43BD5" w:rsidRDefault="00823278" w:rsidP="00735E8C">
      <w:pPr>
        <w:ind w:firstLine="709"/>
        <w:jc w:val="both"/>
        <w:rPr>
          <w:sz w:val="28"/>
          <w:szCs w:val="28"/>
        </w:rPr>
      </w:pPr>
      <w:r>
        <w:rPr>
          <w:sz w:val="28"/>
          <w:szCs w:val="28"/>
        </w:rPr>
        <w:t xml:space="preserve">Общая численность </w:t>
      </w:r>
      <w:r w:rsidRPr="00AA3957">
        <w:rPr>
          <w:sz w:val="28"/>
          <w:szCs w:val="28"/>
        </w:rPr>
        <w:t xml:space="preserve">Департамента составила в 2012 году </w:t>
      </w:r>
      <w:r w:rsidR="00735E98" w:rsidRPr="00AA3957">
        <w:rPr>
          <w:sz w:val="28"/>
          <w:szCs w:val="28"/>
        </w:rPr>
        <w:t>1825</w:t>
      </w:r>
      <w:r w:rsidRPr="00AA3957">
        <w:rPr>
          <w:sz w:val="28"/>
          <w:szCs w:val="28"/>
        </w:rPr>
        <w:t xml:space="preserve"> штатны</w:t>
      </w:r>
      <w:r w:rsidR="00735E98" w:rsidRPr="00AA3957">
        <w:rPr>
          <w:sz w:val="28"/>
          <w:szCs w:val="28"/>
        </w:rPr>
        <w:t>х единиц</w:t>
      </w:r>
      <w:r w:rsidRPr="00AA3957">
        <w:rPr>
          <w:sz w:val="28"/>
          <w:szCs w:val="28"/>
        </w:rPr>
        <w:t>, в том числе: орган исполнительной власти – 9 единиц; ГКУ Приморского края по пожарной безопасности, делам гражданской</w:t>
      </w:r>
      <w:r w:rsidRPr="0089126B">
        <w:rPr>
          <w:sz w:val="28"/>
          <w:szCs w:val="28"/>
        </w:rPr>
        <w:t xml:space="preserve"> обороны, защите населения и территорий от чрезвычайных ситуаций</w:t>
      </w:r>
      <w:r w:rsidRPr="00823278">
        <w:rPr>
          <w:sz w:val="28"/>
          <w:szCs w:val="28"/>
        </w:rPr>
        <w:t xml:space="preserve"> </w:t>
      </w:r>
      <w:r>
        <w:rPr>
          <w:sz w:val="28"/>
          <w:szCs w:val="28"/>
        </w:rPr>
        <w:t>– 266 единиц; КГОКУ "Учебно-методический центр по гражданской обороне, чрезвычайным ситуациям и пожарной безопасности Приморского края" – 18 единиц; КГКУ противопожарной службы Приморского края – 1532 единицы.</w:t>
      </w:r>
    </w:p>
    <w:p w:rsidR="00A43BD5" w:rsidRDefault="00A43BD5" w:rsidP="00735E8C">
      <w:pPr>
        <w:ind w:firstLine="709"/>
        <w:jc w:val="both"/>
        <w:rPr>
          <w:sz w:val="28"/>
          <w:szCs w:val="28"/>
        </w:rPr>
      </w:pPr>
    </w:p>
    <w:p w:rsidR="00A43BD5" w:rsidRDefault="00E23591" w:rsidP="00735E8C">
      <w:pPr>
        <w:ind w:firstLine="709"/>
        <w:jc w:val="both"/>
        <w:rPr>
          <w:b/>
          <w:sz w:val="28"/>
          <w:szCs w:val="28"/>
        </w:rPr>
      </w:pPr>
      <w:r w:rsidRPr="00E23591">
        <w:rPr>
          <w:b/>
          <w:sz w:val="28"/>
          <w:szCs w:val="28"/>
        </w:rPr>
        <w:t xml:space="preserve">2. </w:t>
      </w:r>
      <w:r w:rsidR="00266D68">
        <w:rPr>
          <w:b/>
          <w:sz w:val="28"/>
          <w:szCs w:val="28"/>
        </w:rPr>
        <w:t xml:space="preserve"> </w:t>
      </w:r>
      <w:r>
        <w:rPr>
          <w:b/>
          <w:sz w:val="28"/>
          <w:szCs w:val="28"/>
        </w:rPr>
        <w:t>Исполнение сметы расходов в 2012 году</w:t>
      </w:r>
      <w:r w:rsidR="00E933ED">
        <w:rPr>
          <w:b/>
          <w:sz w:val="28"/>
          <w:szCs w:val="28"/>
        </w:rPr>
        <w:t>, за 9 месяцев 2013 года</w:t>
      </w:r>
    </w:p>
    <w:p w:rsidR="00E23591" w:rsidRPr="00E23591" w:rsidRDefault="0051786B" w:rsidP="00735E8C">
      <w:pPr>
        <w:ind w:firstLine="709"/>
        <w:jc w:val="both"/>
        <w:rPr>
          <w:sz w:val="28"/>
          <w:szCs w:val="28"/>
        </w:rPr>
      </w:pPr>
      <w:r w:rsidRPr="0051786B">
        <w:rPr>
          <w:b/>
          <w:sz w:val="28"/>
          <w:szCs w:val="28"/>
        </w:rPr>
        <w:t>2.1.</w:t>
      </w:r>
      <w:r w:rsidR="00266D68">
        <w:rPr>
          <w:b/>
          <w:sz w:val="28"/>
          <w:szCs w:val="28"/>
        </w:rPr>
        <w:t xml:space="preserve"> </w:t>
      </w:r>
      <w:r w:rsidR="009B4DE6">
        <w:rPr>
          <w:sz w:val="28"/>
          <w:szCs w:val="28"/>
        </w:rPr>
        <w:t xml:space="preserve">В 2012 году Департаменту как главному </w:t>
      </w:r>
      <w:r w:rsidR="001A5628">
        <w:rPr>
          <w:sz w:val="28"/>
          <w:szCs w:val="28"/>
        </w:rPr>
        <w:t xml:space="preserve">распорядителю (ведомство 769) </w:t>
      </w:r>
      <w:r w:rsidR="006C0F36">
        <w:rPr>
          <w:sz w:val="28"/>
          <w:szCs w:val="28"/>
        </w:rPr>
        <w:t xml:space="preserve">законом Приморского края от 17.11.2011 № 848-КЗ "О краевом бюджете на 2012 год" предусмотрены расходы </w:t>
      </w:r>
      <w:r w:rsidR="0006427B">
        <w:rPr>
          <w:sz w:val="28"/>
          <w:szCs w:val="28"/>
        </w:rPr>
        <w:t>в сумме 1</w:t>
      </w:r>
      <w:r w:rsidR="009E7D4C">
        <w:rPr>
          <w:sz w:val="28"/>
          <w:szCs w:val="28"/>
        </w:rPr>
        <w:t>026067,8</w:t>
      </w:r>
      <w:r w:rsidR="0006427B">
        <w:rPr>
          <w:sz w:val="28"/>
          <w:szCs w:val="28"/>
        </w:rPr>
        <w:t xml:space="preserve"> тыс. рублей. Утвержденные бюджетные назначения</w:t>
      </w:r>
      <w:r w:rsidR="009E7D4C">
        <w:rPr>
          <w:sz w:val="28"/>
          <w:szCs w:val="28"/>
        </w:rPr>
        <w:t xml:space="preserve"> </w:t>
      </w:r>
      <w:r w:rsidR="00A4363A">
        <w:rPr>
          <w:sz w:val="28"/>
          <w:szCs w:val="28"/>
        </w:rPr>
        <w:t xml:space="preserve">составили </w:t>
      </w:r>
      <w:r w:rsidR="009E7D4C" w:rsidRPr="009E7D4C">
        <w:rPr>
          <w:b/>
          <w:sz w:val="28"/>
          <w:szCs w:val="28"/>
        </w:rPr>
        <w:t>1029967,8</w:t>
      </w:r>
      <w:r w:rsidR="0006427B" w:rsidRPr="009E7D4C">
        <w:rPr>
          <w:b/>
          <w:sz w:val="28"/>
          <w:szCs w:val="28"/>
        </w:rPr>
        <w:t xml:space="preserve"> </w:t>
      </w:r>
      <w:r w:rsidR="0006427B">
        <w:rPr>
          <w:sz w:val="28"/>
          <w:szCs w:val="28"/>
        </w:rPr>
        <w:t xml:space="preserve">тыс. рублей, финансирование расходов на осуществление деятельности Департамента осуществлялось по разделам: </w:t>
      </w:r>
      <w:r w:rsidR="0006427B" w:rsidRPr="0006427B">
        <w:rPr>
          <w:b/>
          <w:sz w:val="28"/>
          <w:szCs w:val="28"/>
        </w:rPr>
        <w:t xml:space="preserve">0100 </w:t>
      </w:r>
      <w:r w:rsidR="0006427B">
        <w:rPr>
          <w:sz w:val="28"/>
          <w:szCs w:val="28"/>
        </w:rPr>
        <w:t xml:space="preserve">"Общегосударственные вопросы" – в сумме 1555,0 тыс. рублей; </w:t>
      </w:r>
      <w:r w:rsidR="0006427B" w:rsidRPr="009E7D4C">
        <w:rPr>
          <w:b/>
          <w:sz w:val="28"/>
          <w:szCs w:val="28"/>
        </w:rPr>
        <w:t>0300</w:t>
      </w:r>
      <w:r w:rsidR="0006427B">
        <w:rPr>
          <w:sz w:val="28"/>
          <w:szCs w:val="28"/>
        </w:rPr>
        <w:t xml:space="preserve"> "Национальная </w:t>
      </w:r>
      <w:r w:rsidR="009E7D4C">
        <w:rPr>
          <w:sz w:val="28"/>
          <w:szCs w:val="28"/>
        </w:rPr>
        <w:t xml:space="preserve">безопасность и правоохранительная деятельность" – 1020694,0 тыс. рублей; </w:t>
      </w:r>
      <w:r w:rsidR="009E7D4C" w:rsidRPr="009E7D4C">
        <w:rPr>
          <w:b/>
          <w:sz w:val="28"/>
          <w:szCs w:val="28"/>
        </w:rPr>
        <w:t>0700</w:t>
      </w:r>
      <w:r w:rsidR="009E7D4C">
        <w:rPr>
          <w:sz w:val="28"/>
          <w:szCs w:val="28"/>
        </w:rPr>
        <w:t xml:space="preserve"> "Образование" – 7718,8 тыс. рублей.</w:t>
      </w:r>
      <w:r>
        <w:rPr>
          <w:sz w:val="28"/>
          <w:szCs w:val="28"/>
        </w:rPr>
        <w:t xml:space="preserve"> Исполнены расходы в 2012 году в сумме 1000272,8 тыс. рублей или на 97,1 %. </w:t>
      </w:r>
    </w:p>
    <w:p w:rsidR="00A43BD5" w:rsidRDefault="00DE4E43" w:rsidP="00735E8C">
      <w:pPr>
        <w:ind w:firstLine="709"/>
        <w:jc w:val="both"/>
        <w:rPr>
          <w:sz w:val="28"/>
          <w:szCs w:val="28"/>
        </w:rPr>
      </w:pPr>
      <w:r>
        <w:rPr>
          <w:sz w:val="28"/>
          <w:szCs w:val="28"/>
        </w:rPr>
        <w:t>Анализ бюджетных ассигнований, предусмотренных на обеспечение деятельности Департамента в 2012 году, представлен в таблице 1.</w:t>
      </w:r>
    </w:p>
    <w:p w:rsidR="003A24EC" w:rsidRPr="00924FDD" w:rsidRDefault="003A24EC" w:rsidP="00924FDD">
      <w:pPr>
        <w:ind w:left="360"/>
        <w:jc w:val="right"/>
      </w:pPr>
      <w:r w:rsidRPr="00924FDD">
        <w:t>Таблица</w:t>
      </w:r>
      <w:r w:rsidR="00DE4E43" w:rsidRPr="00924FDD">
        <w:t xml:space="preserve"> 1</w:t>
      </w:r>
    </w:p>
    <w:p w:rsidR="003A24EC" w:rsidRPr="00924FDD" w:rsidRDefault="00662A70" w:rsidP="00924FDD">
      <w:pPr>
        <w:ind w:left="360"/>
        <w:jc w:val="right"/>
      </w:pPr>
      <w:r w:rsidRPr="00924FDD">
        <w:t>(т</w:t>
      </w:r>
      <w:r w:rsidR="003A24EC" w:rsidRPr="00924FDD">
        <w:t>ыс. рублей</w:t>
      </w:r>
      <w:r w:rsidRPr="00924FDD">
        <w:t>)</w:t>
      </w:r>
    </w:p>
    <w:tbl>
      <w:tblPr>
        <w:tblStyle w:val="a4"/>
        <w:tblW w:w="10352" w:type="dxa"/>
        <w:tblInd w:w="-601" w:type="dxa"/>
        <w:tblLayout w:type="fixed"/>
        <w:tblLook w:val="04A0"/>
      </w:tblPr>
      <w:tblGrid>
        <w:gridCol w:w="3403"/>
        <w:gridCol w:w="992"/>
        <w:gridCol w:w="1276"/>
        <w:gridCol w:w="1247"/>
        <w:gridCol w:w="1157"/>
        <w:gridCol w:w="998"/>
        <w:gridCol w:w="1279"/>
      </w:tblGrid>
      <w:tr w:rsidR="00F95730" w:rsidTr="00F95730">
        <w:tc>
          <w:tcPr>
            <w:tcW w:w="3403" w:type="dxa"/>
            <w:vAlign w:val="center"/>
          </w:tcPr>
          <w:p w:rsidR="00F95730" w:rsidRPr="00662A70" w:rsidRDefault="00F95730" w:rsidP="0067400E">
            <w:pPr>
              <w:jc w:val="center"/>
              <w:rPr>
                <w:sz w:val="18"/>
                <w:szCs w:val="18"/>
              </w:rPr>
            </w:pPr>
            <w:r w:rsidRPr="00662A70">
              <w:rPr>
                <w:sz w:val="18"/>
                <w:szCs w:val="18"/>
              </w:rPr>
              <w:t>Раздел/подраздел</w:t>
            </w:r>
          </w:p>
        </w:tc>
        <w:tc>
          <w:tcPr>
            <w:tcW w:w="992" w:type="dxa"/>
            <w:vAlign w:val="center"/>
          </w:tcPr>
          <w:p w:rsidR="00F95730" w:rsidRPr="00662A70" w:rsidRDefault="00F95730" w:rsidP="0067400E">
            <w:pPr>
              <w:jc w:val="center"/>
              <w:rPr>
                <w:sz w:val="18"/>
                <w:szCs w:val="18"/>
              </w:rPr>
            </w:pPr>
            <w:r w:rsidRPr="00662A70">
              <w:rPr>
                <w:sz w:val="18"/>
                <w:szCs w:val="18"/>
              </w:rPr>
              <w:t>Целевая статья</w:t>
            </w:r>
          </w:p>
        </w:tc>
        <w:tc>
          <w:tcPr>
            <w:tcW w:w="1276" w:type="dxa"/>
            <w:vAlign w:val="center"/>
          </w:tcPr>
          <w:p w:rsidR="00F95730" w:rsidRPr="00662A70" w:rsidRDefault="00F95730" w:rsidP="0067400E">
            <w:pPr>
              <w:jc w:val="center"/>
              <w:rPr>
                <w:sz w:val="18"/>
                <w:szCs w:val="18"/>
              </w:rPr>
            </w:pPr>
            <w:r w:rsidRPr="00662A70">
              <w:rPr>
                <w:sz w:val="18"/>
                <w:szCs w:val="18"/>
              </w:rPr>
              <w:t>Утв.</w:t>
            </w:r>
            <w:r w:rsidR="00662A70" w:rsidRPr="00662A70">
              <w:rPr>
                <w:sz w:val="18"/>
                <w:szCs w:val="18"/>
              </w:rPr>
              <w:t xml:space="preserve"> </w:t>
            </w:r>
            <w:r w:rsidRPr="00662A70">
              <w:rPr>
                <w:sz w:val="18"/>
                <w:szCs w:val="18"/>
              </w:rPr>
              <w:t>законом ПК от 17.11.2011 № 848-КЗ</w:t>
            </w:r>
          </w:p>
        </w:tc>
        <w:tc>
          <w:tcPr>
            <w:tcW w:w="1247" w:type="dxa"/>
            <w:vAlign w:val="center"/>
          </w:tcPr>
          <w:p w:rsidR="00F95730" w:rsidRPr="00662A70" w:rsidRDefault="00F95730" w:rsidP="0067400E">
            <w:pPr>
              <w:jc w:val="center"/>
              <w:rPr>
                <w:sz w:val="18"/>
                <w:szCs w:val="18"/>
              </w:rPr>
            </w:pPr>
            <w:r w:rsidRPr="00662A70">
              <w:rPr>
                <w:sz w:val="18"/>
                <w:szCs w:val="18"/>
              </w:rPr>
              <w:t>Утвержденные бюджетные назначения</w:t>
            </w:r>
          </w:p>
        </w:tc>
        <w:tc>
          <w:tcPr>
            <w:tcW w:w="1157" w:type="dxa"/>
            <w:vAlign w:val="center"/>
          </w:tcPr>
          <w:p w:rsidR="00F95730" w:rsidRPr="00662A70" w:rsidRDefault="00F95730" w:rsidP="0067400E">
            <w:pPr>
              <w:jc w:val="center"/>
              <w:rPr>
                <w:sz w:val="18"/>
                <w:szCs w:val="18"/>
              </w:rPr>
            </w:pPr>
            <w:r w:rsidRPr="00662A70">
              <w:rPr>
                <w:sz w:val="18"/>
                <w:szCs w:val="18"/>
              </w:rPr>
              <w:t>Исполнено</w:t>
            </w:r>
          </w:p>
        </w:tc>
        <w:tc>
          <w:tcPr>
            <w:tcW w:w="998" w:type="dxa"/>
            <w:vAlign w:val="center"/>
          </w:tcPr>
          <w:p w:rsidR="00F95730" w:rsidRPr="00662A70" w:rsidRDefault="00F95730" w:rsidP="0067400E">
            <w:pPr>
              <w:jc w:val="center"/>
              <w:rPr>
                <w:sz w:val="18"/>
                <w:szCs w:val="18"/>
              </w:rPr>
            </w:pPr>
            <w:r w:rsidRPr="00662A70">
              <w:rPr>
                <w:sz w:val="18"/>
                <w:szCs w:val="18"/>
              </w:rPr>
              <w:t>% исп.</w:t>
            </w:r>
          </w:p>
        </w:tc>
        <w:tc>
          <w:tcPr>
            <w:tcW w:w="1279" w:type="dxa"/>
            <w:vAlign w:val="center"/>
          </w:tcPr>
          <w:p w:rsidR="00F95730" w:rsidRPr="00662A70" w:rsidRDefault="00F95730" w:rsidP="0067400E">
            <w:pPr>
              <w:jc w:val="center"/>
              <w:rPr>
                <w:sz w:val="18"/>
                <w:szCs w:val="18"/>
              </w:rPr>
            </w:pPr>
            <w:r w:rsidRPr="00662A70">
              <w:rPr>
                <w:sz w:val="18"/>
                <w:szCs w:val="18"/>
              </w:rPr>
              <w:t>Неисполн. назначения</w:t>
            </w:r>
          </w:p>
        </w:tc>
      </w:tr>
      <w:tr w:rsidR="00F95730" w:rsidTr="00F95730">
        <w:tc>
          <w:tcPr>
            <w:tcW w:w="3403" w:type="dxa"/>
          </w:tcPr>
          <w:p w:rsidR="00F95730" w:rsidRPr="008F353F" w:rsidRDefault="00F95730" w:rsidP="00764E5B">
            <w:pPr>
              <w:jc w:val="both"/>
              <w:rPr>
                <w:b/>
                <w:sz w:val="20"/>
                <w:szCs w:val="20"/>
              </w:rPr>
            </w:pPr>
            <w:r w:rsidRPr="008F353F">
              <w:rPr>
                <w:b/>
                <w:sz w:val="20"/>
                <w:szCs w:val="20"/>
              </w:rPr>
              <w:t>0100 "Общегосударственные вопросы"</w:t>
            </w:r>
          </w:p>
        </w:tc>
        <w:tc>
          <w:tcPr>
            <w:tcW w:w="992" w:type="dxa"/>
          </w:tcPr>
          <w:p w:rsidR="00F95730" w:rsidRPr="008F353F" w:rsidRDefault="00F95730" w:rsidP="00735E8C">
            <w:pPr>
              <w:jc w:val="both"/>
              <w:rPr>
                <w:b/>
                <w:sz w:val="20"/>
                <w:szCs w:val="20"/>
              </w:rPr>
            </w:pPr>
          </w:p>
        </w:tc>
        <w:tc>
          <w:tcPr>
            <w:tcW w:w="1276" w:type="dxa"/>
          </w:tcPr>
          <w:p w:rsidR="00F95730" w:rsidRPr="008F353F" w:rsidRDefault="00F95730" w:rsidP="008D17BF">
            <w:pPr>
              <w:jc w:val="center"/>
              <w:rPr>
                <w:b/>
                <w:sz w:val="20"/>
                <w:szCs w:val="20"/>
              </w:rPr>
            </w:pPr>
            <w:r w:rsidRPr="008F353F">
              <w:rPr>
                <w:b/>
                <w:sz w:val="20"/>
                <w:szCs w:val="20"/>
              </w:rPr>
              <w:t>2505,0</w:t>
            </w:r>
          </w:p>
        </w:tc>
        <w:tc>
          <w:tcPr>
            <w:tcW w:w="1247" w:type="dxa"/>
          </w:tcPr>
          <w:p w:rsidR="00F95730" w:rsidRPr="008F353F" w:rsidRDefault="00F95730" w:rsidP="008D17BF">
            <w:pPr>
              <w:jc w:val="center"/>
              <w:rPr>
                <w:b/>
                <w:sz w:val="20"/>
                <w:szCs w:val="20"/>
              </w:rPr>
            </w:pPr>
            <w:r w:rsidRPr="008F353F">
              <w:rPr>
                <w:b/>
                <w:sz w:val="20"/>
                <w:szCs w:val="20"/>
              </w:rPr>
              <w:t>1555,0</w:t>
            </w:r>
          </w:p>
        </w:tc>
        <w:tc>
          <w:tcPr>
            <w:tcW w:w="1157" w:type="dxa"/>
          </w:tcPr>
          <w:p w:rsidR="00F95730" w:rsidRPr="008F353F" w:rsidRDefault="00F95730" w:rsidP="008D17BF">
            <w:pPr>
              <w:jc w:val="center"/>
              <w:rPr>
                <w:b/>
                <w:sz w:val="20"/>
                <w:szCs w:val="20"/>
              </w:rPr>
            </w:pPr>
            <w:r w:rsidRPr="008F353F">
              <w:rPr>
                <w:b/>
                <w:sz w:val="20"/>
                <w:szCs w:val="20"/>
              </w:rPr>
              <w:t>-</w:t>
            </w:r>
          </w:p>
        </w:tc>
        <w:tc>
          <w:tcPr>
            <w:tcW w:w="998" w:type="dxa"/>
          </w:tcPr>
          <w:p w:rsidR="00F95730" w:rsidRPr="008F353F" w:rsidRDefault="00F95730" w:rsidP="008D17BF">
            <w:pPr>
              <w:jc w:val="center"/>
              <w:rPr>
                <w:b/>
                <w:sz w:val="20"/>
                <w:szCs w:val="20"/>
              </w:rPr>
            </w:pPr>
            <w:r w:rsidRPr="008F353F">
              <w:rPr>
                <w:b/>
                <w:sz w:val="20"/>
                <w:szCs w:val="20"/>
              </w:rPr>
              <w:t>-</w:t>
            </w:r>
          </w:p>
        </w:tc>
        <w:tc>
          <w:tcPr>
            <w:tcW w:w="1279" w:type="dxa"/>
          </w:tcPr>
          <w:p w:rsidR="00F95730" w:rsidRPr="008F353F" w:rsidRDefault="00F95730" w:rsidP="008D17BF">
            <w:pPr>
              <w:jc w:val="center"/>
              <w:rPr>
                <w:b/>
                <w:sz w:val="20"/>
                <w:szCs w:val="20"/>
              </w:rPr>
            </w:pPr>
            <w:r w:rsidRPr="008F353F">
              <w:rPr>
                <w:b/>
                <w:sz w:val="20"/>
                <w:szCs w:val="20"/>
              </w:rPr>
              <w:t>1555,0</w:t>
            </w:r>
          </w:p>
        </w:tc>
      </w:tr>
      <w:tr w:rsidR="00F95730" w:rsidTr="00F95730">
        <w:tc>
          <w:tcPr>
            <w:tcW w:w="3403" w:type="dxa"/>
          </w:tcPr>
          <w:p w:rsidR="00F95730" w:rsidRPr="008F353F" w:rsidRDefault="00F95730" w:rsidP="00735E8C">
            <w:pPr>
              <w:jc w:val="both"/>
              <w:rPr>
                <w:sz w:val="20"/>
                <w:szCs w:val="20"/>
              </w:rPr>
            </w:pPr>
            <w:r w:rsidRPr="008F353F">
              <w:rPr>
                <w:sz w:val="20"/>
                <w:szCs w:val="20"/>
              </w:rPr>
              <w:t>0111 "Финансовый резерв для ликвидации чрезвычайных ситуаций в Приморском крае"</w:t>
            </w:r>
          </w:p>
        </w:tc>
        <w:tc>
          <w:tcPr>
            <w:tcW w:w="992" w:type="dxa"/>
          </w:tcPr>
          <w:p w:rsidR="00F95730" w:rsidRPr="008F353F" w:rsidRDefault="00F95730" w:rsidP="00735E8C">
            <w:pPr>
              <w:jc w:val="both"/>
              <w:rPr>
                <w:sz w:val="20"/>
                <w:szCs w:val="20"/>
              </w:rPr>
            </w:pPr>
            <w:r w:rsidRPr="008F353F">
              <w:rPr>
                <w:sz w:val="20"/>
                <w:szCs w:val="20"/>
              </w:rPr>
              <w:t>0700420</w:t>
            </w:r>
          </w:p>
        </w:tc>
        <w:tc>
          <w:tcPr>
            <w:tcW w:w="1276" w:type="dxa"/>
          </w:tcPr>
          <w:p w:rsidR="00F95730" w:rsidRPr="008F353F" w:rsidRDefault="00F95730" w:rsidP="008D17BF">
            <w:pPr>
              <w:jc w:val="center"/>
              <w:rPr>
                <w:sz w:val="20"/>
                <w:szCs w:val="20"/>
              </w:rPr>
            </w:pPr>
            <w:r w:rsidRPr="008F353F">
              <w:rPr>
                <w:sz w:val="20"/>
                <w:szCs w:val="20"/>
              </w:rPr>
              <w:t>2505,0</w:t>
            </w:r>
          </w:p>
        </w:tc>
        <w:tc>
          <w:tcPr>
            <w:tcW w:w="1247" w:type="dxa"/>
          </w:tcPr>
          <w:p w:rsidR="00F95730" w:rsidRPr="008F353F" w:rsidRDefault="00F95730" w:rsidP="008D17BF">
            <w:pPr>
              <w:jc w:val="center"/>
              <w:rPr>
                <w:sz w:val="20"/>
                <w:szCs w:val="20"/>
              </w:rPr>
            </w:pPr>
            <w:r w:rsidRPr="008F353F">
              <w:rPr>
                <w:sz w:val="20"/>
                <w:szCs w:val="20"/>
              </w:rPr>
              <w:t>1555,0</w:t>
            </w:r>
          </w:p>
        </w:tc>
        <w:tc>
          <w:tcPr>
            <w:tcW w:w="1157" w:type="dxa"/>
          </w:tcPr>
          <w:p w:rsidR="00F95730" w:rsidRPr="008F353F" w:rsidRDefault="00F95730" w:rsidP="008D17BF">
            <w:pPr>
              <w:jc w:val="center"/>
              <w:rPr>
                <w:sz w:val="20"/>
                <w:szCs w:val="20"/>
              </w:rPr>
            </w:pPr>
            <w:r w:rsidRPr="008F353F">
              <w:rPr>
                <w:sz w:val="20"/>
                <w:szCs w:val="20"/>
              </w:rPr>
              <w:t>-</w:t>
            </w:r>
          </w:p>
        </w:tc>
        <w:tc>
          <w:tcPr>
            <w:tcW w:w="998" w:type="dxa"/>
          </w:tcPr>
          <w:p w:rsidR="00F95730" w:rsidRPr="008F353F" w:rsidRDefault="00F95730" w:rsidP="008D17BF">
            <w:pPr>
              <w:jc w:val="center"/>
              <w:rPr>
                <w:sz w:val="20"/>
                <w:szCs w:val="20"/>
              </w:rPr>
            </w:pPr>
            <w:r w:rsidRPr="008F353F">
              <w:rPr>
                <w:sz w:val="20"/>
                <w:szCs w:val="20"/>
              </w:rPr>
              <w:t>-</w:t>
            </w:r>
          </w:p>
        </w:tc>
        <w:tc>
          <w:tcPr>
            <w:tcW w:w="1279" w:type="dxa"/>
          </w:tcPr>
          <w:p w:rsidR="00F95730" w:rsidRPr="008F353F" w:rsidRDefault="00F95730" w:rsidP="008D17BF">
            <w:pPr>
              <w:jc w:val="center"/>
              <w:rPr>
                <w:sz w:val="20"/>
                <w:szCs w:val="20"/>
              </w:rPr>
            </w:pPr>
            <w:r w:rsidRPr="008F353F">
              <w:rPr>
                <w:sz w:val="20"/>
                <w:szCs w:val="20"/>
              </w:rPr>
              <w:t>1555,0</w:t>
            </w:r>
          </w:p>
        </w:tc>
      </w:tr>
      <w:tr w:rsidR="00F95730" w:rsidTr="00F95730">
        <w:tc>
          <w:tcPr>
            <w:tcW w:w="3403" w:type="dxa"/>
          </w:tcPr>
          <w:p w:rsidR="00F95730" w:rsidRPr="008F353F" w:rsidRDefault="00F95730" w:rsidP="00735E8C">
            <w:pPr>
              <w:jc w:val="both"/>
              <w:rPr>
                <w:b/>
                <w:sz w:val="20"/>
                <w:szCs w:val="20"/>
              </w:rPr>
            </w:pPr>
            <w:r w:rsidRPr="008F353F">
              <w:rPr>
                <w:b/>
                <w:sz w:val="20"/>
                <w:szCs w:val="20"/>
              </w:rPr>
              <w:t>0300 "Национальная безопасность и правоохранительная деятельность"</w:t>
            </w:r>
          </w:p>
        </w:tc>
        <w:tc>
          <w:tcPr>
            <w:tcW w:w="992" w:type="dxa"/>
          </w:tcPr>
          <w:p w:rsidR="00F95730" w:rsidRPr="008F353F" w:rsidRDefault="00F95730" w:rsidP="00735E8C">
            <w:pPr>
              <w:jc w:val="both"/>
              <w:rPr>
                <w:b/>
                <w:sz w:val="20"/>
                <w:szCs w:val="20"/>
              </w:rPr>
            </w:pPr>
          </w:p>
        </w:tc>
        <w:tc>
          <w:tcPr>
            <w:tcW w:w="1276" w:type="dxa"/>
          </w:tcPr>
          <w:p w:rsidR="00F95730" w:rsidRPr="008F353F" w:rsidRDefault="00F95730" w:rsidP="008D17BF">
            <w:pPr>
              <w:jc w:val="center"/>
              <w:rPr>
                <w:b/>
                <w:sz w:val="20"/>
                <w:szCs w:val="20"/>
              </w:rPr>
            </w:pPr>
            <w:r w:rsidRPr="008F353F">
              <w:rPr>
                <w:b/>
                <w:sz w:val="20"/>
                <w:szCs w:val="20"/>
              </w:rPr>
              <w:t>1015843,96</w:t>
            </w:r>
          </w:p>
        </w:tc>
        <w:tc>
          <w:tcPr>
            <w:tcW w:w="1247" w:type="dxa"/>
          </w:tcPr>
          <w:p w:rsidR="00F95730" w:rsidRPr="008F353F" w:rsidRDefault="00F95730" w:rsidP="008D17BF">
            <w:pPr>
              <w:jc w:val="center"/>
              <w:rPr>
                <w:b/>
                <w:sz w:val="20"/>
                <w:szCs w:val="20"/>
              </w:rPr>
            </w:pPr>
            <w:r w:rsidRPr="008F353F">
              <w:rPr>
                <w:b/>
                <w:sz w:val="20"/>
                <w:szCs w:val="20"/>
              </w:rPr>
              <w:t>1020693,96</w:t>
            </w:r>
          </w:p>
        </w:tc>
        <w:tc>
          <w:tcPr>
            <w:tcW w:w="1157" w:type="dxa"/>
          </w:tcPr>
          <w:p w:rsidR="00F95730" w:rsidRPr="008F353F" w:rsidRDefault="00F95730" w:rsidP="008D17BF">
            <w:pPr>
              <w:jc w:val="center"/>
              <w:rPr>
                <w:b/>
                <w:sz w:val="20"/>
                <w:szCs w:val="20"/>
              </w:rPr>
            </w:pPr>
            <w:r w:rsidRPr="008F353F">
              <w:rPr>
                <w:b/>
                <w:sz w:val="20"/>
                <w:szCs w:val="20"/>
              </w:rPr>
              <w:t>992562,01</w:t>
            </w:r>
          </w:p>
        </w:tc>
        <w:tc>
          <w:tcPr>
            <w:tcW w:w="998" w:type="dxa"/>
          </w:tcPr>
          <w:p w:rsidR="00F95730" w:rsidRPr="008F353F" w:rsidRDefault="00F95730" w:rsidP="008D17BF">
            <w:pPr>
              <w:jc w:val="center"/>
              <w:rPr>
                <w:b/>
                <w:sz w:val="20"/>
                <w:szCs w:val="20"/>
              </w:rPr>
            </w:pPr>
            <w:r w:rsidRPr="008F353F">
              <w:rPr>
                <w:b/>
                <w:sz w:val="20"/>
                <w:szCs w:val="20"/>
              </w:rPr>
              <w:t>97,2 %</w:t>
            </w:r>
          </w:p>
        </w:tc>
        <w:tc>
          <w:tcPr>
            <w:tcW w:w="1279" w:type="dxa"/>
          </w:tcPr>
          <w:p w:rsidR="00F95730" w:rsidRPr="008F353F" w:rsidRDefault="00F95730" w:rsidP="008D17BF">
            <w:pPr>
              <w:jc w:val="center"/>
              <w:rPr>
                <w:b/>
                <w:sz w:val="20"/>
                <w:szCs w:val="20"/>
              </w:rPr>
            </w:pPr>
            <w:r w:rsidRPr="008F353F">
              <w:rPr>
                <w:b/>
                <w:sz w:val="20"/>
                <w:szCs w:val="20"/>
              </w:rPr>
              <w:t>28131,95</w:t>
            </w:r>
          </w:p>
        </w:tc>
      </w:tr>
      <w:tr w:rsidR="00F95730" w:rsidTr="00F95730">
        <w:tc>
          <w:tcPr>
            <w:tcW w:w="3403" w:type="dxa"/>
          </w:tcPr>
          <w:p w:rsidR="00F95730" w:rsidRPr="008F353F" w:rsidRDefault="00F95730" w:rsidP="00735E8C">
            <w:pPr>
              <w:jc w:val="both"/>
              <w:rPr>
                <w:sz w:val="20"/>
                <w:szCs w:val="20"/>
              </w:rPr>
            </w:pPr>
            <w:r w:rsidRPr="008F353F">
              <w:rPr>
                <w:sz w:val="20"/>
                <w:szCs w:val="20"/>
              </w:rPr>
              <w:t>0309 "Защита населения и территории от чрезвычайных ситуаций природного и техногенного характера, гражданская оборона"</w:t>
            </w:r>
          </w:p>
        </w:tc>
        <w:tc>
          <w:tcPr>
            <w:tcW w:w="992" w:type="dxa"/>
          </w:tcPr>
          <w:p w:rsidR="00F95730" w:rsidRPr="008F353F" w:rsidRDefault="00F95730" w:rsidP="00735E8C">
            <w:pPr>
              <w:jc w:val="both"/>
              <w:rPr>
                <w:sz w:val="20"/>
                <w:szCs w:val="20"/>
              </w:rPr>
            </w:pPr>
          </w:p>
        </w:tc>
        <w:tc>
          <w:tcPr>
            <w:tcW w:w="1276" w:type="dxa"/>
          </w:tcPr>
          <w:p w:rsidR="00F95730" w:rsidRPr="008F353F" w:rsidRDefault="00F95730" w:rsidP="008D17BF">
            <w:pPr>
              <w:jc w:val="center"/>
              <w:rPr>
                <w:sz w:val="20"/>
                <w:szCs w:val="20"/>
              </w:rPr>
            </w:pPr>
            <w:r w:rsidRPr="008F353F">
              <w:rPr>
                <w:sz w:val="20"/>
                <w:szCs w:val="20"/>
              </w:rPr>
              <w:t>129752,71</w:t>
            </w:r>
          </w:p>
        </w:tc>
        <w:tc>
          <w:tcPr>
            <w:tcW w:w="1247" w:type="dxa"/>
          </w:tcPr>
          <w:p w:rsidR="00F95730" w:rsidRPr="008F353F" w:rsidRDefault="00F95730" w:rsidP="008D17BF">
            <w:pPr>
              <w:jc w:val="center"/>
              <w:rPr>
                <w:sz w:val="20"/>
                <w:szCs w:val="20"/>
              </w:rPr>
            </w:pPr>
            <w:r w:rsidRPr="008F353F">
              <w:rPr>
                <w:sz w:val="20"/>
                <w:szCs w:val="20"/>
              </w:rPr>
              <w:t>134602,71</w:t>
            </w:r>
          </w:p>
        </w:tc>
        <w:tc>
          <w:tcPr>
            <w:tcW w:w="1157" w:type="dxa"/>
          </w:tcPr>
          <w:p w:rsidR="00F95730" w:rsidRPr="008F353F" w:rsidRDefault="00F95730" w:rsidP="008D17BF">
            <w:pPr>
              <w:jc w:val="center"/>
              <w:rPr>
                <w:sz w:val="20"/>
                <w:szCs w:val="20"/>
              </w:rPr>
            </w:pPr>
            <w:r w:rsidRPr="008F353F">
              <w:rPr>
                <w:sz w:val="20"/>
                <w:szCs w:val="20"/>
              </w:rPr>
              <w:t>134500,19</w:t>
            </w:r>
          </w:p>
        </w:tc>
        <w:tc>
          <w:tcPr>
            <w:tcW w:w="998" w:type="dxa"/>
          </w:tcPr>
          <w:p w:rsidR="00F95730" w:rsidRPr="008F353F" w:rsidRDefault="00F95730" w:rsidP="008D17BF">
            <w:pPr>
              <w:jc w:val="center"/>
              <w:rPr>
                <w:sz w:val="20"/>
                <w:szCs w:val="20"/>
              </w:rPr>
            </w:pPr>
            <w:r w:rsidRPr="008F353F">
              <w:rPr>
                <w:sz w:val="20"/>
                <w:szCs w:val="20"/>
              </w:rPr>
              <w:t>99,9 %</w:t>
            </w:r>
          </w:p>
        </w:tc>
        <w:tc>
          <w:tcPr>
            <w:tcW w:w="1279" w:type="dxa"/>
          </w:tcPr>
          <w:p w:rsidR="00F95730" w:rsidRPr="008F353F" w:rsidRDefault="00F95730" w:rsidP="008D17BF">
            <w:pPr>
              <w:jc w:val="center"/>
              <w:rPr>
                <w:sz w:val="20"/>
                <w:szCs w:val="20"/>
              </w:rPr>
            </w:pPr>
            <w:r w:rsidRPr="008F353F">
              <w:rPr>
                <w:sz w:val="20"/>
                <w:szCs w:val="20"/>
              </w:rPr>
              <w:t>102,52</w:t>
            </w:r>
          </w:p>
        </w:tc>
      </w:tr>
      <w:tr w:rsidR="00F95730" w:rsidTr="00F95730">
        <w:tc>
          <w:tcPr>
            <w:tcW w:w="3403" w:type="dxa"/>
          </w:tcPr>
          <w:p w:rsidR="00F95730" w:rsidRPr="008F353F" w:rsidRDefault="00F95730" w:rsidP="000961FE">
            <w:pPr>
              <w:jc w:val="both"/>
              <w:rPr>
                <w:i/>
                <w:sz w:val="20"/>
                <w:szCs w:val="20"/>
              </w:rPr>
            </w:pPr>
            <w:r w:rsidRPr="008F353F">
              <w:rPr>
                <w:i/>
                <w:sz w:val="20"/>
                <w:szCs w:val="20"/>
              </w:rPr>
              <w:t xml:space="preserve">Выполнение функций государственными органами </w:t>
            </w:r>
          </w:p>
        </w:tc>
        <w:tc>
          <w:tcPr>
            <w:tcW w:w="992" w:type="dxa"/>
          </w:tcPr>
          <w:p w:rsidR="00F95730" w:rsidRPr="008F353F" w:rsidRDefault="00F95730" w:rsidP="00735E8C">
            <w:pPr>
              <w:jc w:val="both"/>
              <w:rPr>
                <w:i/>
                <w:sz w:val="20"/>
                <w:szCs w:val="20"/>
              </w:rPr>
            </w:pPr>
            <w:r w:rsidRPr="008F353F">
              <w:rPr>
                <w:i/>
                <w:sz w:val="20"/>
                <w:szCs w:val="20"/>
              </w:rPr>
              <w:t>0020400</w:t>
            </w:r>
          </w:p>
        </w:tc>
        <w:tc>
          <w:tcPr>
            <w:tcW w:w="1276" w:type="dxa"/>
          </w:tcPr>
          <w:p w:rsidR="00F95730" w:rsidRPr="008F353F" w:rsidRDefault="00F95730" w:rsidP="008D17BF">
            <w:pPr>
              <w:jc w:val="center"/>
              <w:rPr>
                <w:i/>
                <w:sz w:val="20"/>
                <w:szCs w:val="20"/>
              </w:rPr>
            </w:pPr>
            <w:r w:rsidRPr="008F353F">
              <w:rPr>
                <w:i/>
                <w:sz w:val="20"/>
                <w:szCs w:val="20"/>
              </w:rPr>
              <w:t>6411,65</w:t>
            </w:r>
          </w:p>
        </w:tc>
        <w:tc>
          <w:tcPr>
            <w:tcW w:w="1247" w:type="dxa"/>
          </w:tcPr>
          <w:p w:rsidR="00F95730" w:rsidRPr="008F353F" w:rsidRDefault="00F95730" w:rsidP="008D17BF">
            <w:pPr>
              <w:jc w:val="center"/>
              <w:rPr>
                <w:i/>
                <w:sz w:val="20"/>
                <w:szCs w:val="20"/>
              </w:rPr>
            </w:pPr>
            <w:r w:rsidRPr="008F353F">
              <w:rPr>
                <w:i/>
                <w:sz w:val="20"/>
                <w:szCs w:val="20"/>
              </w:rPr>
              <w:t>6411,65</w:t>
            </w:r>
          </w:p>
        </w:tc>
        <w:tc>
          <w:tcPr>
            <w:tcW w:w="1157" w:type="dxa"/>
          </w:tcPr>
          <w:p w:rsidR="00F95730" w:rsidRPr="008F353F" w:rsidRDefault="00F95730" w:rsidP="008D17BF">
            <w:pPr>
              <w:jc w:val="center"/>
              <w:rPr>
                <w:i/>
                <w:sz w:val="20"/>
                <w:szCs w:val="20"/>
              </w:rPr>
            </w:pPr>
            <w:r w:rsidRPr="008F353F">
              <w:rPr>
                <w:i/>
                <w:sz w:val="20"/>
                <w:szCs w:val="20"/>
              </w:rPr>
              <w:t>6366,93</w:t>
            </w:r>
          </w:p>
        </w:tc>
        <w:tc>
          <w:tcPr>
            <w:tcW w:w="998" w:type="dxa"/>
          </w:tcPr>
          <w:p w:rsidR="00F95730" w:rsidRPr="008F353F" w:rsidRDefault="00F95730" w:rsidP="008D17BF">
            <w:pPr>
              <w:jc w:val="center"/>
              <w:rPr>
                <w:i/>
                <w:sz w:val="20"/>
                <w:szCs w:val="20"/>
              </w:rPr>
            </w:pPr>
            <w:r w:rsidRPr="008F353F">
              <w:rPr>
                <w:i/>
                <w:sz w:val="20"/>
                <w:szCs w:val="20"/>
              </w:rPr>
              <w:t>99,3 %</w:t>
            </w:r>
          </w:p>
        </w:tc>
        <w:tc>
          <w:tcPr>
            <w:tcW w:w="1279" w:type="dxa"/>
          </w:tcPr>
          <w:p w:rsidR="00F95730" w:rsidRPr="008F353F" w:rsidRDefault="00F95730" w:rsidP="008D17BF">
            <w:pPr>
              <w:jc w:val="center"/>
              <w:rPr>
                <w:i/>
                <w:sz w:val="20"/>
                <w:szCs w:val="20"/>
              </w:rPr>
            </w:pPr>
            <w:r w:rsidRPr="008F353F">
              <w:rPr>
                <w:i/>
                <w:sz w:val="20"/>
                <w:szCs w:val="20"/>
              </w:rPr>
              <w:t>44,72</w:t>
            </w:r>
          </w:p>
        </w:tc>
      </w:tr>
      <w:tr w:rsidR="00F95730" w:rsidTr="00F95730">
        <w:tc>
          <w:tcPr>
            <w:tcW w:w="3403" w:type="dxa"/>
          </w:tcPr>
          <w:p w:rsidR="00F95730" w:rsidRPr="008F353F" w:rsidRDefault="00F95730" w:rsidP="000961FE">
            <w:pPr>
              <w:jc w:val="both"/>
              <w:rPr>
                <w:i/>
                <w:sz w:val="20"/>
                <w:szCs w:val="20"/>
              </w:rPr>
            </w:pPr>
            <w:r w:rsidRPr="008F353F">
              <w:rPr>
                <w:i/>
                <w:sz w:val="20"/>
                <w:szCs w:val="20"/>
              </w:rPr>
              <w:t xml:space="preserve">Резервные фонды исполнительных органов государственной власти субъектов РФ </w:t>
            </w:r>
          </w:p>
        </w:tc>
        <w:tc>
          <w:tcPr>
            <w:tcW w:w="992" w:type="dxa"/>
          </w:tcPr>
          <w:p w:rsidR="00F95730" w:rsidRPr="008F353F" w:rsidRDefault="00F95730" w:rsidP="00735E8C">
            <w:pPr>
              <w:jc w:val="both"/>
              <w:rPr>
                <w:i/>
                <w:sz w:val="20"/>
                <w:szCs w:val="20"/>
              </w:rPr>
            </w:pPr>
            <w:r w:rsidRPr="008F353F">
              <w:rPr>
                <w:i/>
                <w:sz w:val="20"/>
                <w:szCs w:val="20"/>
              </w:rPr>
              <w:t>0700400</w:t>
            </w:r>
          </w:p>
        </w:tc>
        <w:tc>
          <w:tcPr>
            <w:tcW w:w="1276" w:type="dxa"/>
          </w:tcPr>
          <w:p w:rsidR="00F95730" w:rsidRPr="008F353F" w:rsidRDefault="00F95730" w:rsidP="008D17BF">
            <w:pPr>
              <w:jc w:val="center"/>
              <w:rPr>
                <w:i/>
                <w:sz w:val="20"/>
                <w:szCs w:val="20"/>
              </w:rPr>
            </w:pPr>
            <w:r w:rsidRPr="008F353F">
              <w:rPr>
                <w:i/>
                <w:sz w:val="20"/>
                <w:szCs w:val="20"/>
              </w:rPr>
              <w:t>20361,0</w:t>
            </w:r>
          </w:p>
        </w:tc>
        <w:tc>
          <w:tcPr>
            <w:tcW w:w="1247" w:type="dxa"/>
          </w:tcPr>
          <w:p w:rsidR="00F95730" w:rsidRPr="008F353F" w:rsidRDefault="00F95730" w:rsidP="008D17BF">
            <w:pPr>
              <w:jc w:val="center"/>
              <w:rPr>
                <w:i/>
                <w:sz w:val="20"/>
                <w:szCs w:val="20"/>
              </w:rPr>
            </w:pPr>
            <w:r w:rsidRPr="008F353F">
              <w:rPr>
                <w:i/>
                <w:sz w:val="20"/>
                <w:szCs w:val="20"/>
              </w:rPr>
              <w:t>25211,0</w:t>
            </w:r>
          </w:p>
        </w:tc>
        <w:tc>
          <w:tcPr>
            <w:tcW w:w="1157" w:type="dxa"/>
          </w:tcPr>
          <w:p w:rsidR="00F95730" w:rsidRPr="008F353F" w:rsidRDefault="00F95730" w:rsidP="008D17BF">
            <w:pPr>
              <w:jc w:val="center"/>
              <w:rPr>
                <w:i/>
                <w:sz w:val="20"/>
                <w:szCs w:val="20"/>
              </w:rPr>
            </w:pPr>
            <w:r w:rsidRPr="008F353F">
              <w:rPr>
                <w:i/>
                <w:sz w:val="20"/>
                <w:szCs w:val="20"/>
              </w:rPr>
              <w:t>25205,2</w:t>
            </w:r>
          </w:p>
        </w:tc>
        <w:tc>
          <w:tcPr>
            <w:tcW w:w="998" w:type="dxa"/>
          </w:tcPr>
          <w:p w:rsidR="00F95730" w:rsidRPr="008F353F" w:rsidRDefault="00F95730" w:rsidP="008D17BF">
            <w:pPr>
              <w:jc w:val="center"/>
              <w:rPr>
                <w:i/>
                <w:sz w:val="20"/>
                <w:szCs w:val="20"/>
              </w:rPr>
            </w:pPr>
            <w:r w:rsidRPr="008F353F">
              <w:rPr>
                <w:i/>
                <w:sz w:val="20"/>
                <w:szCs w:val="20"/>
              </w:rPr>
              <w:t>99,9 %</w:t>
            </w:r>
          </w:p>
        </w:tc>
        <w:tc>
          <w:tcPr>
            <w:tcW w:w="1279" w:type="dxa"/>
          </w:tcPr>
          <w:p w:rsidR="00F95730" w:rsidRPr="008F353F" w:rsidRDefault="00F95730" w:rsidP="008D17BF">
            <w:pPr>
              <w:jc w:val="center"/>
              <w:rPr>
                <w:i/>
                <w:sz w:val="20"/>
                <w:szCs w:val="20"/>
              </w:rPr>
            </w:pPr>
            <w:r w:rsidRPr="008F353F">
              <w:rPr>
                <w:i/>
                <w:sz w:val="20"/>
                <w:szCs w:val="20"/>
              </w:rPr>
              <w:t>5,8</w:t>
            </w:r>
          </w:p>
        </w:tc>
      </w:tr>
      <w:tr w:rsidR="00F95730" w:rsidTr="00F95730">
        <w:tc>
          <w:tcPr>
            <w:tcW w:w="3403" w:type="dxa"/>
          </w:tcPr>
          <w:p w:rsidR="00F95730" w:rsidRPr="008F353F" w:rsidRDefault="00F95730" w:rsidP="000961FE">
            <w:pPr>
              <w:jc w:val="both"/>
              <w:rPr>
                <w:i/>
                <w:sz w:val="20"/>
                <w:szCs w:val="20"/>
              </w:rPr>
            </w:pPr>
            <w:r w:rsidRPr="008F353F">
              <w:rPr>
                <w:i/>
                <w:sz w:val="20"/>
                <w:szCs w:val="20"/>
              </w:rPr>
              <w:t>Обеспечение деятельности подведомственных учреждений</w:t>
            </w:r>
          </w:p>
        </w:tc>
        <w:tc>
          <w:tcPr>
            <w:tcW w:w="992" w:type="dxa"/>
          </w:tcPr>
          <w:p w:rsidR="00F95730" w:rsidRPr="008F353F" w:rsidRDefault="00F95730" w:rsidP="00735E8C">
            <w:pPr>
              <w:jc w:val="both"/>
              <w:rPr>
                <w:i/>
                <w:sz w:val="20"/>
                <w:szCs w:val="20"/>
              </w:rPr>
            </w:pPr>
            <w:r w:rsidRPr="008F353F">
              <w:rPr>
                <w:i/>
                <w:sz w:val="20"/>
                <w:szCs w:val="20"/>
              </w:rPr>
              <w:t>2479900</w:t>
            </w:r>
          </w:p>
        </w:tc>
        <w:tc>
          <w:tcPr>
            <w:tcW w:w="1276" w:type="dxa"/>
          </w:tcPr>
          <w:p w:rsidR="00F95730" w:rsidRPr="008F353F" w:rsidRDefault="00F95730" w:rsidP="008D17BF">
            <w:pPr>
              <w:jc w:val="center"/>
              <w:rPr>
                <w:i/>
                <w:sz w:val="20"/>
                <w:szCs w:val="20"/>
              </w:rPr>
            </w:pPr>
            <w:r w:rsidRPr="008F353F">
              <w:rPr>
                <w:i/>
                <w:sz w:val="20"/>
                <w:szCs w:val="20"/>
              </w:rPr>
              <w:t>54289,74</w:t>
            </w:r>
          </w:p>
        </w:tc>
        <w:tc>
          <w:tcPr>
            <w:tcW w:w="1247" w:type="dxa"/>
          </w:tcPr>
          <w:p w:rsidR="00F95730" w:rsidRPr="008F353F" w:rsidRDefault="00F95730" w:rsidP="008D17BF">
            <w:pPr>
              <w:jc w:val="center"/>
              <w:rPr>
                <w:i/>
                <w:sz w:val="20"/>
                <w:szCs w:val="20"/>
              </w:rPr>
            </w:pPr>
            <w:r w:rsidRPr="008F353F">
              <w:rPr>
                <w:i/>
                <w:sz w:val="20"/>
                <w:szCs w:val="20"/>
              </w:rPr>
              <w:t>53689,74</w:t>
            </w:r>
          </w:p>
        </w:tc>
        <w:tc>
          <w:tcPr>
            <w:tcW w:w="1157" w:type="dxa"/>
          </w:tcPr>
          <w:p w:rsidR="00F95730" w:rsidRPr="008F353F" w:rsidRDefault="00F95730" w:rsidP="008D17BF">
            <w:pPr>
              <w:jc w:val="center"/>
              <w:rPr>
                <w:i/>
                <w:sz w:val="20"/>
                <w:szCs w:val="20"/>
              </w:rPr>
            </w:pPr>
            <w:r w:rsidRPr="008F353F">
              <w:rPr>
                <w:i/>
                <w:sz w:val="20"/>
                <w:szCs w:val="20"/>
              </w:rPr>
              <w:t>53689,74</w:t>
            </w:r>
          </w:p>
        </w:tc>
        <w:tc>
          <w:tcPr>
            <w:tcW w:w="998" w:type="dxa"/>
          </w:tcPr>
          <w:p w:rsidR="00F95730" w:rsidRPr="008F353F" w:rsidRDefault="00F95730" w:rsidP="008D17BF">
            <w:pPr>
              <w:jc w:val="center"/>
              <w:rPr>
                <w:i/>
                <w:sz w:val="20"/>
                <w:szCs w:val="20"/>
              </w:rPr>
            </w:pPr>
            <w:r w:rsidRPr="008F353F">
              <w:rPr>
                <w:i/>
                <w:sz w:val="20"/>
                <w:szCs w:val="20"/>
              </w:rPr>
              <w:t>100,0 %</w:t>
            </w:r>
          </w:p>
        </w:tc>
        <w:tc>
          <w:tcPr>
            <w:tcW w:w="1279" w:type="dxa"/>
          </w:tcPr>
          <w:p w:rsidR="00F95730" w:rsidRPr="008F353F" w:rsidRDefault="00F95730" w:rsidP="008D17BF">
            <w:pPr>
              <w:jc w:val="center"/>
              <w:rPr>
                <w:i/>
                <w:sz w:val="20"/>
                <w:szCs w:val="20"/>
              </w:rPr>
            </w:pPr>
            <w:r w:rsidRPr="008F353F">
              <w:rPr>
                <w:i/>
                <w:sz w:val="20"/>
                <w:szCs w:val="20"/>
              </w:rPr>
              <w:t>-</w:t>
            </w:r>
          </w:p>
        </w:tc>
      </w:tr>
      <w:tr w:rsidR="00F95730" w:rsidTr="00F95730">
        <w:tc>
          <w:tcPr>
            <w:tcW w:w="3403" w:type="dxa"/>
          </w:tcPr>
          <w:p w:rsidR="00F95730" w:rsidRPr="008F353F" w:rsidRDefault="00F95730" w:rsidP="000961FE">
            <w:pPr>
              <w:jc w:val="both"/>
              <w:rPr>
                <w:i/>
                <w:sz w:val="20"/>
                <w:szCs w:val="20"/>
              </w:rPr>
            </w:pPr>
            <w:r w:rsidRPr="008F353F">
              <w:rPr>
                <w:i/>
                <w:sz w:val="20"/>
                <w:szCs w:val="20"/>
              </w:rPr>
              <w:t>Поисковые и аварийно-спасательные учреждения</w:t>
            </w:r>
          </w:p>
        </w:tc>
        <w:tc>
          <w:tcPr>
            <w:tcW w:w="992" w:type="dxa"/>
          </w:tcPr>
          <w:p w:rsidR="00F95730" w:rsidRPr="008F353F" w:rsidRDefault="00F95730" w:rsidP="00735E8C">
            <w:pPr>
              <w:jc w:val="both"/>
              <w:rPr>
                <w:i/>
                <w:sz w:val="20"/>
                <w:szCs w:val="20"/>
              </w:rPr>
            </w:pPr>
            <w:r w:rsidRPr="008F353F">
              <w:rPr>
                <w:i/>
                <w:sz w:val="20"/>
                <w:szCs w:val="20"/>
              </w:rPr>
              <w:t>3020000</w:t>
            </w:r>
          </w:p>
        </w:tc>
        <w:tc>
          <w:tcPr>
            <w:tcW w:w="1276" w:type="dxa"/>
          </w:tcPr>
          <w:p w:rsidR="00F95730" w:rsidRPr="008F353F" w:rsidRDefault="00F95730" w:rsidP="008D17BF">
            <w:pPr>
              <w:jc w:val="center"/>
              <w:rPr>
                <w:i/>
                <w:sz w:val="20"/>
                <w:szCs w:val="20"/>
              </w:rPr>
            </w:pPr>
            <w:r w:rsidRPr="008F353F">
              <w:rPr>
                <w:i/>
                <w:sz w:val="20"/>
                <w:szCs w:val="20"/>
              </w:rPr>
              <w:t>41735,32</w:t>
            </w:r>
          </w:p>
        </w:tc>
        <w:tc>
          <w:tcPr>
            <w:tcW w:w="1247" w:type="dxa"/>
          </w:tcPr>
          <w:p w:rsidR="00F95730" w:rsidRPr="008F353F" w:rsidRDefault="00F95730" w:rsidP="008D17BF">
            <w:pPr>
              <w:jc w:val="center"/>
              <w:rPr>
                <w:i/>
                <w:sz w:val="20"/>
                <w:szCs w:val="20"/>
              </w:rPr>
            </w:pPr>
            <w:r w:rsidRPr="008F353F">
              <w:rPr>
                <w:i/>
                <w:sz w:val="20"/>
                <w:szCs w:val="20"/>
              </w:rPr>
              <w:t>42335,32</w:t>
            </w:r>
          </w:p>
        </w:tc>
        <w:tc>
          <w:tcPr>
            <w:tcW w:w="1157" w:type="dxa"/>
          </w:tcPr>
          <w:p w:rsidR="00F95730" w:rsidRPr="008F353F" w:rsidRDefault="00F95730" w:rsidP="008D17BF">
            <w:pPr>
              <w:jc w:val="center"/>
              <w:rPr>
                <w:i/>
                <w:sz w:val="20"/>
                <w:szCs w:val="20"/>
              </w:rPr>
            </w:pPr>
            <w:r w:rsidRPr="008F353F">
              <w:rPr>
                <w:i/>
                <w:sz w:val="20"/>
                <w:szCs w:val="20"/>
              </w:rPr>
              <w:t>42335,32</w:t>
            </w:r>
          </w:p>
        </w:tc>
        <w:tc>
          <w:tcPr>
            <w:tcW w:w="998" w:type="dxa"/>
          </w:tcPr>
          <w:p w:rsidR="00F95730" w:rsidRPr="008F353F" w:rsidRDefault="00F95730" w:rsidP="008D17BF">
            <w:pPr>
              <w:jc w:val="center"/>
              <w:rPr>
                <w:i/>
                <w:sz w:val="20"/>
                <w:szCs w:val="20"/>
              </w:rPr>
            </w:pPr>
            <w:r w:rsidRPr="008F353F">
              <w:rPr>
                <w:i/>
                <w:sz w:val="20"/>
                <w:szCs w:val="20"/>
              </w:rPr>
              <w:t>100,0 %</w:t>
            </w:r>
          </w:p>
        </w:tc>
        <w:tc>
          <w:tcPr>
            <w:tcW w:w="1279" w:type="dxa"/>
          </w:tcPr>
          <w:p w:rsidR="00F95730" w:rsidRPr="008F353F" w:rsidRDefault="00F95730" w:rsidP="008D17BF">
            <w:pPr>
              <w:jc w:val="center"/>
              <w:rPr>
                <w:i/>
                <w:sz w:val="20"/>
                <w:szCs w:val="20"/>
              </w:rPr>
            </w:pPr>
            <w:r w:rsidRPr="008F353F">
              <w:rPr>
                <w:i/>
                <w:sz w:val="20"/>
                <w:szCs w:val="20"/>
              </w:rPr>
              <w:t>-</w:t>
            </w:r>
          </w:p>
        </w:tc>
      </w:tr>
      <w:tr w:rsidR="00F95730" w:rsidTr="00F95730">
        <w:tc>
          <w:tcPr>
            <w:tcW w:w="3403" w:type="dxa"/>
          </w:tcPr>
          <w:p w:rsidR="00F95730" w:rsidRPr="008F353F" w:rsidRDefault="00F95730" w:rsidP="000961FE">
            <w:pPr>
              <w:jc w:val="both"/>
              <w:rPr>
                <w:i/>
                <w:sz w:val="20"/>
                <w:szCs w:val="20"/>
              </w:rPr>
            </w:pPr>
            <w:r w:rsidRPr="008F353F">
              <w:rPr>
                <w:i/>
                <w:sz w:val="20"/>
                <w:szCs w:val="20"/>
              </w:rPr>
              <w:lastRenderedPageBreak/>
              <w:t>КДЦП "Обеспечение безопасности людей на водных объектах Приморского края" на 2012-2014 годы</w:t>
            </w:r>
          </w:p>
        </w:tc>
        <w:tc>
          <w:tcPr>
            <w:tcW w:w="992" w:type="dxa"/>
          </w:tcPr>
          <w:p w:rsidR="00F95730" w:rsidRPr="008F353F" w:rsidRDefault="00F95730" w:rsidP="00735E8C">
            <w:pPr>
              <w:jc w:val="both"/>
              <w:rPr>
                <w:i/>
                <w:sz w:val="20"/>
                <w:szCs w:val="20"/>
              </w:rPr>
            </w:pPr>
            <w:r w:rsidRPr="008F353F">
              <w:rPr>
                <w:i/>
                <w:sz w:val="20"/>
                <w:szCs w:val="20"/>
              </w:rPr>
              <w:t>5226000</w:t>
            </w:r>
          </w:p>
        </w:tc>
        <w:tc>
          <w:tcPr>
            <w:tcW w:w="1276" w:type="dxa"/>
          </w:tcPr>
          <w:p w:rsidR="00F95730" w:rsidRPr="008F353F" w:rsidRDefault="00F95730" w:rsidP="008D17BF">
            <w:pPr>
              <w:jc w:val="center"/>
              <w:rPr>
                <w:i/>
                <w:sz w:val="20"/>
                <w:szCs w:val="20"/>
              </w:rPr>
            </w:pPr>
            <w:r w:rsidRPr="008F353F">
              <w:rPr>
                <w:i/>
                <w:sz w:val="20"/>
                <w:szCs w:val="20"/>
              </w:rPr>
              <w:t>6955,0</w:t>
            </w:r>
          </w:p>
        </w:tc>
        <w:tc>
          <w:tcPr>
            <w:tcW w:w="1247" w:type="dxa"/>
          </w:tcPr>
          <w:p w:rsidR="00F95730" w:rsidRPr="008F353F" w:rsidRDefault="00F95730" w:rsidP="008D17BF">
            <w:pPr>
              <w:jc w:val="center"/>
              <w:rPr>
                <w:i/>
                <w:sz w:val="20"/>
                <w:szCs w:val="20"/>
              </w:rPr>
            </w:pPr>
            <w:r w:rsidRPr="008F353F">
              <w:rPr>
                <w:i/>
                <w:sz w:val="20"/>
                <w:szCs w:val="20"/>
              </w:rPr>
              <w:t>6955,0</w:t>
            </w:r>
          </w:p>
        </w:tc>
        <w:tc>
          <w:tcPr>
            <w:tcW w:w="1157" w:type="dxa"/>
          </w:tcPr>
          <w:p w:rsidR="00F95730" w:rsidRPr="008F353F" w:rsidRDefault="00F95730" w:rsidP="008D17BF">
            <w:pPr>
              <w:jc w:val="center"/>
              <w:rPr>
                <w:i/>
                <w:sz w:val="20"/>
                <w:szCs w:val="20"/>
              </w:rPr>
            </w:pPr>
            <w:r w:rsidRPr="008F353F">
              <w:rPr>
                <w:i/>
                <w:sz w:val="20"/>
                <w:szCs w:val="20"/>
              </w:rPr>
              <w:t>6903,0</w:t>
            </w:r>
          </w:p>
        </w:tc>
        <w:tc>
          <w:tcPr>
            <w:tcW w:w="998" w:type="dxa"/>
          </w:tcPr>
          <w:p w:rsidR="00F95730" w:rsidRPr="008F353F" w:rsidRDefault="00F95730" w:rsidP="008D17BF">
            <w:pPr>
              <w:jc w:val="center"/>
              <w:rPr>
                <w:i/>
                <w:sz w:val="20"/>
                <w:szCs w:val="20"/>
              </w:rPr>
            </w:pPr>
            <w:r w:rsidRPr="008F353F">
              <w:rPr>
                <w:i/>
                <w:sz w:val="20"/>
                <w:szCs w:val="20"/>
              </w:rPr>
              <w:t>99,3 %</w:t>
            </w:r>
          </w:p>
        </w:tc>
        <w:tc>
          <w:tcPr>
            <w:tcW w:w="1279" w:type="dxa"/>
          </w:tcPr>
          <w:p w:rsidR="00F95730" w:rsidRPr="008F353F" w:rsidRDefault="00F95730" w:rsidP="008D17BF">
            <w:pPr>
              <w:jc w:val="center"/>
              <w:rPr>
                <w:i/>
                <w:sz w:val="20"/>
                <w:szCs w:val="20"/>
              </w:rPr>
            </w:pPr>
            <w:r w:rsidRPr="008F353F">
              <w:rPr>
                <w:i/>
                <w:sz w:val="20"/>
                <w:szCs w:val="20"/>
              </w:rPr>
              <w:t>52,0</w:t>
            </w:r>
          </w:p>
        </w:tc>
      </w:tr>
      <w:tr w:rsidR="00F95730" w:rsidTr="00F95730">
        <w:tc>
          <w:tcPr>
            <w:tcW w:w="3403" w:type="dxa"/>
          </w:tcPr>
          <w:p w:rsidR="00F95730" w:rsidRPr="008F353F" w:rsidRDefault="00F95730" w:rsidP="00735E8C">
            <w:pPr>
              <w:jc w:val="both"/>
              <w:rPr>
                <w:sz w:val="20"/>
                <w:szCs w:val="20"/>
              </w:rPr>
            </w:pPr>
            <w:r w:rsidRPr="008F353F">
              <w:rPr>
                <w:sz w:val="20"/>
                <w:szCs w:val="20"/>
              </w:rPr>
              <w:t>0310 "Обеспечение пожарной безопасности"</w:t>
            </w:r>
          </w:p>
        </w:tc>
        <w:tc>
          <w:tcPr>
            <w:tcW w:w="992" w:type="dxa"/>
          </w:tcPr>
          <w:p w:rsidR="00F95730" w:rsidRPr="008F353F" w:rsidRDefault="00F95730" w:rsidP="00735E8C">
            <w:pPr>
              <w:jc w:val="both"/>
              <w:rPr>
                <w:i/>
                <w:sz w:val="20"/>
                <w:szCs w:val="20"/>
              </w:rPr>
            </w:pPr>
          </w:p>
        </w:tc>
        <w:tc>
          <w:tcPr>
            <w:tcW w:w="1276" w:type="dxa"/>
          </w:tcPr>
          <w:p w:rsidR="00F95730" w:rsidRPr="008F353F" w:rsidRDefault="00F95730" w:rsidP="008D17BF">
            <w:pPr>
              <w:jc w:val="center"/>
              <w:rPr>
                <w:sz w:val="20"/>
                <w:szCs w:val="20"/>
              </w:rPr>
            </w:pPr>
            <w:r w:rsidRPr="008F353F">
              <w:rPr>
                <w:sz w:val="20"/>
                <w:szCs w:val="20"/>
              </w:rPr>
              <w:t>886091,25</w:t>
            </w:r>
          </w:p>
        </w:tc>
        <w:tc>
          <w:tcPr>
            <w:tcW w:w="1247" w:type="dxa"/>
          </w:tcPr>
          <w:p w:rsidR="00F95730" w:rsidRPr="008F353F" w:rsidRDefault="00F95730" w:rsidP="008D17BF">
            <w:pPr>
              <w:jc w:val="center"/>
              <w:rPr>
                <w:sz w:val="20"/>
                <w:szCs w:val="20"/>
              </w:rPr>
            </w:pPr>
            <w:r w:rsidRPr="008F353F">
              <w:rPr>
                <w:sz w:val="20"/>
                <w:szCs w:val="20"/>
              </w:rPr>
              <w:t>886091,25</w:t>
            </w:r>
          </w:p>
        </w:tc>
        <w:tc>
          <w:tcPr>
            <w:tcW w:w="1157" w:type="dxa"/>
          </w:tcPr>
          <w:p w:rsidR="00F95730" w:rsidRPr="008F353F" w:rsidRDefault="00F95730" w:rsidP="008D17BF">
            <w:pPr>
              <w:jc w:val="center"/>
              <w:rPr>
                <w:sz w:val="20"/>
                <w:szCs w:val="20"/>
              </w:rPr>
            </w:pPr>
            <w:r w:rsidRPr="008F353F">
              <w:rPr>
                <w:sz w:val="20"/>
                <w:szCs w:val="20"/>
              </w:rPr>
              <w:t>858061,82</w:t>
            </w:r>
          </w:p>
        </w:tc>
        <w:tc>
          <w:tcPr>
            <w:tcW w:w="998" w:type="dxa"/>
          </w:tcPr>
          <w:p w:rsidR="00F95730" w:rsidRPr="008F353F" w:rsidRDefault="00F95730" w:rsidP="008D17BF">
            <w:pPr>
              <w:jc w:val="center"/>
              <w:rPr>
                <w:sz w:val="20"/>
                <w:szCs w:val="20"/>
              </w:rPr>
            </w:pPr>
            <w:r w:rsidRPr="008F353F">
              <w:rPr>
                <w:sz w:val="20"/>
                <w:szCs w:val="20"/>
              </w:rPr>
              <w:t>96,8 %</w:t>
            </w:r>
          </w:p>
        </w:tc>
        <w:tc>
          <w:tcPr>
            <w:tcW w:w="1279" w:type="dxa"/>
          </w:tcPr>
          <w:p w:rsidR="00F95730" w:rsidRPr="008F353F" w:rsidRDefault="00F95730" w:rsidP="008D17BF">
            <w:pPr>
              <w:jc w:val="center"/>
              <w:rPr>
                <w:sz w:val="20"/>
                <w:szCs w:val="20"/>
              </w:rPr>
            </w:pPr>
            <w:r w:rsidRPr="008F353F">
              <w:rPr>
                <w:sz w:val="20"/>
                <w:szCs w:val="20"/>
              </w:rPr>
              <w:t>28029,43</w:t>
            </w:r>
          </w:p>
        </w:tc>
      </w:tr>
      <w:tr w:rsidR="00F95730" w:rsidTr="00F95730">
        <w:tc>
          <w:tcPr>
            <w:tcW w:w="3403" w:type="dxa"/>
          </w:tcPr>
          <w:p w:rsidR="00F95730" w:rsidRPr="008F353F" w:rsidRDefault="00F95730" w:rsidP="000961FE">
            <w:pPr>
              <w:jc w:val="both"/>
              <w:rPr>
                <w:sz w:val="20"/>
                <w:szCs w:val="20"/>
              </w:rPr>
            </w:pPr>
            <w:r w:rsidRPr="008F353F">
              <w:rPr>
                <w:i/>
                <w:sz w:val="20"/>
                <w:szCs w:val="20"/>
              </w:rPr>
              <w:t>Обеспечение деятельности подведомственных учреждений</w:t>
            </w:r>
          </w:p>
        </w:tc>
        <w:tc>
          <w:tcPr>
            <w:tcW w:w="992" w:type="dxa"/>
          </w:tcPr>
          <w:p w:rsidR="00F95730" w:rsidRPr="008F353F" w:rsidRDefault="00F95730" w:rsidP="00735E8C">
            <w:pPr>
              <w:jc w:val="both"/>
              <w:rPr>
                <w:i/>
                <w:sz w:val="20"/>
                <w:szCs w:val="20"/>
              </w:rPr>
            </w:pPr>
            <w:r w:rsidRPr="008F353F">
              <w:rPr>
                <w:i/>
                <w:sz w:val="20"/>
                <w:szCs w:val="20"/>
              </w:rPr>
              <w:t>2479900</w:t>
            </w:r>
          </w:p>
        </w:tc>
        <w:tc>
          <w:tcPr>
            <w:tcW w:w="1276" w:type="dxa"/>
          </w:tcPr>
          <w:p w:rsidR="00F95730" w:rsidRPr="008F353F" w:rsidRDefault="00F95730" w:rsidP="008D17BF">
            <w:pPr>
              <w:jc w:val="center"/>
              <w:rPr>
                <w:i/>
                <w:sz w:val="20"/>
                <w:szCs w:val="20"/>
              </w:rPr>
            </w:pPr>
            <w:r w:rsidRPr="008F353F">
              <w:rPr>
                <w:i/>
                <w:sz w:val="20"/>
                <w:szCs w:val="20"/>
              </w:rPr>
              <w:t>778383,12</w:t>
            </w:r>
          </w:p>
        </w:tc>
        <w:tc>
          <w:tcPr>
            <w:tcW w:w="1247" w:type="dxa"/>
          </w:tcPr>
          <w:p w:rsidR="00F95730" w:rsidRPr="008F353F" w:rsidRDefault="00F95730" w:rsidP="008D17BF">
            <w:pPr>
              <w:jc w:val="center"/>
              <w:rPr>
                <w:i/>
                <w:sz w:val="20"/>
                <w:szCs w:val="20"/>
              </w:rPr>
            </w:pPr>
            <w:r w:rsidRPr="008F353F">
              <w:rPr>
                <w:i/>
                <w:sz w:val="20"/>
                <w:szCs w:val="20"/>
              </w:rPr>
              <w:t>778383,12</w:t>
            </w:r>
          </w:p>
        </w:tc>
        <w:tc>
          <w:tcPr>
            <w:tcW w:w="1157" w:type="dxa"/>
          </w:tcPr>
          <w:p w:rsidR="00F95730" w:rsidRPr="008F353F" w:rsidRDefault="00F95730" w:rsidP="008D17BF">
            <w:pPr>
              <w:jc w:val="center"/>
              <w:rPr>
                <w:i/>
                <w:sz w:val="20"/>
                <w:szCs w:val="20"/>
              </w:rPr>
            </w:pPr>
            <w:r w:rsidRPr="008F353F">
              <w:rPr>
                <w:i/>
                <w:sz w:val="20"/>
                <w:szCs w:val="20"/>
              </w:rPr>
              <w:t>778383,12</w:t>
            </w:r>
          </w:p>
        </w:tc>
        <w:tc>
          <w:tcPr>
            <w:tcW w:w="998" w:type="dxa"/>
          </w:tcPr>
          <w:p w:rsidR="00F95730" w:rsidRPr="008F353F" w:rsidRDefault="00F95730" w:rsidP="008D17BF">
            <w:pPr>
              <w:jc w:val="center"/>
              <w:rPr>
                <w:i/>
                <w:sz w:val="20"/>
                <w:szCs w:val="20"/>
              </w:rPr>
            </w:pPr>
            <w:r w:rsidRPr="008F353F">
              <w:rPr>
                <w:i/>
                <w:sz w:val="20"/>
                <w:szCs w:val="20"/>
              </w:rPr>
              <w:t>100,0 %</w:t>
            </w:r>
          </w:p>
        </w:tc>
        <w:tc>
          <w:tcPr>
            <w:tcW w:w="1279" w:type="dxa"/>
          </w:tcPr>
          <w:p w:rsidR="00F95730" w:rsidRPr="008F353F" w:rsidRDefault="00F95730" w:rsidP="008D17BF">
            <w:pPr>
              <w:jc w:val="center"/>
              <w:rPr>
                <w:i/>
                <w:sz w:val="20"/>
                <w:szCs w:val="20"/>
              </w:rPr>
            </w:pPr>
            <w:r w:rsidRPr="008F353F">
              <w:rPr>
                <w:i/>
                <w:sz w:val="20"/>
                <w:szCs w:val="20"/>
              </w:rPr>
              <w:t>-</w:t>
            </w:r>
          </w:p>
        </w:tc>
      </w:tr>
      <w:tr w:rsidR="00F95730" w:rsidTr="00F95730">
        <w:tc>
          <w:tcPr>
            <w:tcW w:w="3403" w:type="dxa"/>
          </w:tcPr>
          <w:p w:rsidR="00F95730" w:rsidRPr="008F353F" w:rsidRDefault="00F95730" w:rsidP="00735E8C">
            <w:pPr>
              <w:jc w:val="both"/>
              <w:rPr>
                <w:i/>
                <w:sz w:val="20"/>
                <w:szCs w:val="20"/>
              </w:rPr>
            </w:pPr>
            <w:r w:rsidRPr="008F353F">
              <w:rPr>
                <w:i/>
                <w:sz w:val="20"/>
                <w:szCs w:val="20"/>
              </w:rPr>
              <w:t>КЦП "Пожарная безопасность" на 2005-2012 годы</w:t>
            </w:r>
          </w:p>
        </w:tc>
        <w:tc>
          <w:tcPr>
            <w:tcW w:w="992" w:type="dxa"/>
          </w:tcPr>
          <w:p w:rsidR="00F95730" w:rsidRPr="008F353F" w:rsidRDefault="00F95730" w:rsidP="00735E8C">
            <w:pPr>
              <w:jc w:val="both"/>
              <w:rPr>
                <w:i/>
                <w:sz w:val="20"/>
                <w:szCs w:val="20"/>
              </w:rPr>
            </w:pPr>
            <w:r w:rsidRPr="008F353F">
              <w:rPr>
                <w:i/>
                <w:sz w:val="20"/>
                <w:szCs w:val="20"/>
              </w:rPr>
              <w:t>5221400</w:t>
            </w:r>
          </w:p>
        </w:tc>
        <w:tc>
          <w:tcPr>
            <w:tcW w:w="1276" w:type="dxa"/>
          </w:tcPr>
          <w:p w:rsidR="00F95730" w:rsidRPr="008F353F" w:rsidRDefault="00F95730" w:rsidP="008D17BF">
            <w:pPr>
              <w:jc w:val="center"/>
              <w:rPr>
                <w:i/>
                <w:sz w:val="20"/>
                <w:szCs w:val="20"/>
              </w:rPr>
            </w:pPr>
            <w:r w:rsidRPr="008F353F">
              <w:rPr>
                <w:i/>
                <w:sz w:val="20"/>
                <w:szCs w:val="20"/>
              </w:rPr>
              <w:t>107708,13</w:t>
            </w:r>
          </w:p>
        </w:tc>
        <w:tc>
          <w:tcPr>
            <w:tcW w:w="1247" w:type="dxa"/>
          </w:tcPr>
          <w:p w:rsidR="00F95730" w:rsidRPr="008F353F" w:rsidRDefault="00F95730" w:rsidP="008D17BF">
            <w:pPr>
              <w:jc w:val="center"/>
              <w:rPr>
                <w:i/>
                <w:sz w:val="20"/>
                <w:szCs w:val="20"/>
              </w:rPr>
            </w:pPr>
            <w:r w:rsidRPr="008F353F">
              <w:rPr>
                <w:i/>
                <w:sz w:val="20"/>
                <w:szCs w:val="20"/>
              </w:rPr>
              <w:t>107708,13</w:t>
            </w:r>
          </w:p>
        </w:tc>
        <w:tc>
          <w:tcPr>
            <w:tcW w:w="1157" w:type="dxa"/>
          </w:tcPr>
          <w:p w:rsidR="00F95730" w:rsidRPr="008F353F" w:rsidRDefault="00F95730" w:rsidP="008D17BF">
            <w:pPr>
              <w:jc w:val="center"/>
              <w:rPr>
                <w:i/>
                <w:sz w:val="20"/>
                <w:szCs w:val="20"/>
              </w:rPr>
            </w:pPr>
            <w:r w:rsidRPr="008F353F">
              <w:rPr>
                <w:i/>
                <w:sz w:val="20"/>
                <w:szCs w:val="20"/>
              </w:rPr>
              <w:t>79678,7</w:t>
            </w:r>
          </w:p>
        </w:tc>
        <w:tc>
          <w:tcPr>
            <w:tcW w:w="998" w:type="dxa"/>
          </w:tcPr>
          <w:p w:rsidR="00F95730" w:rsidRPr="008F353F" w:rsidRDefault="00F95730" w:rsidP="008D17BF">
            <w:pPr>
              <w:jc w:val="center"/>
              <w:rPr>
                <w:i/>
                <w:sz w:val="20"/>
                <w:szCs w:val="20"/>
              </w:rPr>
            </w:pPr>
            <w:r w:rsidRPr="008F353F">
              <w:rPr>
                <w:i/>
                <w:sz w:val="20"/>
                <w:szCs w:val="20"/>
              </w:rPr>
              <w:t>74,0 %</w:t>
            </w:r>
          </w:p>
        </w:tc>
        <w:tc>
          <w:tcPr>
            <w:tcW w:w="1279" w:type="dxa"/>
          </w:tcPr>
          <w:p w:rsidR="00F95730" w:rsidRPr="008F353F" w:rsidRDefault="00F95730" w:rsidP="008D17BF">
            <w:pPr>
              <w:jc w:val="center"/>
              <w:rPr>
                <w:i/>
                <w:sz w:val="20"/>
                <w:szCs w:val="20"/>
              </w:rPr>
            </w:pPr>
            <w:r w:rsidRPr="008F353F">
              <w:rPr>
                <w:i/>
                <w:sz w:val="20"/>
                <w:szCs w:val="20"/>
              </w:rPr>
              <w:t>28029,43</w:t>
            </w:r>
          </w:p>
        </w:tc>
      </w:tr>
      <w:tr w:rsidR="00F95730" w:rsidTr="00F95730">
        <w:tc>
          <w:tcPr>
            <w:tcW w:w="3403" w:type="dxa"/>
          </w:tcPr>
          <w:p w:rsidR="00F95730" w:rsidRPr="008F353F" w:rsidRDefault="00F95730" w:rsidP="00735E8C">
            <w:pPr>
              <w:jc w:val="both"/>
              <w:rPr>
                <w:b/>
                <w:sz w:val="20"/>
                <w:szCs w:val="20"/>
              </w:rPr>
            </w:pPr>
            <w:r w:rsidRPr="008F353F">
              <w:rPr>
                <w:b/>
                <w:sz w:val="20"/>
                <w:szCs w:val="20"/>
              </w:rPr>
              <w:t>0700 "Образование"</w:t>
            </w:r>
          </w:p>
        </w:tc>
        <w:tc>
          <w:tcPr>
            <w:tcW w:w="992" w:type="dxa"/>
          </w:tcPr>
          <w:p w:rsidR="00F95730" w:rsidRPr="008F353F" w:rsidRDefault="00F95730" w:rsidP="00735E8C">
            <w:pPr>
              <w:jc w:val="both"/>
              <w:rPr>
                <w:b/>
                <w:sz w:val="20"/>
                <w:szCs w:val="20"/>
              </w:rPr>
            </w:pPr>
          </w:p>
        </w:tc>
        <w:tc>
          <w:tcPr>
            <w:tcW w:w="1276" w:type="dxa"/>
          </w:tcPr>
          <w:p w:rsidR="00F95730" w:rsidRPr="008F353F" w:rsidRDefault="00F95730" w:rsidP="008D17BF">
            <w:pPr>
              <w:jc w:val="center"/>
              <w:rPr>
                <w:b/>
                <w:sz w:val="20"/>
                <w:szCs w:val="20"/>
              </w:rPr>
            </w:pPr>
            <w:r w:rsidRPr="008F353F">
              <w:rPr>
                <w:b/>
                <w:sz w:val="20"/>
                <w:szCs w:val="20"/>
              </w:rPr>
              <w:t>7718,8</w:t>
            </w:r>
          </w:p>
        </w:tc>
        <w:tc>
          <w:tcPr>
            <w:tcW w:w="1247" w:type="dxa"/>
          </w:tcPr>
          <w:p w:rsidR="00F95730" w:rsidRPr="008F353F" w:rsidRDefault="00F95730" w:rsidP="008D17BF">
            <w:pPr>
              <w:ind w:left="92" w:hanging="92"/>
              <w:jc w:val="center"/>
              <w:rPr>
                <w:b/>
                <w:sz w:val="20"/>
                <w:szCs w:val="20"/>
              </w:rPr>
            </w:pPr>
            <w:r w:rsidRPr="008F353F">
              <w:rPr>
                <w:b/>
                <w:sz w:val="20"/>
                <w:szCs w:val="20"/>
              </w:rPr>
              <w:t>7718,8</w:t>
            </w:r>
          </w:p>
        </w:tc>
        <w:tc>
          <w:tcPr>
            <w:tcW w:w="1157" w:type="dxa"/>
          </w:tcPr>
          <w:p w:rsidR="00F95730" w:rsidRPr="008F353F" w:rsidRDefault="00F95730" w:rsidP="008D17BF">
            <w:pPr>
              <w:jc w:val="center"/>
              <w:rPr>
                <w:b/>
                <w:sz w:val="20"/>
                <w:szCs w:val="20"/>
              </w:rPr>
            </w:pPr>
            <w:r w:rsidRPr="008F353F">
              <w:rPr>
                <w:b/>
                <w:sz w:val="20"/>
                <w:szCs w:val="20"/>
              </w:rPr>
              <w:t>7710,8</w:t>
            </w:r>
          </w:p>
        </w:tc>
        <w:tc>
          <w:tcPr>
            <w:tcW w:w="998" w:type="dxa"/>
          </w:tcPr>
          <w:p w:rsidR="00F95730" w:rsidRPr="008F353F" w:rsidRDefault="00F95730" w:rsidP="008D17BF">
            <w:pPr>
              <w:jc w:val="center"/>
              <w:rPr>
                <w:b/>
                <w:sz w:val="20"/>
                <w:szCs w:val="20"/>
              </w:rPr>
            </w:pPr>
            <w:r w:rsidRPr="008F353F">
              <w:rPr>
                <w:b/>
                <w:sz w:val="20"/>
                <w:szCs w:val="20"/>
              </w:rPr>
              <w:t>99,9 %</w:t>
            </w:r>
          </w:p>
        </w:tc>
        <w:tc>
          <w:tcPr>
            <w:tcW w:w="1279" w:type="dxa"/>
          </w:tcPr>
          <w:p w:rsidR="00F95730" w:rsidRPr="008F353F" w:rsidRDefault="00F95730" w:rsidP="008D17BF">
            <w:pPr>
              <w:jc w:val="center"/>
              <w:rPr>
                <w:b/>
                <w:sz w:val="20"/>
                <w:szCs w:val="20"/>
              </w:rPr>
            </w:pPr>
            <w:r w:rsidRPr="008F353F">
              <w:rPr>
                <w:b/>
                <w:sz w:val="20"/>
                <w:szCs w:val="20"/>
              </w:rPr>
              <w:t>8,0</w:t>
            </w:r>
          </w:p>
        </w:tc>
      </w:tr>
      <w:tr w:rsidR="00F95730" w:rsidTr="00F95730">
        <w:tc>
          <w:tcPr>
            <w:tcW w:w="3403" w:type="dxa"/>
          </w:tcPr>
          <w:p w:rsidR="00F95730" w:rsidRPr="008F353F" w:rsidRDefault="00F95730" w:rsidP="00735E8C">
            <w:pPr>
              <w:jc w:val="both"/>
              <w:rPr>
                <w:sz w:val="20"/>
                <w:szCs w:val="20"/>
              </w:rPr>
            </w:pPr>
            <w:r w:rsidRPr="008F353F">
              <w:rPr>
                <w:sz w:val="20"/>
                <w:szCs w:val="20"/>
              </w:rPr>
              <w:t>0705 "Профессиональная подготовка, переподготовка и повышение квалификации</w:t>
            </w:r>
          </w:p>
        </w:tc>
        <w:tc>
          <w:tcPr>
            <w:tcW w:w="992" w:type="dxa"/>
          </w:tcPr>
          <w:p w:rsidR="00F95730" w:rsidRPr="008F353F" w:rsidRDefault="00F95730" w:rsidP="00735E8C">
            <w:pPr>
              <w:jc w:val="both"/>
              <w:rPr>
                <w:sz w:val="20"/>
                <w:szCs w:val="20"/>
              </w:rPr>
            </w:pPr>
          </w:p>
        </w:tc>
        <w:tc>
          <w:tcPr>
            <w:tcW w:w="1276" w:type="dxa"/>
          </w:tcPr>
          <w:p w:rsidR="00F95730" w:rsidRPr="008F353F" w:rsidRDefault="00F95730" w:rsidP="008D17BF">
            <w:pPr>
              <w:jc w:val="center"/>
              <w:rPr>
                <w:sz w:val="20"/>
                <w:szCs w:val="20"/>
              </w:rPr>
            </w:pPr>
            <w:r w:rsidRPr="008F353F">
              <w:rPr>
                <w:sz w:val="20"/>
                <w:szCs w:val="20"/>
              </w:rPr>
              <w:t>7718,8</w:t>
            </w:r>
          </w:p>
        </w:tc>
        <w:tc>
          <w:tcPr>
            <w:tcW w:w="1247" w:type="dxa"/>
          </w:tcPr>
          <w:p w:rsidR="00F95730" w:rsidRPr="008F353F" w:rsidRDefault="00F95730" w:rsidP="008D17BF">
            <w:pPr>
              <w:jc w:val="center"/>
              <w:rPr>
                <w:sz w:val="20"/>
                <w:szCs w:val="20"/>
              </w:rPr>
            </w:pPr>
            <w:r w:rsidRPr="008F353F">
              <w:rPr>
                <w:sz w:val="20"/>
                <w:szCs w:val="20"/>
              </w:rPr>
              <w:t>7718,8</w:t>
            </w:r>
          </w:p>
        </w:tc>
        <w:tc>
          <w:tcPr>
            <w:tcW w:w="1157" w:type="dxa"/>
          </w:tcPr>
          <w:p w:rsidR="00F95730" w:rsidRPr="008F353F" w:rsidRDefault="00F95730" w:rsidP="008D17BF">
            <w:pPr>
              <w:jc w:val="center"/>
              <w:rPr>
                <w:sz w:val="20"/>
                <w:szCs w:val="20"/>
              </w:rPr>
            </w:pPr>
            <w:r w:rsidRPr="008F353F">
              <w:rPr>
                <w:sz w:val="20"/>
                <w:szCs w:val="20"/>
              </w:rPr>
              <w:t>7710,8</w:t>
            </w:r>
          </w:p>
        </w:tc>
        <w:tc>
          <w:tcPr>
            <w:tcW w:w="998" w:type="dxa"/>
          </w:tcPr>
          <w:p w:rsidR="00F95730" w:rsidRPr="008F353F" w:rsidRDefault="00F95730" w:rsidP="0067400E">
            <w:pPr>
              <w:jc w:val="center"/>
              <w:rPr>
                <w:sz w:val="20"/>
                <w:szCs w:val="20"/>
              </w:rPr>
            </w:pPr>
            <w:r w:rsidRPr="008F353F">
              <w:rPr>
                <w:sz w:val="20"/>
                <w:szCs w:val="20"/>
              </w:rPr>
              <w:t>99,9 %</w:t>
            </w:r>
          </w:p>
        </w:tc>
        <w:tc>
          <w:tcPr>
            <w:tcW w:w="1279" w:type="dxa"/>
          </w:tcPr>
          <w:p w:rsidR="00F95730" w:rsidRPr="008F353F" w:rsidRDefault="00F95730" w:rsidP="0067400E">
            <w:pPr>
              <w:jc w:val="center"/>
              <w:rPr>
                <w:sz w:val="20"/>
                <w:szCs w:val="20"/>
              </w:rPr>
            </w:pPr>
            <w:r w:rsidRPr="008F353F">
              <w:rPr>
                <w:sz w:val="20"/>
                <w:szCs w:val="20"/>
              </w:rPr>
              <w:t>8,0</w:t>
            </w:r>
          </w:p>
        </w:tc>
      </w:tr>
      <w:tr w:rsidR="00F95730" w:rsidTr="00F95730">
        <w:tc>
          <w:tcPr>
            <w:tcW w:w="3403" w:type="dxa"/>
          </w:tcPr>
          <w:p w:rsidR="00F95730" w:rsidRPr="008F353F" w:rsidRDefault="00F95730" w:rsidP="0067400E">
            <w:pPr>
              <w:jc w:val="both"/>
              <w:rPr>
                <w:sz w:val="20"/>
                <w:szCs w:val="20"/>
              </w:rPr>
            </w:pPr>
            <w:r w:rsidRPr="008F353F">
              <w:rPr>
                <w:i/>
                <w:sz w:val="20"/>
                <w:szCs w:val="20"/>
              </w:rPr>
              <w:t>Обеспечение деятельности подведомственных учреждений</w:t>
            </w:r>
          </w:p>
        </w:tc>
        <w:tc>
          <w:tcPr>
            <w:tcW w:w="992" w:type="dxa"/>
          </w:tcPr>
          <w:p w:rsidR="00F95730" w:rsidRPr="008F353F" w:rsidRDefault="00F95730" w:rsidP="0067400E">
            <w:pPr>
              <w:jc w:val="both"/>
              <w:rPr>
                <w:i/>
                <w:sz w:val="20"/>
                <w:szCs w:val="20"/>
              </w:rPr>
            </w:pPr>
            <w:r w:rsidRPr="008F353F">
              <w:rPr>
                <w:i/>
                <w:sz w:val="20"/>
                <w:szCs w:val="20"/>
              </w:rPr>
              <w:t>2479900</w:t>
            </w:r>
          </w:p>
        </w:tc>
        <w:tc>
          <w:tcPr>
            <w:tcW w:w="1276" w:type="dxa"/>
          </w:tcPr>
          <w:p w:rsidR="00F95730" w:rsidRPr="008F353F" w:rsidRDefault="00F95730" w:rsidP="008D17BF">
            <w:pPr>
              <w:jc w:val="center"/>
              <w:rPr>
                <w:i/>
                <w:sz w:val="20"/>
                <w:szCs w:val="20"/>
              </w:rPr>
            </w:pPr>
            <w:r w:rsidRPr="008F353F">
              <w:rPr>
                <w:i/>
                <w:sz w:val="20"/>
                <w:szCs w:val="20"/>
              </w:rPr>
              <w:t>6818,8</w:t>
            </w:r>
          </w:p>
        </w:tc>
        <w:tc>
          <w:tcPr>
            <w:tcW w:w="1247" w:type="dxa"/>
          </w:tcPr>
          <w:p w:rsidR="00F95730" w:rsidRPr="008F353F" w:rsidRDefault="00F95730" w:rsidP="008D17BF">
            <w:pPr>
              <w:jc w:val="center"/>
              <w:rPr>
                <w:i/>
                <w:sz w:val="20"/>
                <w:szCs w:val="20"/>
              </w:rPr>
            </w:pPr>
            <w:r w:rsidRPr="008F353F">
              <w:rPr>
                <w:i/>
                <w:sz w:val="20"/>
                <w:szCs w:val="20"/>
              </w:rPr>
              <w:t>6818,8</w:t>
            </w:r>
          </w:p>
        </w:tc>
        <w:tc>
          <w:tcPr>
            <w:tcW w:w="1157" w:type="dxa"/>
          </w:tcPr>
          <w:p w:rsidR="00F95730" w:rsidRPr="008F353F" w:rsidRDefault="00F95730" w:rsidP="008D17BF">
            <w:pPr>
              <w:jc w:val="center"/>
              <w:rPr>
                <w:i/>
                <w:sz w:val="20"/>
                <w:szCs w:val="20"/>
              </w:rPr>
            </w:pPr>
            <w:r w:rsidRPr="008F353F">
              <w:rPr>
                <w:i/>
                <w:sz w:val="20"/>
                <w:szCs w:val="20"/>
              </w:rPr>
              <w:t>6810,8</w:t>
            </w:r>
          </w:p>
        </w:tc>
        <w:tc>
          <w:tcPr>
            <w:tcW w:w="998" w:type="dxa"/>
          </w:tcPr>
          <w:p w:rsidR="00F95730" w:rsidRPr="008F353F" w:rsidRDefault="00F95730" w:rsidP="008D17BF">
            <w:pPr>
              <w:jc w:val="center"/>
              <w:rPr>
                <w:i/>
                <w:sz w:val="20"/>
                <w:szCs w:val="20"/>
              </w:rPr>
            </w:pPr>
            <w:r w:rsidRPr="008F353F">
              <w:rPr>
                <w:i/>
                <w:sz w:val="20"/>
                <w:szCs w:val="20"/>
              </w:rPr>
              <w:t>99,9 %</w:t>
            </w:r>
          </w:p>
        </w:tc>
        <w:tc>
          <w:tcPr>
            <w:tcW w:w="1279" w:type="dxa"/>
          </w:tcPr>
          <w:p w:rsidR="00F95730" w:rsidRPr="008F353F" w:rsidRDefault="00F95730" w:rsidP="008D17BF">
            <w:pPr>
              <w:jc w:val="center"/>
              <w:rPr>
                <w:i/>
                <w:sz w:val="20"/>
                <w:szCs w:val="20"/>
              </w:rPr>
            </w:pPr>
            <w:r w:rsidRPr="008F353F">
              <w:rPr>
                <w:i/>
                <w:sz w:val="20"/>
                <w:szCs w:val="20"/>
              </w:rPr>
              <w:t>8,0</w:t>
            </w:r>
          </w:p>
        </w:tc>
      </w:tr>
      <w:tr w:rsidR="00F95730" w:rsidTr="00F95730">
        <w:tc>
          <w:tcPr>
            <w:tcW w:w="3403" w:type="dxa"/>
          </w:tcPr>
          <w:p w:rsidR="00F95730" w:rsidRPr="008F353F" w:rsidRDefault="00F95730" w:rsidP="0067400E">
            <w:pPr>
              <w:jc w:val="both"/>
              <w:rPr>
                <w:i/>
                <w:sz w:val="20"/>
                <w:szCs w:val="20"/>
              </w:rPr>
            </w:pPr>
            <w:r w:rsidRPr="008F353F">
              <w:rPr>
                <w:i/>
                <w:sz w:val="20"/>
                <w:szCs w:val="20"/>
              </w:rPr>
              <w:t>КДЦП "Обеспечение безопасности людей на водных объектах Приморского края" на 2012-2014 годы</w:t>
            </w:r>
          </w:p>
        </w:tc>
        <w:tc>
          <w:tcPr>
            <w:tcW w:w="992" w:type="dxa"/>
          </w:tcPr>
          <w:p w:rsidR="00F95730" w:rsidRPr="008F353F" w:rsidRDefault="00F95730" w:rsidP="0067400E">
            <w:pPr>
              <w:jc w:val="both"/>
              <w:rPr>
                <w:i/>
                <w:sz w:val="20"/>
                <w:szCs w:val="20"/>
              </w:rPr>
            </w:pPr>
            <w:r w:rsidRPr="008F353F">
              <w:rPr>
                <w:i/>
                <w:sz w:val="20"/>
                <w:szCs w:val="20"/>
              </w:rPr>
              <w:t>5226000</w:t>
            </w:r>
          </w:p>
        </w:tc>
        <w:tc>
          <w:tcPr>
            <w:tcW w:w="1276" w:type="dxa"/>
          </w:tcPr>
          <w:p w:rsidR="00F95730" w:rsidRPr="008F353F" w:rsidRDefault="00F95730" w:rsidP="008D17BF">
            <w:pPr>
              <w:jc w:val="center"/>
              <w:rPr>
                <w:i/>
                <w:sz w:val="20"/>
                <w:szCs w:val="20"/>
              </w:rPr>
            </w:pPr>
            <w:r w:rsidRPr="008F353F">
              <w:rPr>
                <w:i/>
                <w:sz w:val="20"/>
                <w:szCs w:val="20"/>
              </w:rPr>
              <w:t>900,0</w:t>
            </w:r>
          </w:p>
        </w:tc>
        <w:tc>
          <w:tcPr>
            <w:tcW w:w="1247" w:type="dxa"/>
          </w:tcPr>
          <w:p w:rsidR="00F95730" w:rsidRPr="008F353F" w:rsidRDefault="00F95730" w:rsidP="008D17BF">
            <w:pPr>
              <w:jc w:val="center"/>
              <w:rPr>
                <w:i/>
                <w:sz w:val="20"/>
                <w:szCs w:val="20"/>
              </w:rPr>
            </w:pPr>
            <w:r w:rsidRPr="008F353F">
              <w:rPr>
                <w:i/>
                <w:sz w:val="20"/>
                <w:szCs w:val="20"/>
              </w:rPr>
              <w:t>900,0</w:t>
            </w:r>
          </w:p>
        </w:tc>
        <w:tc>
          <w:tcPr>
            <w:tcW w:w="1157" w:type="dxa"/>
          </w:tcPr>
          <w:p w:rsidR="00F95730" w:rsidRPr="008F353F" w:rsidRDefault="00F95730" w:rsidP="008D17BF">
            <w:pPr>
              <w:jc w:val="center"/>
              <w:rPr>
                <w:i/>
                <w:sz w:val="20"/>
                <w:szCs w:val="20"/>
              </w:rPr>
            </w:pPr>
            <w:r w:rsidRPr="008F353F">
              <w:rPr>
                <w:i/>
                <w:sz w:val="20"/>
                <w:szCs w:val="20"/>
              </w:rPr>
              <w:t>900,0</w:t>
            </w:r>
          </w:p>
        </w:tc>
        <w:tc>
          <w:tcPr>
            <w:tcW w:w="998" w:type="dxa"/>
          </w:tcPr>
          <w:p w:rsidR="00F95730" w:rsidRPr="008F353F" w:rsidRDefault="00F95730" w:rsidP="008D17BF">
            <w:pPr>
              <w:jc w:val="center"/>
              <w:rPr>
                <w:i/>
                <w:sz w:val="20"/>
                <w:szCs w:val="20"/>
              </w:rPr>
            </w:pPr>
            <w:r w:rsidRPr="008F353F">
              <w:rPr>
                <w:i/>
                <w:sz w:val="20"/>
                <w:szCs w:val="20"/>
              </w:rPr>
              <w:t>100,0 %</w:t>
            </w:r>
          </w:p>
        </w:tc>
        <w:tc>
          <w:tcPr>
            <w:tcW w:w="1279" w:type="dxa"/>
          </w:tcPr>
          <w:p w:rsidR="00F95730" w:rsidRPr="008F353F" w:rsidRDefault="00F95730" w:rsidP="008D17BF">
            <w:pPr>
              <w:jc w:val="center"/>
              <w:rPr>
                <w:i/>
                <w:sz w:val="20"/>
                <w:szCs w:val="20"/>
              </w:rPr>
            </w:pPr>
            <w:r w:rsidRPr="008F353F">
              <w:rPr>
                <w:i/>
                <w:sz w:val="20"/>
                <w:szCs w:val="20"/>
              </w:rPr>
              <w:t>-</w:t>
            </w:r>
          </w:p>
        </w:tc>
      </w:tr>
      <w:tr w:rsidR="00F95730" w:rsidTr="00F95730">
        <w:tc>
          <w:tcPr>
            <w:tcW w:w="3403" w:type="dxa"/>
          </w:tcPr>
          <w:p w:rsidR="00F95730" w:rsidRPr="008F353F" w:rsidRDefault="00F95730" w:rsidP="00735E8C">
            <w:pPr>
              <w:jc w:val="both"/>
              <w:rPr>
                <w:b/>
                <w:sz w:val="20"/>
                <w:szCs w:val="20"/>
              </w:rPr>
            </w:pPr>
            <w:r w:rsidRPr="008F353F">
              <w:rPr>
                <w:b/>
                <w:sz w:val="20"/>
                <w:szCs w:val="20"/>
              </w:rPr>
              <w:t>Итого</w:t>
            </w:r>
          </w:p>
        </w:tc>
        <w:tc>
          <w:tcPr>
            <w:tcW w:w="992" w:type="dxa"/>
          </w:tcPr>
          <w:p w:rsidR="00F95730" w:rsidRPr="008F353F" w:rsidRDefault="00F95730" w:rsidP="00735E8C">
            <w:pPr>
              <w:jc w:val="both"/>
              <w:rPr>
                <w:b/>
                <w:sz w:val="20"/>
                <w:szCs w:val="20"/>
              </w:rPr>
            </w:pPr>
          </w:p>
        </w:tc>
        <w:tc>
          <w:tcPr>
            <w:tcW w:w="1276" w:type="dxa"/>
          </w:tcPr>
          <w:p w:rsidR="00F95730" w:rsidRPr="008F353F" w:rsidRDefault="00F95730" w:rsidP="008D17BF">
            <w:pPr>
              <w:jc w:val="center"/>
              <w:rPr>
                <w:b/>
                <w:sz w:val="20"/>
                <w:szCs w:val="20"/>
              </w:rPr>
            </w:pPr>
            <w:r w:rsidRPr="008F353F">
              <w:rPr>
                <w:b/>
                <w:sz w:val="20"/>
                <w:szCs w:val="20"/>
              </w:rPr>
              <w:t>1026067,76</w:t>
            </w:r>
          </w:p>
        </w:tc>
        <w:tc>
          <w:tcPr>
            <w:tcW w:w="1247" w:type="dxa"/>
          </w:tcPr>
          <w:p w:rsidR="00F95730" w:rsidRPr="008F353F" w:rsidRDefault="00F95730" w:rsidP="008D17BF">
            <w:pPr>
              <w:jc w:val="center"/>
              <w:rPr>
                <w:b/>
                <w:sz w:val="20"/>
                <w:szCs w:val="20"/>
              </w:rPr>
            </w:pPr>
            <w:r w:rsidRPr="008F353F">
              <w:rPr>
                <w:b/>
                <w:sz w:val="20"/>
                <w:szCs w:val="20"/>
              </w:rPr>
              <w:t>1029967,76</w:t>
            </w:r>
          </w:p>
        </w:tc>
        <w:tc>
          <w:tcPr>
            <w:tcW w:w="1157" w:type="dxa"/>
          </w:tcPr>
          <w:p w:rsidR="00F95730" w:rsidRPr="008F353F" w:rsidRDefault="00F95730" w:rsidP="008D17BF">
            <w:pPr>
              <w:jc w:val="center"/>
              <w:rPr>
                <w:b/>
                <w:sz w:val="20"/>
                <w:szCs w:val="20"/>
              </w:rPr>
            </w:pPr>
            <w:r w:rsidRPr="008F353F">
              <w:rPr>
                <w:b/>
                <w:sz w:val="20"/>
                <w:szCs w:val="20"/>
              </w:rPr>
              <w:t>1000272,8</w:t>
            </w:r>
          </w:p>
        </w:tc>
        <w:tc>
          <w:tcPr>
            <w:tcW w:w="998" w:type="dxa"/>
          </w:tcPr>
          <w:p w:rsidR="00F95730" w:rsidRPr="008F353F" w:rsidRDefault="00F95730" w:rsidP="008D17BF">
            <w:pPr>
              <w:jc w:val="center"/>
              <w:rPr>
                <w:b/>
                <w:sz w:val="20"/>
                <w:szCs w:val="20"/>
              </w:rPr>
            </w:pPr>
            <w:r w:rsidRPr="008F353F">
              <w:rPr>
                <w:b/>
                <w:sz w:val="20"/>
                <w:szCs w:val="20"/>
              </w:rPr>
              <w:t>97,1 %</w:t>
            </w:r>
          </w:p>
        </w:tc>
        <w:tc>
          <w:tcPr>
            <w:tcW w:w="1279" w:type="dxa"/>
          </w:tcPr>
          <w:p w:rsidR="00F95730" w:rsidRPr="008F353F" w:rsidRDefault="00F95730" w:rsidP="008D17BF">
            <w:pPr>
              <w:jc w:val="center"/>
              <w:rPr>
                <w:b/>
                <w:sz w:val="20"/>
                <w:szCs w:val="20"/>
              </w:rPr>
            </w:pPr>
            <w:r w:rsidRPr="008F353F">
              <w:rPr>
                <w:b/>
                <w:sz w:val="20"/>
                <w:szCs w:val="20"/>
              </w:rPr>
              <w:t>29695,0</w:t>
            </w:r>
          </w:p>
        </w:tc>
      </w:tr>
    </w:tbl>
    <w:p w:rsidR="00A43BD5" w:rsidRDefault="00A43BD5" w:rsidP="00735E8C">
      <w:pPr>
        <w:ind w:firstLine="709"/>
        <w:jc w:val="both"/>
        <w:rPr>
          <w:sz w:val="28"/>
          <w:szCs w:val="28"/>
        </w:rPr>
      </w:pPr>
    </w:p>
    <w:p w:rsidR="001F52D9" w:rsidRPr="001F52D9" w:rsidRDefault="001F52D9" w:rsidP="001F52D9">
      <w:pPr>
        <w:ind w:firstLine="709"/>
        <w:jc w:val="both"/>
        <w:rPr>
          <w:sz w:val="28"/>
          <w:szCs w:val="28"/>
        </w:rPr>
      </w:pPr>
      <w:r w:rsidRPr="00CE5B17">
        <w:rPr>
          <w:sz w:val="28"/>
          <w:szCs w:val="28"/>
        </w:rPr>
        <w:t xml:space="preserve">В </w:t>
      </w:r>
      <w:r>
        <w:rPr>
          <w:sz w:val="28"/>
          <w:szCs w:val="28"/>
        </w:rPr>
        <w:t>2012 году н</w:t>
      </w:r>
      <w:r w:rsidRPr="007421C8">
        <w:rPr>
          <w:sz w:val="28"/>
          <w:szCs w:val="28"/>
        </w:rPr>
        <w:t xml:space="preserve">а обеспечение </w:t>
      </w:r>
      <w:r>
        <w:rPr>
          <w:sz w:val="28"/>
          <w:szCs w:val="28"/>
        </w:rPr>
        <w:t xml:space="preserve">деятельности подведомственных учреждений Департаменту предусмотрены бюджетные ассигнования в сумме </w:t>
      </w:r>
      <w:r w:rsidRPr="00CE5B17">
        <w:rPr>
          <w:b/>
          <w:sz w:val="28"/>
          <w:szCs w:val="28"/>
        </w:rPr>
        <w:t>881227,0</w:t>
      </w:r>
      <w:r>
        <w:rPr>
          <w:sz w:val="28"/>
          <w:szCs w:val="28"/>
        </w:rPr>
        <w:t xml:space="preserve"> тыс. рублей, в том числе по подразделам: </w:t>
      </w:r>
      <w:r w:rsidRPr="00CE5B17">
        <w:rPr>
          <w:b/>
          <w:sz w:val="28"/>
          <w:szCs w:val="28"/>
        </w:rPr>
        <w:t>0309</w:t>
      </w:r>
      <w:r>
        <w:rPr>
          <w:sz w:val="28"/>
          <w:szCs w:val="28"/>
        </w:rPr>
        <w:t xml:space="preserve"> "</w:t>
      </w:r>
      <w:r w:rsidRPr="00CE5B17">
        <w:rPr>
          <w:sz w:val="28"/>
          <w:szCs w:val="28"/>
        </w:rPr>
        <w:t>Защита населения и территории от чрезвычайных ситуаций природного и техногенного характера, гражданская оборона"</w:t>
      </w:r>
      <w:r>
        <w:rPr>
          <w:sz w:val="28"/>
          <w:szCs w:val="28"/>
        </w:rPr>
        <w:t xml:space="preserve"> – 96025,1 тыс. рублей;</w:t>
      </w:r>
      <w:r w:rsidR="00200CD4">
        <w:rPr>
          <w:sz w:val="28"/>
          <w:szCs w:val="28"/>
        </w:rPr>
        <w:t xml:space="preserve"> </w:t>
      </w:r>
      <w:r w:rsidRPr="001F52D9">
        <w:rPr>
          <w:b/>
          <w:sz w:val="28"/>
          <w:szCs w:val="28"/>
        </w:rPr>
        <w:t xml:space="preserve">0310 </w:t>
      </w:r>
      <w:r w:rsidRPr="001F52D9">
        <w:rPr>
          <w:sz w:val="28"/>
          <w:szCs w:val="28"/>
        </w:rPr>
        <w:t>"Обеспечение пожарной безопасности"</w:t>
      </w:r>
      <w:r>
        <w:rPr>
          <w:sz w:val="28"/>
          <w:szCs w:val="28"/>
        </w:rPr>
        <w:t xml:space="preserve"> – 778383,1 тыс. рублей;</w:t>
      </w:r>
      <w:r w:rsidR="00200CD4">
        <w:rPr>
          <w:sz w:val="28"/>
          <w:szCs w:val="28"/>
        </w:rPr>
        <w:t xml:space="preserve"> </w:t>
      </w:r>
      <w:r w:rsidRPr="001F52D9">
        <w:rPr>
          <w:b/>
          <w:sz w:val="28"/>
          <w:szCs w:val="28"/>
        </w:rPr>
        <w:t>0705</w:t>
      </w:r>
      <w:r w:rsidRPr="001F52D9">
        <w:rPr>
          <w:sz w:val="28"/>
          <w:szCs w:val="28"/>
        </w:rPr>
        <w:t xml:space="preserve"> "Профессиональная подготовка, переподготовка и повышение квалификации</w:t>
      </w:r>
      <w:r>
        <w:rPr>
          <w:sz w:val="28"/>
          <w:szCs w:val="28"/>
        </w:rPr>
        <w:t>" – 6818,8 тыс. рублей.</w:t>
      </w:r>
    </w:p>
    <w:p w:rsidR="001F52D9" w:rsidRPr="001F52D9" w:rsidRDefault="001F52D9" w:rsidP="001F52D9">
      <w:pPr>
        <w:ind w:firstLine="709"/>
        <w:jc w:val="both"/>
        <w:rPr>
          <w:sz w:val="28"/>
          <w:szCs w:val="28"/>
        </w:rPr>
      </w:pPr>
      <w:r>
        <w:rPr>
          <w:sz w:val="28"/>
          <w:szCs w:val="28"/>
        </w:rPr>
        <w:t>В общей сумме расходы предусмотрены:</w:t>
      </w:r>
    </w:p>
    <w:p w:rsidR="001F52D9" w:rsidRDefault="001F52D9" w:rsidP="00200CD4">
      <w:pPr>
        <w:ind w:firstLine="709"/>
        <w:jc w:val="both"/>
        <w:rPr>
          <w:sz w:val="28"/>
          <w:szCs w:val="28"/>
        </w:rPr>
      </w:pPr>
      <w:r w:rsidRPr="001F52D9">
        <w:rPr>
          <w:b/>
          <w:sz w:val="28"/>
          <w:szCs w:val="28"/>
        </w:rPr>
        <w:t>175207,8</w:t>
      </w:r>
      <w:r>
        <w:rPr>
          <w:sz w:val="28"/>
          <w:szCs w:val="28"/>
        </w:rPr>
        <w:t xml:space="preserve"> тыс. рублей (19,9 % в общем объеме финансирования) – </w:t>
      </w:r>
      <w:r w:rsidRPr="002B4E5B">
        <w:rPr>
          <w:sz w:val="28"/>
          <w:szCs w:val="28"/>
        </w:rPr>
        <w:t>ГКУ Приморского края по пожарной безопасности, делам гражданской обороны, защите населения и территорий от чрезвычайных ситуаций</w:t>
      </w:r>
      <w:r>
        <w:rPr>
          <w:sz w:val="28"/>
          <w:szCs w:val="28"/>
        </w:rPr>
        <w:t>, из них:</w:t>
      </w:r>
    </w:p>
    <w:p w:rsidR="001F52D9" w:rsidRPr="00200CD4" w:rsidRDefault="001F52D9" w:rsidP="00200CD4">
      <w:pPr>
        <w:ind w:firstLine="709"/>
        <w:jc w:val="both"/>
        <w:rPr>
          <w:i/>
          <w:sz w:val="28"/>
          <w:szCs w:val="28"/>
        </w:rPr>
      </w:pPr>
      <w:r w:rsidRPr="00200CD4">
        <w:rPr>
          <w:i/>
          <w:sz w:val="28"/>
          <w:szCs w:val="28"/>
        </w:rPr>
        <w:t>53689,74 тыс. рублей - по направлению защита населения от чрезвычайных ситуаций, гражданская оборона;</w:t>
      </w:r>
    </w:p>
    <w:p w:rsidR="001F52D9" w:rsidRPr="00200CD4" w:rsidRDefault="001F52D9" w:rsidP="00200CD4">
      <w:pPr>
        <w:ind w:firstLine="709"/>
        <w:jc w:val="both"/>
        <w:rPr>
          <w:i/>
          <w:sz w:val="28"/>
          <w:szCs w:val="28"/>
        </w:rPr>
      </w:pPr>
      <w:r w:rsidRPr="00200CD4">
        <w:rPr>
          <w:i/>
          <w:sz w:val="28"/>
          <w:szCs w:val="28"/>
        </w:rPr>
        <w:t>42335,32 тыс. рублей – на обеспечение Приморской краевой поисково-спасательной служб</w:t>
      </w:r>
      <w:r w:rsidR="00200CD4">
        <w:rPr>
          <w:i/>
          <w:sz w:val="28"/>
          <w:szCs w:val="28"/>
        </w:rPr>
        <w:t>ы</w:t>
      </w:r>
      <w:r w:rsidRPr="00200CD4">
        <w:rPr>
          <w:i/>
          <w:sz w:val="28"/>
          <w:szCs w:val="28"/>
        </w:rPr>
        <w:t>;</w:t>
      </w:r>
    </w:p>
    <w:p w:rsidR="001F52D9" w:rsidRPr="00200CD4" w:rsidRDefault="001F52D9" w:rsidP="00200CD4">
      <w:pPr>
        <w:ind w:firstLine="709"/>
        <w:jc w:val="both"/>
        <w:rPr>
          <w:i/>
          <w:sz w:val="28"/>
          <w:szCs w:val="28"/>
        </w:rPr>
      </w:pPr>
      <w:r w:rsidRPr="00200CD4">
        <w:rPr>
          <w:i/>
          <w:sz w:val="28"/>
          <w:szCs w:val="28"/>
        </w:rPr>
        <w:t>79182,71 тыс. рублей – на обеспечение пожарных частей по охране о.</w:t>
      </w:r>
      <w:r w:rsidR="00662A70">
        <w:rPr>
          <w:i/>
          <w:sz w:val="28"/>
          <w:szCs w:val="28"/>
        </w:rPr>
        <w:t> </w:t>
      </w:r>
      <w:r w:rsidRPr="00200CD4">
        <w:rPr>
          <w:i/>
          <w:sz w:val="28"/>
          <w:szCs w:val="28"/>
        </w:rPr>
        <w:t>Попова, о.</w:t>
      </w:r>
      <w:r w:rsidR="00662A70">
        <w:rPr>
          <w:i/>
          <w:sz w:val="28"/>
          <w:szCs w:val="28"/>
        </w:rPr>
        <w:t xml:space="preserve"> </w:t>
      </w:r>
      <w:r w:rsidRPr="00200CD4">
        <w:rPr>
          <w:i/>
          <w:sz w:val="28"/>
          <w:szCs w:val="28"/>
        </w:rPr>
        <w:t>Русский;</w:t>
      </w:r>
    </w:p>
    <w:p w:rsidR="001F52D9" w:rsidRDefault="00200CD4" w:rsidP="00200CD4">
      <w:pPr>
        <w:ind w:firstLine="709"/>
        <w:jc w:val="both"/>
        <w:rPr>
          <w:sz w:val="28"/>
          <w:szCs w:val="28"/>
        </w:rPr>
      </w:pPr>
      <w:r w:rsidRPr="00200CD4">
        <w:rPr>
          <w:b/>
          <w:sz w:val="28"/>
          <w:szCs w:val="28"/>
        </w:rPr>
        <w:t>699200,4</w:t>
      </w:r>
      <w:r>
        <w:rPr>
          <w:sz w:val="28"/>
          <w:szCs w:val="28"/>
        </w:rPr>
        <w:t xml:space="preserve"> тыс. рублей (79,3 %) – учреждениям противопожарной службы Приморского края;</w:t>
      </w:r>
    </w:p>
    <w:p w:rsidR="00200CD4" w:rsidRPr="002B4E5B" w:rsidRDefault="00200CD4" w:rsidP="00200CD4">
      <w:pPr>
        <w:ind w:firstLine="709"/>
        <w:jc w:val="both"/>
        <w:rPr>
          <w:sz w:val="28"/>
          <w:szCs w:val="28"/>
        </w:rPr>
      </w:pPr>
      <w:r w:rsidRPr="00200CD4">
        <w:rPr>
          <w:b/>
          <w:sz w:val="28"/>
          <w:szCs w:val="28"/>
        </w:rPr>
        <w:t xml:space="preserve">6818,8 </w:t>
      </w:r>
      <w:r>
        <w:rPr>
          <w:sz w:val="28"/>
          <w:szCs w:val="28"/>
        </w:rPr>
        <w:t>тыс. рублей (0,8 %) – учебно-методическому центру.</w:t>
      </w:r>
    </w:p>
    <w:p w:rsidR="00A43BD5" w:rsidRDefault="00200CD4" w:rsidP="00735E8C">
      <w:pPr>
        <w:ind w:firstLine="709"/>
        <w:jc w:val="both"/>
        <w:rPr>
          <w:sz w:val="28"/>
          <w:szCs w:val="28"/>
        </w:rPr>
      </w:pPr>
      <w:r>
        <w:rPr>
          <w:sz w:val="28"/>
          <w:szCs w:val="28"/>
        </w:rPr>
        <w:t>Расходы исполнены на 100,0 %.</w:t>
      </w:r>
    </w:p>
    <w:p w:rsidR="00200CD4" w:rsidRDefault="00200CD4" w:rsidP="00200CD4">
      <w:pPr>
        <w:ind w:firstLine="709"/>
        <w:jc w:val="both"/>
        <w:rPr>
          <w:sz w:val="28"/>
          <w:szCs w:val="28"/>
        </w:rPr>
      </w:pPr>
      <w:r w:rsidRPr="00DC1635">
        <w:rPr>
          <w:b/>
          <w:sz w:val="28"/>
          <w:szCs w:val="28"/>
        </w:rPr>
        <w:t>2.2.</w:t>
      </w:r>
      <w:r>
        <w:rPr>
          <w:b/>
          <w:sz w:val="28"/>
          <w:szCs w:val="28"/>
        </w:rPr>
        <w:t xml:space="preserve"> </w:t>
      </w:r>
      <w:r w:rsidRPr="00DC1635">
        <w:rPr>
          <w:sz w:val="28"/>
          <w:szCs w:val="28"/>
        </w:rPr>
        <w:t xml:space="preserve">В </w:t>
      </w:r>
      <w:r>
        <w:rPr>
          <w:sz w:val="28"/>
          <w:szCs w:val="28"/>
        </w:rPr>
        <w:t xml:space="preserve">2013 году законом Приморского края от 20.12.2012 № 143-КЗ "О краевом бюджете на 2013 год и плановый период 2014 и 2015 годов" Департаменту предусмотрены расходы в сумме 1283755,2 тыс. рублей, в том числе по разделам: </w:t>
      </w:r>
      <w:r w:rsidRPr="0006427B">
        <w:rPr>
          <w:b/>
          <w:sz w:val="28"/>
          <w:szCs w:val="28"/>
        </w:rPr>
        <w:t xml:space="preserve">0100 </w:t>
      </w:r>
      <w:r>
        <w:rPr>
          <w:sz w:val="28"/>
          <w:szCs w:val="28"/>
        </w:rPr>
        <w:t>"Общегосударственные вопросы" – в сумме 7000,0</w:t>
      </w:r>
      <w:r w:rsidR="00662A70">
        <w:rPr>
          <w:sz w:val="28"/>
          <w:szCs w:val="28"/>
        </w:rPr>
        <w:t> </w:t>
      </w:r>
      <w:r>
        <w:rPr>
          <w:sz w:val="28"/>
          <w:szCs w:val="28"/>
        </w:rPr>
        <w:t xml:space="preserve">тыс. рублей; </w:t>
      </w:r>
      <w:r w:rsidRPr="009E7D4C">
        <w:rPr>
          <w:b/>
          <w:sz w:val="28"/>
          <w:szCs w:val="28"/>
        </w:rPr>
        <w:t>0300</w:t>
      </w:r>
      <w:r>
        <w:rPr>
          <w:sz w:val="28"/>
          <w:szCs w:val="28"/>
        </w:rPr>
        <w:t xml:space="preserve"> "Национальная безопасность и правоохранительная деятельность" – 1269457,3 тыс. рублей; </w:t>
      </w:r>
      <w:r w:rsidRPr="009E7D4C">
        <w:rPr>
          <w:b/>
          <w:sz w:val="28"/>
          <w:szCs w:val="28"/>
        </w:rPr>
        <w:t>0700</w:t>
      </w:r>
      <w:r>
        <w:rPr>
          <w:sz w:val="28"/>
          <w:szCs w:val="28"/>
        </w:rPr>
        <w:t xml:space="preserve"> "Образование" – 7297,9 тыс. рублей.</w:t>
      </w:r>
    </w:p>
    <w:p w:rsidR="00200CD4" w:rsidRPr="001F52D9" w:rsidRDefault="00200CD4" w:rsidP="00200CD4">
      <w:pPr>
        <w:ind w:firstLine="709"/>
        <w:jc w:val="both"/>
        <w:rPr>
          <w:sz w:val="28"/>
          <w:szCs w:val="28"/>
        </w:rPr>
      </w:pPr>
      <w:r>
        <w:rPr>
          <w:sz w:val="28"/>
          <w:szCs w:val="28"/>
        </w:rPr>
        <w:lastRenderedPageBreak/>
        <w:t xml:space="preserve">По состоянию на </w:t>
      </w:r>
      <w:r w:rsidR="00662A70">
        <w:rPr>
          <w:sz w:val="28"/>
          <w:szCs w:val="28"/>
        </w:rPr>
        <w:t>0</w:t>
      </w:r>
      <w:r>
        <w:rPr>
          <w:sz w:val="28"/>
          <w:szCs w:val="28"/>
        </w:rPr>
        <w:t>1</w:t>
      </w:r>
      <w:r w:rsidR="00662A70">
        <w:rPr>
          <w:sz w:val="28"/>
          <w:szCs w:val="28"/>
        </w:rPr>
        <w:t>.10.</w:t>
      </w:r>
      <w:r>
        <w:rPr>
          <w:sz w:val="28"/>
          <w:szCs w:val="28"/>
        </w:rPr>
        <w:t>2013  утвержденные бюджетные назначения н</w:t>
      </w:r>
      <w:r w:rsidRPr="007421C8">
        <w:rPr>
          <w:sz w:val="28"/>
          <w:szCs w:val="28"/>
        </w:rPr>
        <w:t xml:space="preserve">а обеспечение </w:t>
      </w:r>
      <w:r>
        <w:rPr>
          <w:sz w:val="28"/>
          <w:szCs w:val="28"/>
        </w:rPr>
        <w:t xml:space="preserve">деятельности подведомственных учреждений предусмотрены Департаменту в сумме </w:t>
      </w:r>
      <w:r>
        <w:rPr>
          <w:b/>
          <w:sz w:val="28"/>
          <w:szCs w:val="28"/>
        </w:rPr>
        <w:t>921236,0</w:t>
      </w:r>
      <w:r w:rsidR="00962483">
        <w:rPr>
          <w:b/>
          <w:sz w:val="28"/>
          <w:szCs w:val="28"/>
        </w:rPr>
        <w:t xml:space="preserve"> </w:t>
      </w:r>
      <w:r w:rsidR="00962483" w:rsidRPr="00962483">
        <w:rPr>
          <w:sz w:val="28"/>
          <w:szCs w:val="28"/>
        </w:rPr>
        <w:t xml:space="preserve">(больше уровня 2012 года на </w:t>
      </w:r>
      <w:r w:rsidR="00962483">
        <w:rPr>
          <w:sz w:val="28"/>
          <w:szCs w:val="28"/>
        </w:rPr>
        <w:t>40009,0 тыс. рубле</w:t>
      </w:r>
      <w:r w:rsidR="00662A70">
        <w:rPr>
          <w:sz w:val="28"/>
          <w:szCs w:val="28"/>
        </w:rPr>
        <w:t>,</w:t>
      </w:r>
      <w:r w:rsidR="00962483">
        <w:rPr>
          <w:sz w:val="28"/>
          <w:szCs w:val="28"/>
        </w:rPr>
        <w:t xml:space="preserve"> или на 4,5 %),</w:t>
      </w:r>
      <w:r>
        <w:rPr>
          <w:sz w:val="28"/>
          <w:szCs w:val="28"/>
        </w:rPr>
        <w:t xml:space="preserve"> в том числе по подразделам: </w:t>
      </w:r>
      <w:r w:rsidRPr="00CE5B17">
        <w:rPr>
          <w:b/>
          <w:sz w:val="28"/>
          <w:szCs w:val="28"/>
        </w:rPr>
        <w:t>0309</w:t>
      </w:r>
      <w:r>
        <w:rPr>
          <w:sz w:val="28"/>
          <w:szCs w:val="28"/>
        </w:rPr>
        <w:t xml:space="preserve"> "</w:t>
      </w:r>
      <w:r w:rsidRPr="00CE5B17">
        <w:rPr>
          <w:sz w:val="28"/>
          <w:szCs w:val="28"/>
        </w:rPr>
        <w:t>Защита населения и территории от чрезвычайных ситуаций природного и техногенного характера, гражданская оборона"</w:t>
      </w:r>
      <w:r>
        <w:rPr>
          <w:sz w:val="28"/>
          <w:szCs w:val="28"/>
        </w:rPr>
        <w:t xml:space="preserve"> – 100283,4 тыс. рублей; </w:t>
      </w:r>
      <w:r w:rsidRPr="001F52D9">
        <w:rPr>
          <w:b/>
          <w:sz w:val="28"/>
          <w:szCs w:val="28"/>
        </w:rPr>
        <w:t xml:space="preserve">0310 </w:t>
      </w:r>
      <w:r w:rsidRPr="001F52D9">
        <w:rPr>
          <w:sz w:val="28"/>
          <w:szCs w:val="28"/>
        </w:rPr>
        <w:t>"Обеспечение пожарной безопасности"</w:t>
      </w:r>
      <w:r>
        <w:rPr>
          <w:sz w:val="28"/>
          <w:szCs w:val="28"/>
        </w:rPr>
        <w:t xml:space="preserve"> – 813746,2 тыс. рублей; </w:t>
      </w:r>
      <w:r w:rsidRPr="001F52D9">
        <w:rPr>
          <w:b/>
          <w:sz w:val="28"/>
          <w:szCs w:val="28"/>
        </w:rPr>
        <w:t>0705</w:t>
      </w:r>
      <w:r w:rsidRPr="001F52D9">
        <w:rPr>
          <w:sz w:val="28"/>
          <w:szCs w:val="28"/>
        </w:rPr>
        <w:t xml:space="preserve"> "Профессиональная подготовка, переподготовка и повышение квалификации</w:t>
      </w:r>
      <w:r>
        <w:rPr>
          <w:sz w:val="28"/>
          <w:szCs w:val="28"/>
        </w:rPr>
        <w:t>" – 7206,4 тыс. рублей.</w:t>
      </w:r>
    </w:p>
    <w:p w:rsidR="00200CD4" w:rsidRPr="001F52D9" w:rsidRDefault="00200CD4" w:rsidP="00200CD4">
      <w:pPr>
        <w:ind w:firstLine="709"/>
        <w:jc w:val="both"/>
        <w:rPr>
          <w:sz w:val="28"/>
          <w:szCs w:val="28"/>
        </w:rPr>
      </w:pPr>
      <w:r>
        <w:rPr>
          <w:sz w:val="28"/>
          <w:szCs w:val="28"/>
        </w:rPr>
        <w:t>В общей сумме расходы предусмотрены:</w:t>
      </w:r>
    </w:p>
    <w:p w:rsidR="00200CD4" w:rsidRDefault="00962483" w:rsidP="00200CD4">
      <w:pPr>
        <w:ind w:firstLine="709"/>
        <w:jc w:val="both"/>
        <w:rPr>
          <w:sz w:val="28"/>
          <w:szCs w:val="28"/>
        </w:rPr>
      </w:pPr>
      <w:r>
        <w:rPr>
          <w:b/>
          <w:sz w:val="28"/>
          <w:szCs w:val="28"/>
        </w:rPr>
        <w:t xml:space="preserve">183564,0 </w:t>
      </w:r>
      <w:r w:rsidR="00200CD4">
        <w:rPr>
          <w:sz w:val="28"/>
          <w:szCs w:val="28"/>
        </w:rPr>
        <w:t xml:space="preserve">тыс. рублей (19,9 % в общем объеме финансирования) – </w:t>
      </w:r>
      <w:r w:rsidR="00200CD4" w:rsidRPr="002B4E5B">
        <w:rPr>
          <w:sz w:val="28"/>
          <w:szCs w:val="28"/>
        </w:rPr>
        <w:t>ГКУ Приморского края по пожарной безопасности, делам гражданской обороны, защите населения и территорий от чрезвычайных ситуаций</w:t>
      </w:r>
      <w:r w:rsidR="00200CD4">
        <w:rPr>
          <w:sz w:val="28"/>
          <w:szCs w:val="28"/>
        </w:rPr>
        <w:t>, из них:</w:t>
      </w:r>
    </w:p>
    <w:p w:rsidR="00200CD4" w:rsidRPr="00200CD4" w:rsidRDefault="00962483" w:rsidP="00200CD4">
      <w:pPr>
        <w:ind w:firstLine="709"/>
        <w:jc w:val="both"/>
        <w:rPr>
          <w:i/>
          <w:sz w:val="28"/>
          <w:szCs w:val="28"/>
        </w:rPr>
      </w:pPr>
      <w:r>
        <w:rPr>
          <w:i/>
          <w:sz w:val="28"/>
          <w:szCs w:val="28"/>
        </w:rPr>
        <w:t>59821,36</w:t>
      </w:r>
      <w:r w:rsidR="00200CD4" w:rsidRPr="00200CD4">
        <w:rPr>
          <w:i/>
          <w:sz w:val="28"/>
          <w:szCs w:val="28"/>
        </w:rPr>
        <w:t xml:space="preserve"> тыс. рублей - по направлению защита населения от чрезвычайных ситуаций, гражданская оборона;</w:t>
      </w:r>
    </w:p>
    <w:p w:rsidR="00200CD4" w:rsidRPr="00200CD4" w:rsidRDefault="00962483" w:rsidP="00200CD4">
      <w:pPr>
        <w:ind w:firstLine="709"/>
        <w:jc w:val="both"/>
        <w:rPr>
          <w:i/>
          <w:sz w:val="28"/>
          <w:szCs w:val="28"/>
        </w:rPr>
      </w:pPr>
      <w:r>
        <w:rPr>
          <w:i/>
          <w:sz w:val="28"/>
          <w:szCs w:val="28"/>
        </w:rPr>
        <w:t>40462,02</w:t>
      </w:r>
      <w:r w:rsidR="00200CD4" w:rsidRPr="00200CD4">
        <w:rPr>
          <w:i/>
          <w:sz w:val="28"/>
          <w:szCs w:val="28"/>
        </w:rPr>
        <w:t xml:space="preserve"> тыс. рублей – на обеспечение Приморской краевой поисково-спасательной служб</w:t>
      </w:r>
      <w:r w:rsidR="00200CD4">
        <w:rPr>
          <w:i/>
          <w:sz w:val="28"/>
          <w:szCs w:val="28"/>
        </w:rPr>
        <w:t>ы</w:t>
      </w:r>
      <w:r w:rsidR="00200CD4" w:rsidRPr="00200CD4">
        <w:rPr>
          <w:i/>
          <w:sz w:val="28"/>
          <w:szCs w:val="28"/>
        </w:rPr>
        <w:t>;</w:t>
      </w:r>
    </w:p>
    <w:p w:rsidR="00200CD4" w:rsidRPr="00200CD4" w:rsidRDefault="00962483" w:rsidP="00200CD4">
      <w:pPr>
        <w:ind w:firstLine="709"/>
        <w:jc w:val="both"/>
        <w:rPr>
          <w:i/>
          <w:sz w:val="28"/>
          <w:szCs w:val="28"/>
        </w:rPr>
      </w:pPr>
      <w:r>
        <w:rPr>
          <w:i/>
          <w:sz w:val="28"/>
          <w:szCs w:val="28"/>
        </w:rPr>
        <w:t>83280,66</w:t>
      </w:r>
      <w:r w:rsidR="00200CD4" w:rsidRPr="00200CD4">
        <w:rPr>
          <w:i/>
          <w:sz w:val="28"/>
          <w:szCs w:val="28"/>
        </w:rPr>
        <w:t xml:space="preserve"> тыс. рублей – на обеспечение пожарных частей по охране о.</w:t>
      </w:r>
      <w:r w:rsidR="00662A70">
        <w:rPr>
          <w:i/>
          <w:sz w:val="28"/>
          <w:szCs w:val="28"/>
        </w:rPr>
        <w:t> </w:t>
      </w:r>
      <w:r w:rsidR="00200CD4" w:rsidRPr="00200CD4">
        <w:rPr>
          <w:i/>
          <w:sz w:val="28"/>
          <w:szCs w:val="28"/>
        </w:rPr>
        <w:t>Попова, о.</w:t>
      </w:r>
      <w:r w:rsidR="00662A70">
        <w:rPr>
          <w:i/>
          <w:sz w:val="28"/>
          <w:szCs w:val="28"/>
        </w:rPr>
        <w:t xml:space="preserve"> </w:t>
      </w:r>
      <w:r w:rsidR="00200CD4" w:rsidRPr="00200CD4">
        <w:rPr>
          <w:i/>
          <w:sz w:val="28"/>
          <w:szCs w:val="28"/>
        </w:rPr>
        <w:t>Русский;</w:t>
      </w:r>
    </w:p>
    <w:p w:rsidR="00200CD4" w:rsidRDefault="00962483" w:rsidP="00200CD4">
      <w:pPr>
        <w:ind w:firstLine="709"/>
        <w:jc w:val="both"/>
        <w:rPr>
          <w:sz w:val="28"/>
          <w:szCs w:val="28"/>
        </w:rPr>
      </w:pPr>
      <w:r>
        <w:rPr>
          <w:b/>
          <w:sz w:val="28"/>
          <w:szCs w:val="28"/>
        </w:rPr>
        <w:t>730465,6</w:t>
      </w:r>
      <w:r w:rsidR="00200CD4">
        <w:rPr>
          <w:sz w:val="28"/>
          <w:szCs w:val="28"/>
        </w:rPr>
        <w:t xml:space="preserve"> тыс. рублей (79,3 %) – учреждениям противопожарной службы Приморского края;</w:t>
      </w:r>
    </w:p>
    <w:p w:rsidR="00200CD4" w:rsidRPr="002B4E5B" w:rsidRDefault="00962483" w:rsidP="00200CD4">
      <w:pPr>
        <w:ind w:firstLine="709"/>
        <w:jc w:val="both"/>
        <w:rPr>
          <w:sz w:val="28"/>
          <w:szCs w:val="28"/>
        </w:rPr>
      </w:pPr>
      <w:r>
        <w:rPr>
          <w:b/>
          <w:sz w:val="28"/>
          <w:szCs w:val="28"/>
        </w:rPr>
        <w:t>7206,4</w:t>
      </w:r>
      <w:r w:rsidR="00200CD4" w:rsidRPr="00200CD4">
        <w:rPr>
          <w:b/>
          <w:sz w:val="28"/>
          <w:szCs w:val="28"/>
        </w:rPr>
        <w:t xml:space="preserve"> </w:t>
      </w:r>
      <w:r w:rsidR="00200CD4">
        <w:rPr>
          <w:sz w:val="28"/>
          <w:szCs w:val="28"/>
        </w:rPr>
        <w:t>тыс. рублей (0,8 %) – учебно-методическому центру.</w:t>
      </w:r>
    </w:p>
    <w:p w:rsidR="00200CD4" w:rsidRDefault="00962483" w:rsidP="00200CD4">
      <w:pPr>
        <w:ind w:firstLine="709"/>
        <w:jc w:val="both"/>
        <w:rPr>
          <w:sz w:val="28"/>
          <w:szCs w:val="28"/>
        </w:rPr>
      </w:pPr>
      <w:r>
        <w:rPr>
          <w:sz w:val="28"/>
          <w:szCs w:val="28"/>
        </w:rPr>
        <w:t>За 9 месяцев 2013 года р</w:t>
      </w:r>
      <w:r w:rsidR="00200CD4">
        <w:rPr>
          <w:sz w:val="28"/>
          <w:szCs w:val="28"/>
        </w:rPr>
        <w:t xml:space="preserve">асходы исполнены </w:t>
      </w:r>
      <w:r>
        <w:rPr>
          <w:sz w:val="28"/>
          <w:szCs w:val="28"/>
        </w:rPr>
        <w:t>в сумме 677049,0 тыс. рублей</w:t>
      </w:r>
      <w:r w:rsidR="00662A70">
        <w:rPr>
          <w:sz w:val="28"/>
          <w:szCs w:val="28"/>
        </w:rPr>
        <w:t>,</w:t>
      </w:r>
      <w:r>
        <w:rPr>
          <w:sz w:val="28"/>
          <w:szCs w:val="28"/>
        </w:rPr>
        <w:t xml:space="preserve"> </w:t>
      </w:r>
      <w:r w:rsidR="006E60EA">
        <w:rPr>
          <w:sz w:val="28"/>
          <w:szCs w:val="28"/>
        </w:rPr>
        <w:t xml:space="preserve">или </w:t>
      </w:r>
      <w:r w:rsidR="00200CD4">
        <w:rPr>
          <w:sz w:val="28"/>
          <w:szCs w:val="28"/>
        </w:rPr>
        <w:t xml:space="preserve">на </w:t>
      </w:r>
      <w:r>
        <w:rPr>
          <w:sz w:val="28"/>
          <w:szCs w:val="28"/>
        </w:rPr>
        <w:t xml:space="preserve">73,5 </w:t>
      </w:r>
      <w:r w:rsidR="00200CD4">
        <w:rPr>
          <w:sz w:val="28"/>
          <w:szCs w:val="28"/>
        </w:rPr>
        <w:t>%.</w:t>
      </w:r>
    </w:p>
    <w:p w:rsidR="00735E8C" w:rsidRDefault="00AA3957" w:rsidP="00735E8C">
      <w:pPr>
        <w:ind w:firstLine="709"/>
        <w:jc w:val="both"/>
        <w:rPr>
          <w:sz w:val="28"/>
          <w:szCs w:val="28"/>
        </w:rPr>
      </w:pPr>
      <w:r>
        <w:rPr>
          <w:sz w:val="28"/>
          <w:szCs w:val="28"/>
        </w:rPr>
        <w:t>В ходе прове</w:t>
      </w:r>
      <w:r w:rsidRPr="00AA3957">
        <w:rPr>
          <w:sz w:val="28"/>
          <w:szCs w:val="28"/>
        </w:rPr>
        <w:t xml:space="preserve">рки проведены </w:t>
      </w:r>
      <w:r>
        <w:rPr>
          <w:sz w:val="28"/>
          <w:szCs w:val="28"/>
        </w:rPr>
        <w:t xml:space="preserve">встречные контрольные мероприятия </w:t>
      </w:r>
      <w:r w:rsidR="00E933ED">
        <w:rPr>
          <w:sz w:val="28"/>
          <w:szCs w:val="28"/>
        </w:rPr>
        <w:t>в четырех подведомственных учреждениях по вопросу обоснованности</w:t>
      </w:r>
      <w:r w:rsidR="00E933ED" w:rsidRPr="006D52D6">
        <w:rPr>
          <w:sz w:val="28"/>
          <w:szCs w:val="28"/>
        </w:rPr>
        <w:t xml:space="preserve"> и целево</w:t>
      </w:r>
      <w:r w:rsidR="00E933ED">
        <w:rPr>
          <w:sz w:val="28"/>
          <w:szCs w:val="28"/>
        </w:rPr>
        <w:t>го</w:t>
      </w:r>
      <w:r w:rsidR="00E933ED" w:rsidRPr="006D52D6">
        <w:rPr>
          <w:sz w:val="28"/>
          <w:szCs w:val="28"/>
        </w:rPr>
        <w:t xml:space="preserve"> расходовани</w:t>
      </w:r>
      <w:r w:rsidR="00E933ED">
        <w:rPr>
          <w:sz w:val="28"/>
          <w:szCs w:val="28"/>
        </w:rPr>
        <w:t>я</w:t>
      </w:r>
      <w:r w:rsidR="00E933ED" w:rsidRPr="006D52D6">
        <w:rPr>
          <w:sz w:val="28"/>
          <w:szCs w:val="28"/>
        </w:rPr>
        <w:t xml:space="preserve"> средств краевого бюджета на обеспечение пожарной безопасности (обеспечение деятельности подведомственных учреждений)</w:t>
      </w:r>
      <w:r w:rsidR="00E933ED">
        <w:rPr>
          <w:sz w:val="28"/>
          <w:szCs w:val="28"/>
        </w:rPr>
        <w:t>.</w:t>
      </w:r>
      <w:r w:rsidR="00D936C6">
        <w:rPr>
          <w:sz w:val="28"/>
          <w:szCs w:val="28"/>
        </w:rPr>
        <w:t xml:space="preserve"> Акты проверок подписаны работниками учреждений без разногласий.</w:t>
      </w:r>
    </w:p>
    <w:p w:rsidR="004A2ED5" w:rsidRPr="00AA3957" w:rsidRDefault="004A2ED5" w:rsidP="00735E8C">
      <w:pPr>
        <w:ind w:firstLine="709"/>
        <w:jc w:val="both"/>
        <w:rPr>
          <w:sz w:val="28"/>
          <w:szCs w:val="28"/>
        </w:rPr>
      </w:pPr>
    </w:p>
    <w:p w:rsidR="00735E8C" w:rsidRPr="00F01244" w:rsidRDefault="00F01244" w:rsidP="00735E8C">
      <w:pPr>
        <w:ind w:firstLine="709"/>
        <w:jc w:val="both"/>
        <w:rPr>
          <w:b/>
          <w:sz w:val="28"/>
          <w:szCs w:val="28"/>
        </w:rPr>
      </w:pPr>
      <w:r w:rsidRPr="00F01244">
        <w:rPr>
          <w:b/>
          <w:sz w:val="28"/>
          <w:szCs w:val="28"/>
        </w:rPr>
        <w:t>3. Встречное контрольное мероприятие в государственном казенном учреждении Приморского края по пожарной безопасности, делам гражданской обороны, защите населения и территорий от чрезвычайных ситуаций</w:t>
      </w:r>
      <w:r w:rsidR="00D936C6">
        <w:rPr>
          <w:b/>
          <w:sz w:val="28"/>
          <w:szCs w:val="28"/>
        </w:rPr>
        <w:t xml:space="preserve"> (далее</w:t>
      </w:r>
      <w:r w:rsidR="00266D68">
        <w:rPr>
          <w:b/>
          <w:sz w:val="28"/>
          <w:szCs w:val="28"/>
        </w:rPr>
        <w:t xml:space="preserve"> </w:t>
      </w:r>
      <w:r w:rsidR="00D936C6">
        <w:rPr>
          <w:b/>
          <w:sz w:val="28"/>
          <w:szCs w:val="28"/>
        </w:rPr>
        <w:t>-</w:t>
      </w:r>
      <w:r w:rsidR="00266D68">
        <w:rPr>
          <w:b/>
          <w:sz w:val="28"/>
          <w:szCs w:val="28"/>
        </w:rPr>
        <w:t xml:space="preserve"> </w:t>
      </w:r>
      <w:r w:rsidR="00D936C6">
        <w:rPr>
          <w:b/>
          <w:sz w:val="28"/>
          <w:szCs w:val="28"/>
        </w:rPr>
        <w:t>Учреждение)</w:t>
      </w:r>
    </w:p>
    <w:p w:rsidR="002B7D4F" w:rsidRPr="00646948" w:rsidRDefault="008F410B" w:rsidP="002B7D4F">
      <w:pPr>
        <w:ind w:firstLine="708"/>
        <w:jc w:val="both"/>
        <w:rPr>
          <w:sz w:val="28"/>
          <w:szCs w:val="28"/>
        </w:rPr>
      </w:pPr>
      <w:r w:rsidRPr="008F410B">
        <w:rPr>
          <w:b/>
          <w:sz w:val="28"/>
          <w:szCs w:val="28"/>
        </w:rPr>
        <w:t>3.1.</w:t>
      </w:r>
      <w:r w:rsidR="00266D68">
        <w:rPr>
          <w:b/>
          <w:sz w:val="28"/>
          <w:szCs w:val="28"/>
        </w:rPr>
        <w:t xml:space="preserve"> </w:t>
      </w:r>
      <w:r w:rsidR="002B7D4F" w:rsidRPr="00F01244">
        <w:rPr>
          <w:sz w:val="28"/>
          <w:szCs w:val="28"/>
        </w:rPr>
        <w:t>Основание</w:t>
      </w:r>
      <w:r w:rsidR="002275D5">
        <w:rPr>
          <w:sz w:val="28"/>
          <w:szCs w:val="28"/>
        </w:rPr>
        <w:t xml:space="preserve"> проведения </w:t>
      </w:r>
      <w:r w:rsidR="002B7D4F" w:rsidRPr="00F01244">
        <w:rPr>
          <w:sz w:val="28"/>
          <w:szCs w:val="28"/>
        </w:rPr>
        <w:t>контрольного мероприятия:</w:t>
      </w:r>
      <w:r w:rsidR="002B7D4F" w:rsidRPr="00FA301D">
        <w:rPr>
          <w:sz w:val="28"/>
          <w:szCs w:val="28"/>
        </w:rPr>
        <w:t xml:space="preserve"> Закон Приморского края от </w:t>
      </w:r>
      <w:r w:rsidR="002275D5">
        <w:rPr>
          <w:sz w:val="28"/>
          <w:szCs w:val="28"/>
        </w:rPr>
        <w:t>0</w:t>
      </w:r>
      <w:r w:rsidR="002B7D4F" w:rsidRPr="00FA301D">
        <w:rPr>
          <w:sz w:val="28"/>
          <w:szCs w:val="28"/>
        </w:rPr>
        <w:t>4</w:t>
      </w:r>
      <w:r w:rsidR="002275D5">
        <w:rPr>
          <w:sz w:val="28"/>
          <w:szCs w:val="28"/>
        </w:rPr>
        <w:t>.08.</w:t>
      </w:r>
      <w:r w:rsidR="002B7D4F" w:rsidRPr="00FA301D">
        <w:rPr>
          <w:sz w:val="28"/>
          <w:szCs w:val="28"/>
        </w:rPr>
        <w:t xml:space="preserve">2011 № 795-КЗ "О Контрольно-счетной палате Приморского края", распоряжение председателя Контрольно-счетной палаты Приморского края от </w:t>
      </w:r>
      <w:r w:rsidR="002B7D4F">
        <w:rPr>
          <w:sz w:val="28"/>
          <w:szCs w:val="28"/>
        </w:rPr>
        <w:t>19</w:t>
      </w:r>
      <w:r w:rsidR="002275D5">
        <w:rPr>
          <w:sz w:val="28"/>
          <w:szCs w:val="28"/>
        </w:rPr>
        <w:t>.09.</w:t>
      </w:r>
      <w:r w:rsidR="002B7D4F" w:rsidRPr="00FA301D">
        <w:rPr>
          <w:sz w:val="28"/>
          <w:szCs w:val="28"/>
        </w:rPr>
        <w:t>2013</w:t>
      </w:r>
      <w:r w:rsidR="002275D5">
        <w:rPr>
          <w:sz w:val="28"/>
          <w:szCs w:val="28"/>
        </w:rPr>
        <w:t xml:space="preserve"> </w:t>
      </w:r>
      <w:r w:rsidR="002B7D4F" w:rsidRPr="00FA301D">
        <w:rPr>
          <w:sz w:val="28"/>
          <w:szCs w:val="28"/>
        </w:rPr>
        <w:t xml:space="preserve">№ </w:t>
      </w:r>
      <w:r w:rsidR="002B7D4F">
        <w:rPr>
          <w:sz w:val="28"/>
          <w:szCs w:val="28"/>
        </w:rPr>
        <w:t>50</w:t>
      </w:r>
      <w:r w:rsidR="002B7D4F" w:rsidRPr="00FA301D">
        <w:rPr>
          <w:sz w:val="28"/>
          <w:szCs w:val="28"/>
        </w:rPr>
        <w:t xml:space="preserve"> "О проведении </w:t>
      </w:r>
      <w:r w:rsidR="002B7D4F">
        <w:rPr>
          <w:sz w:val="28"/>
          <w:szCs w:val="28"/>
        </w:rPr>
        <w:t xml:space="preserve">встречного </w:t>
      </w:r>
      <w:r w:rsidR="002B7D4F" w:rsidRPr="00FA301D">
        <w:rPr>
          <w:sz w:val="28"/>
          <w:szCs w:val="28"/>
        </w:rPr>
        <w:t xml:space="preserve">контрольного мероприятия в </w:t>
      </w:r>
      <w:r w:rsidR="002B7D4F" w:rsidRPr="00646948">
        <w:rPr>
          <w:sz w:val="28"/>
          <w:szCs w:val="28"/>
        </w:rPr>
        <w:t>государственном казенном учреждении Приморского края</w:t>
      </w:r>
      <w:r w:rsidR="002B7D4F">
        <w:rPr>
          <w:sz w:val="28"/>
          <w:szCs w:val="28"/>
        </w:rPr>
        <w:t xml:space="preserve"> </w:t>
      </w:r>
      <w:r w:rsidR="002B7D4F" w:rsidRPr="00646948">
        <w:rPr>
          <w:sz w:val="28"/>
          <w:szCs w:val="28"/>
        </w:rPr>
        <w:t>по пожарной безопасности, делам гражданской обороны, защите населения и территорий от чрезвычайных ситуаций</w:t>
      </w:r>
      <w:r w:rsidR="002B7D4F">
        <w:rPr>
          <w:sz w:val="28"/>
          <w:szCs w:val="28"/>
        </w:rPr>
        <w:t>".</w:t>
      </w:r>
    </w:p>
    <w:p w:rsidR="002B7D4F" w:rsidRPr="00BC30D1" w:rsidRDefault="002B7D4F" w:rsidP="002B7D4F">
      <w:pPr>
        <w:ind w:firstLine="709"/>
        <w:jc w:val="both"/>
        <w:rPr>
          <w:sz w:val="28"/>
          <w:szCs w:val="28"/>
        </w:rPr>
      </w:pPr>
      <w:r w:rsidRPr="00BC30D1">
        <w:rPr>
          <w:sz w:val="28"/>
          <w:szCs w:val="28"/>
        </w:rPr>
        <w:t>Об</w:t>
      </w:r>
      <w:r>
        <w:rPr>
          <w:sz w:val="28"/>
          <w:szCs w:val="28"/>
        </w:rPr>
        <w:t>ъем проверенных средств составляет 308213,6 тыс. рублей, в том числе: 2012 год – 175207,8 тыс. рублей; январь-сентябрь 2013 года – 133005,8</w:t>
      </w:r>
      <w:r w:rsidR="002275D5">
        <w:rPr>
          <w:sz w:val="28"/>
          <w:szCs w:val="28"/>
        </w:rPr>
        <w:t> </w:t>
      </w:r>
      <w:r>
        <w:rPr>
          <w:sz w:val="28"/>
          <w:szCs w:val="28"/>
        </w:rPr>
        <w:t>тыс. рублей.</w:t>
      </w:r>
    </w:p>
    <w:p w:rsidR="002B7D4F" w:rsidRPr="00746F74" w:rsidRDefault="002B7D4F" w:rsidP="002B7D4F">
      <w:pPr>
        <w:ind w:firstLine="709"/>
        <w:jc w:val="both"/>
        <w:rPr>
          <w:sz w:val="28"/>
          <w:szCs w:val="28"/>
        </w:rPr>
      </w:pPr>
      <w:r w:rsidRPr="00746F74">
        <w:rPr>
          <w:sz w:val="28"/>
          <w:szCs w:val="28"/>
        </w:rPr>
        <w:t xml:space="preserve">Учреждение </w:t>
      </w:r>
      <w:r>
        <w:rPr>
          <w:sz w:val="28"/>
          <w:szCs w:val="28"/>
        </w:rPr>
        <w:t xml:space="preserve">имеет 4 филиала: Приморская краевая поисково-спасательная служба; пожарная часть противопожарной службы </w:t>
      </w:r>
      <w:r>
        <w:rPr>
          <w:sz w:val="28"/>
          <w:szCs w:val="28"/>
        </w:rPr>
        <w:lastRenderedPageBreak/>
        <w:t>Приморского края по охране о.</w:t>
      </w:r>
      <w:r w:rsidR="002275D5">
        <w:rPr>
          <w:sz w:val="28"/>
          <w:szCs w:val="28"/>
        </w:rPr>
        <w:t xml:space="preserve"> </w:t>
      </w:r>
      <w:r>
        <w:rPr>
          <w:sz w:val="28"/>
          <w:szCs w:val="28"/>
        </w:rPr>
        <w:t>Русский - филиал № 1; транспортно-хозяйственная пожарная часть противопожарной службы Приморского края - филиал № 2; пожарная часть противопожарной службы Приморского края по охране о.</w:t>
      </w:r>
      <w:r w:rsidR="002275D5">
        <w:rPr>
          <w:sz w:val="28"/>
          <w:szCs w:val="28"/>
        </w:rPr>
        <w:t xml:space="preserve"> </w:t>
      </w:r>
      <w:r>
        <w:rPr>
          <w:sz w:val="28"/>
          <w:szCs w:val="28"/>
        </w:rPr>
        <w:t>Попова</w:t>
      </w:r>
      <w:r w:rsidR="002275D5">
        <w:rPr>
          <w:sz w:val="28"/>
          <w:szCs w:val="28"/>
        </w:rPr>
        <w:t xml:space="preserve"> </w:t>
      </w:r>
      <w:r>
        <w:rPr>
          <w:sz w:val="28"/>
          <w:szCs w:val="28"/>
        </w:rPr>
        <w:t>-</w:t>
      </w:r>
      <w:r w:rsidR="002275D5">
        <w:rPr>
          <w:sz w:val="28"/>
          <w:szCs w:val="28"/>
        </w:rPr>
        <w:t xml:space="preserve"> </w:t>
      </w:r>
      <w:r>
        <w:rPr>
          <w:sz w:val="28"/>
          <w:szCs w:val="28"/>
        </w:rPr>
        <w:t>филиал № 3.</w:t>
      </w:r>
    </w:p>
    <w:p w:rsidR="002B7D4F" w:rsidRDefault="002B7D4F" w:rsidP="002B7D4F">
      <w:pPr>
        <w:ind w:firstLine="709"/>
        <w:jc w:val="both"/>
        <w:rPr>
          <w:sz w:val="28"/>
          <w:szCs w:val="28"/>
        </w:rPr>
      </w:pPr>
      <w:r w:rsidRPr="00A65526">
        <w:rPr>
          <w:sz w:val="28"/>
          <w:szCs w:val="28"/>
        </w:rPr>
        <w:t xml:space="preserve">Основными целями </w:t>
      </w:r>
      <w:r>
        <w:rPr>
          <w:sz w:val="28"/>
          <w:szCs w:val="28"/>
        </w:rPr>
        <w:t>деятельности Учреждения являются:</w:t>
      </w:r>
    </w:p>
    <w:p w:rsidR="002B7D4F" w:rsidRDefault="002B7D4F" w:rsidP="002B7D4F">
      <w:pPr>
        <w:ind w:firstLine="709"/>
        <w:jc w:val="both"/>
        <w:rPr>
          <w:sz w:val="28"/>
          <w:szCs w:val="28"/>
        </w:rPr>
      </w:pPr>
      <w:r>
        <w:rPr>
          <w:sz w:val="28"/>
          <w:szCs w:val="28"/>
        </w:rPr>
        <w:t>реализация единой государственной политики в области гражданской обороны, предупреждения чрезвычайных ситуаций межмуниципального и регионального характера и ликвидация их последствий, пожарной безопасности, обеспечение безопасности людей на водных объектах;</w:t>
      </w:r>
    </w:p>
    <w:p w:rsidR="002B7D4F" w:rsidRPr="00A65526" w:rsidRDefault="002B7D4F" w:rsidP="002B7D4F">
      <w:pPr>
        <w:ind w:firstLine="709"/>
        <w:jc w:val="both"/>
        <w:rPr>
          <w:sz w:val="28"/>
          <w:szCs w:val="28"/>
        </w:rPr>
      </w:pPr>
      <w:r>
        <w:rPr>
          <w:sz w:val="28"/>
          <w:szCs w:val="28"/>
        </w:rPr>
        <w:t>проведение поисково</w:t>
      </w:r>
      <w:r w:rsidR="002275D5">
        <w:rPr>
          <w:sz w:val="28"/>
          <w:szCs w:val="28"/>
        </w:rPr>
        <w:t>-</w:t>
      </w:r>
      <w:r>
        <w:rPr>
          <w:sz w:val="28"/>
          <w:szCs w:val="28"/>
        </w:rPr>
        <w:t xml:space="preserve"> и аварийно-спасательных работ при возникновении чрезвычайных ситуаций природного и техногенного характера.</w:t>
      </w:r>
    </w:p>
    <w:p w:rsidR="002B7D4F" w:rsidRPr="008D097E" w:rsidRDefault="008F410B" w:rsidP="002B7D4F">
      <w:pPr>
        <w:pStyle w:val="a3"/>
        <w:ind w:left="0" w:firstLine="709"/>
        <w:jc w:val="both"/>
        <w:rPr>
          <w:b/>
          <w:sz w:val="28"/>
          <w:szCs w:val="28"/>
        </w:rPr>
      </w:pPr>
      <w:r>
        <w:rPr>
          <w:b/>
          <w:sz w:val="28"/>
          <w:szCs w:val="28"/>
        </w:rPr>
        <w:t>3.</w:t>
      </w:r>
      <w:r w:rsidR="002B7D4F" w:rsidRPr="008D097E">
        <w:rPr>
          <w:b/>
          <w:sz w:val="28"/>
          <w:szCs w:val="28"/>
        </w:rPr>
        <w:t>2.</w:t>
      </w:r>
      <w:r w:rsidR="00266D68">
        <w:rPr>
          <w:b/>
          <w:sz w:val="28"/>
          <w:szCs w:val="28"/>
        </w:rPr>
        <w:t xml:space="preserve"> </w:t>
      </w:r>
      <w:r w:rsidR="002B7D4F" w:rsidRPr="008D097E">
        <w:rPr>
          <w:b/>
          <w:sz w:val="28"/>
          <w:szCs w:val="28"/>
        </w:rPr>
        <w:t>Испол</w:t>
      </w:r>
      <w:r w:rsidR="002B7D4F">
        <w:rPr>
          <w:b/>
          <w:sz w:val="28"/>
          <w:szCs w:val="28"/>
        </w:rPr>
        <w:t>нение сметы расходов в 2012</w:t>
      </w:r>
      <w:r w:rsidR="002B7D4F" w:rsidRPr="008D097E">
        <w:rPr>
          <w:b/>
          <w:sz w:val="28"/>
          <w:szCs w:val="28"/>
        </w:rPr>
        <w:t xml:space="preserve"> год</w:t>
      </w:r>
      <w:r w:rsidR="002B7D4F">
        <w:rPr>
          <w:b/>
          <w:sz w:val="28"/>
          <w:szCs w:val="28"/>
        </w:rPr>
        <w:t>у</w:t>
      </w:r>
      <w:r w:rsidR="002275D5">
        <w:rPr>
          <w:b/>
          <w:sz w:val="28"/>
          <w:szCs w:val="28"/>
        </w:rPr>
        <w:t xml:space="preserve"> </w:t>
      </w:r>
    </w:p>
    <w:p w:rsidR="002B7D4F" w:rsidRDefault="008F410B" w:rsidP="002B7D4F">
      <w:pPr>
        <w:pStyle w:val="a3"/>
        <w:ind w:left="0" w:firstLine="709"/>
        <w:jc w:val="both"/>
        <w:rPr>
          <w:sz w:val="28"/>
          <w:szCs w:val="28"/>
        </w:rPr>
      </w:pPr>
      <w:r>
        <w:rPr>
          <w:b/>
          <w:sz w:val="28"/>
          <w:szCs w:val="28"/>
        </w:rPr>
        <w:t>3.</w:t>
      </w:r>
      <w:r w:rsidR="002B7D4F" w:rsidRPr="005F2A8A">
        <w:rPr>
          <w:b/>
          <w:sz w:val="28"/>
          <w:szCs w:val="28"/>
        </w:rPr>
        <w:t>2.1.</w:t>
      </w:r>
      <w:r w:rsidR="002B7D4F">
        <w:rPr>
          <w:sz w:val="28"/>
          <w:szCs w:val="28"/>
        </w:rPr>
        <w:t xml:space="preserve"> В 2012 году финансирование расходов на осуществление деятельности Учреждения осуществлялось по разделу 0300 "Национальная безопасность и правоохранительная деятельность" в общей сумме 175207,8</w:t>
      </w:r>
      <w:r w:rsidR="002275D5">
        <w:rPr>
          <w:sz w:val="28"/>
          <w:szCs w:val="28"/>
        </w:rPr>
        <w:t> </w:t>
      </w:r>
      <w:r w:rsidR="002B7D4F">
        <w:rPr>
          <w:sz w:val="28"/>
          <w:szCs w:val="28"/>
        </w:rPr>
        <w:t xml:space="preserve">тыс. рублей, в том числе по подразделам: </w:t>
      </w:r>
      <w:r w:rsidR="002B7D4F" w:rsidRPr="00301B7E">
        <w:rPr>
          <w:b/>
          <w:sz w:val="28"/>
          <w:szCs w:val="28"/>
        </w:rPr>
        <w:t>0309</w:t>
      </w:r>
      <w:r w:rsidR="002B7D4F">
        <w:rPr>
          <w:sz w:val="28"/>
          <w:szCs w:val="28"/>
        </w:rPr>
        <w:t xml:space="preserve"> "Защита населения и территории от чрезвычайных ситуаций природного и техногенного характера, гражданская оборона" – в сумме 96025,1 тыс. рублей; </w:t>
      </w:r>
      <w:r w:rsidR="002B7D4F" w:rsidRPr="00301B7E">
        <w:rPr>
          <w:b/>
          <w:sz w:val="28"/>
          <w:szCs w:val="28"/>
        </w:rPr>
        <w:t>0310</w:t>
      </w:r>
      <w:r w:rsidR="002B7D4F">
        <w:rPr>
          <w:sz w:val="28"/>
          <w:szCs w:val="28"/>
        </w:rPr>
        <w:t xml:space="preserve"> "Обеспечение пожарной безопасности" - в сумме 79182,7 тыс. рублей, из них</w:t>
      </w:r>
      <w:r w:rsidR="002B7D4F" w:rsidRPr="00094D85">
        <w:rPr>
          <w:sz w:val="28"/>
          <w:szCs w:val="28"/>
        </w:rPr>
        <w:t xml:space="preserve"> </w:t>
      </w:r>
      <w:r w:rsidR="002B7D4F">
        <w:rPr>
          <w:sz w:val="28"/>
          <w:szCs w:val="28"/>
        </w:rPr>
        <w:t>по целевым статьям:</w:t>
      </w:r>
    </w:p>
    <w:p w:rsidR="002B7D4F" w:rsidRDefault="002B7D4F" w:rsidP="002B7D4F">
      <w:pPr>
        <w:pStyle w:val="a3"/>
        <w:ind w:left="0" w:firstLine="709"/>
        <w:jc w:val="both"/>
        <w:rPr>
          <w:sz w:val="28"/>
          <w:szCs w:val="28"/>
        </w:rPr>
      </w:pPr>
      <w:r w:rsidRPr="00BF1183">
        <w:rPr>
          <w:b/>
          <w:sz w:val="28"/>
          <w:szCs w:val="28"/>
        </w:rPr>
        <w:t>2470000</w:t>
      </w:r>
      <w:r>
        <w:rPr>
          <w:sz w:val="28"/>
          <w:szCs w:val="28"/>
        </w:rPr>
        <w:t xml:space="preserve"> "Реализация других функций, связанных с обеспечением национальной безопасности и правоохранительной деятельности" – 132872,5</w:t>
      </w:r>
      <w:r w:rsidR="002275D5">
        <w:rPr>
          <w:sz w:val="28"/>
          <w:szCs w:val="28"/>
        </w:rPr>
        <w:t> </w:t>
      </w:r>
      <w:r>
        <w:rPr>
          <w:sz w:val="28"/>
          <w:szCs w:val="28"/>
        </w:rPr>
        <w:t xml:space="preserve">тыс. рублей; </w:t>
      </w:r>
      <w:r w:rsidRPr="00BF1183">
        <w:rPr>
          <w:b/>
          <w:sz w:val="28"/>
          <w:szCs w:val="28"/>
        </w:rPr>
        <w:t xml:space="preserve">3020000 </w:t>
      </w:r>
      <w:r>
        <w:rPr>
          <w:sz w:val="28"/>
          <w:szCs w:val="28"/>
        </w:rPr>
        <w:t>"Поисковые и аварийно-спасательные учреждения" – 42335,3 тыс. рублей; виду расходов 001 "Выполнение функций казенными учреждениями".</w:t>
      </w:r>
    </w:p>
    <w:p w:rsidR="002B7D4F" w:rsidRDefault="002B7D4F" w:rsidP="002B7D4F">
      <w:pPr>
        <w:ind w:firstLine="709"/>
        <w:jc w:val="both"/>
        <w:rPr>
          <w:sz w:val="28"/>
        </w:rPr>
      </w:pPr>
      <w:r>
        <w:rPr>
          <w:sz w:val="28"/>
        </w:rPr>
        <w:t xml:space="preserve">Анализ бюджетных ассигнований, предусмотренных на обеспечение деятельности Учреждения в 2012 году, представлен в таблице </w:t>
      </w:r>
      <w:r w:rsidR="009B28F7">
        <w:rPr>
          <w:sz w:val="28"/>
        </w:rPr>
        <w:t>2</w:t>
      </w:r>
      <w:r>
        <w:rPr>
          <w:sz w:val="28"/>
        </w:rPr>
        <w:t>.</w:t>
      </w:r>
    </w:p>
    <w:p w:rsidR="002B7D4F" w:rsidRPr="00924FDD" w:rsidRDefault="009B28F7" w:rsidP="002B7D4F">
      <w:pPr>
        <w:ind w:left="360"/>
        <w:jc w:val="right"/>
      </w:pPr>
      <w:r w:rsidRPr="00924FDD">
        <w:t>Таблица 2</w:t>
      </w:r>
    </w:p>
    <w:p w:rsidR="002B7D4F" w:rsidRPr="00924FDD" w:rsidRDefault="006372BA" w:rsidP="002B7D4F">
      <w:pPr>
        <w:ind w:firstLine="720"/>
        <w:jc w:val="right"/>
      </w:pPr>
      <w:r w:rsidRPr="00924FDD">
        <w:t>(т</w:t>
      </w:r>
      <w:r w:rsidR="002B7D4F" w:rsidRPr="00924FDD">
        <w:t>ыс. рублей</w:t>
      </w:r>
      <w:r w:rsidRPr="00924FDD">
        <w:t>)</w:t>
      </w:r>
    </w:p>
    <w:tbl>
      <w:tblPr>
        <w:tblStyle w:val="a4"/>
        <w:tblW w:w="10774" w:type="dxa"/>
        <w:tblInd w:w="-885" w:type="dxa"/>
        <w:tblLayout w:type="fixed"/>
        <w:tblLook w:val="01E0"/>
      </w:tblPr>
      <w:tblGrid>
        <w:gridCol w:w="2836"/>
        <w:gridCol w:w="708"/>
        <w:gridCol w:w="993"/>
        <w:gridCol w:w="850"/>
        <w:gridCol w:w="992"/>
        <w:gridCol w:w="851"/>
        <w:gridCol w:w="992"/>
        <w:gridCol w:w="851"/>
        <w:gridCol w:w="850"/>
        <w:gridCol w:w="851"/>
      </w:tblGrid>
      <w:tr w:rsidR="002B7D4F" w:rsidRPr="006A176B" w:rsidTr="0055681F">
        <w:tc>
          <w:tcPr>
            <w:tcW w:w="2836" w:type="dxa"/>
            <w:vMerge w:val="restart"/>
            <w:vAlign w:val="center"/>
          </w:tcPr>
          <w:p w:rsidR="002B7D4F" w:rsidRPr="00471C05" w:rsidRDefault="002B7D4F" w:rsidP="00376DE5">
            <w:pPr>
              <w:jc w:val="center"/>
              <w:rPr>
                <w:sz w:val="17"/>
                <w:szCs w:val="17"/>
              </w:rPr>
            </w:pPr>
            <w:r>
              <w:rPr>
                <w:sz w:val="17"/>
                <w:szCs w:val="17"/>
              </w:rPr>
              <w:t>Наименование показателя</w:t>
            </w:r>
          </w:p>
        </w:tc>
        <w:tc>
          <w:tcPr>
            <w:tcW w:w="708" w:type="dxa"/>
            <w:vMerge w:val="restart"/>
            <w:vAlign w:val="center"/>
          </w:tcPr>
          <w:p w:rsidR="002B7D4F" w:rsidRPr="00471C05" w:rsidRDefault="002B7D4F" w:rsidP="00376DE5">
            <w:pPr>
              <w:jc w:val="center"/>
              <w:rPr>
                <w:sz w:val="17"/>
                <w:szCs w:val="17"/>
              </w:rPr>
            </w:pPr>
            <w:r>
              <w:rPr>
                <w:sz w:val="17"/>
                <w:szCs w:val="17"/>
              </w:rPr>
              <w:t>КОСГУ</w:t>
            </w:r>
          </w:p>
        </w:tc>
        <w:tc>
          <w:tcPr>
            <w:tcW w:w="3686" w:type="dxa"/>
            <w:gridSpan w:val="4"/>
            <w:vAlign w:val="center"/>
          </w:tcPr>
          <w:p w:rsidR="002B7D4F" w:rsidRPr="00471C05" w:rsidRDefault="002B7D4F" w:rsidP="00376DE5">
            <w:pPr>
              <w:jc w:val="center"/>
              <w:rPr>
                <w:sz w:val="17"/>
                <w:szCs w:val="17"/>
              </w:rPr>
            </w:pPr>
            <w:r>
              <w:rPr>
                <w:sz w:val="17"/>
                <w:szCs w:val="17"/>
              </w:rPr>
              <w:t>Подраздел 0309</w:t>
            </w:r>
          </w:p>
        </w:tc>
        <w:tc>
          <w:tcPr>
            <w:tcW w:w="1843" w:type="dxa"/>
            <w:gridSpan w:val="2"/>
            <w:vAlign w:val="center"/>
          </w:tcPr>
          <w:p w:rsidR="002B7D4F" w:rsidRPr="00471C05" w:rsidRDefault="002B7D4F" w:rsidP="00376DE5">
            <w:pPr>
              <w:jc w:val="center"/>
              <w:rPr>
                <w:sz w:val="17"/>
                <w:szCs w:val="17"/>
              </w:rPr>
            </w:pPr>
            <w:r>
              <w:rPr>
                <w:sz w:val="17"/>
                <w:szCs w:val="17"/>
              </w:rPr>
              <w:t>Подраздел 0310</w:t>
            </w:r>
          </w:p>
        </w:tc>
        <w:tc>
          <w:tcPr>
            <w:tcW w:w="1701" w:type="dxa"/>
            <w:gridSpan w:val="2"/>
            <w:vMerge w:val="restart"/>
            <w:vAlign w:val="center"/>
          </w:tcPr>
          <w:p w:rsidR="002B7D4F" w:rsidRPr="00471C05" w:rsidRDefault="002B7D4F" w:rsidP="00376DE5">
            <w:pPr>
              <w:jc w:val="center"/>
              <w:rPr>
                <w:sz w:val="17"/>
                <w:szCs w:val="17"/>
              </w:rPr>
            </w:pPr>
            <w:r>
              <w:rPr>
                <w:sz w:val="17"/>
                <w:szCs w:val="17"/>
              </w:rPr>
              <w:t>Итого</w:t>
            </w:r>
          </w:p>
        </w:tc>
      </w:tr>
      <w:tr w:rsidR="002B7D4F" w:rsidRPr="006A176B" w:rsidTr="0055681F">
        <w:tc>
          <w:tcPr>
            <w:tcW w:w="2836" w:type="dxa"/>
            <w:vMerge/>
            <w:vAlign w:val="center"/>
          </w:tcPr>
          <w:p w:rsidR="002B7D4F" w:rsidRPr="00471C05" w:rsidRDefault="002B7D4F" w:rsidP="00376DE5">
            <w:pPr>
              <w:jc w:val="center"/>
              <w:rPr>
                <w:sz w:val="17"/>
                <w:szCs w:val="17"/>
              </w:rPr>
            </w:pPr>
          </w:p>
        </w:tc>
        <w:tc>
          <w:tcPr>
            <w:tcW w:w="708" w:type="dxa"/>
            <w:vMerge/>
            <w:vAlign w:val="center"/>
          </w:tcPr>
          <w:p w:rsidR="002B7D4F" w:rsidRPr="00471C05" w:rsidRDefault="002B7D4F" w:rsidP="00376DE5">
            <w:pPr>
              <w:jc w:val="center"/>
              <w:rPr>
                <w:sz w:val="17"/>
                <w:szCs w:val="17"/>
              </w:rPr>
            </w:pPr>
          </w:p>
        </w:tc>
        <w:tc>
          <w:tcPr>
            <w:tcW w:w="1843" w:type="dxa"/>
            <w:gridSpan w:val="2"/>
            <w:vAlign w:val="center"/>
          </w:tcPr>
          <w:p w:rsidR="002B7D4F" w:rsidRPr="00471C05" w:rsidRDefault="006372BA" w:rsidP="00376DE5">
            <w:pPr>
              <w:jc w:val="center"/>
              <w:rPr>
                <w:sz w:val="17"/>
                <w:szCs w:val="17"/>
              </w:rPr>
            </w:pPr>
            <w:r>
              <w:rPr>
                <w:sz w:val="17"/>
                <w:szCs w:val="17"/>
              </w:rPr>
              <w:t>ц</w:t>
            </w:r>
            <w:r w:rsidR="002B7D4F">
              <w:rPr>
                <w:sz w:val="17"/>
                <w:szCs w:val="17"/>
              </w:rPr>
              <w:t xml:space="preserve">елевая статья 2470000 </w:t>
            </w:r>
          </w:p>
        </w:tc>
        <w:tc>
          <w:tcPr>
            <w:tcW w:w="1843" w:type="dxa"/>
            <w:gridSpan w:val="2"/>
            <w:vAlign w:val="center"/>
          </w:tcPr>
          <w:p w:rsidR="002B7D4F" w:rsidRPr="00471C05" w:rsidRDefault="006372BA" w:rsidP="00376DE5">
            <w:pPr>
              <w:jc w:val="center"/>
              <w:rPr>
                <w:sz w:val="17"/>
                <w:szCs w:val="17"/>
              </w:rPr>
            </w:pPr>
            <w:r>
              <w:rPr>
                <w:sz w:val="17"/>
                <w:szCs w:val="17"/>
              </w:rPr>
              <w:t>ц</w:t>
            </w:r>
            <w:r w:rsidR="002B7D4F">
              <w:rPr>
                <w:sz w:val="17"/>
                <w:szCs w:val="17"/>
              </w:rPr>
              <w:t>елевая статья 3020000</w:t>
            </w:r>
          </w:p>
        </w:tc>
        <w:tc>
          <w:tcPr>
            <w:tcW w:w="1843" w:type="dxa"/>
            <w:gridSpan w:val="2"/>
            <w:vAlign w:val="center"/>
          </w:tcPr>
          <w:p w:rsidR="002B7D4F" w:rsidRPr="00471C05" w:rsidRDefault="006372BA" w:rsidP="00376DE5">
            <w:pPr>
              <w:jc w:val="center"/>
              <w:rPr>
                <w:sz w:val="17"/>
                <w:szCs w:val="17"/>
              </w:rPr>
            </w:pPr>
            <w:r>
              <w:rPr>
                <w:sz w:val="17"/>
                <w:szCs w:val="17"/>
              </w:rPr>
              <w:t>ц</w:t>
            </w:r>
            <w:r w:rsidR="002B7D4F">
              <w:rPr>
                <w:sz w:val="17"/>
                <w:szCs w:val="17"/>
              </w:rPr>
              <w:t>елевая статья 2470000</w:t>
            </w:r>
          </w:p>
        </w:tc>
        <w:tc>
          <w:tcPr>
            <w:tcW w:w="1701" w:type="dxa"/>
            <w:gridSpan w:val="2"/>
            <w:vMerge/>
            <w:vAlign w:val="center"/>
          </w:tcPr>
          <w:p w:rsidR="002B7D4F" w:rsidRPr="00471C05" w:rsidRDefault="002B7D4F" w:rsidP="00376DE5">
            <w:pPr>
              <w:jc w:val="center"/>
              <w:rPr>
                <w:sz w:val="17"/>
                <w:szCs w:val="17"/>
              </w:rPr>
            </w:pPr>
          </w:p>
        </w:tc>
      </w:tr>
      <w:tr w:rsidR="002B7D4F" w:rsidRPr="006A176B" w:rsidTr="0055681F">
        <w:tc>
          <w:tcPr>
            <w:tcW w:w="2836" w:type="dxa"/>
            <w:vMerge/>
            <w:vAlign w:val="center"/>
          </w:tcPr>
          <w:p w:rsidR="002B7D4F" w:rsidRPr="00471C05" w:rsidRDefault="002B7D4F" w:rsidP="00376DE5">
            <w:pPr>
              <w:jc w:val="center"/>
              <w:rPr>
                <w:sz w:val="17"/>
                <w:szCs w:val="17"/>
              </w:rPr>
            </w:pPr>
          </w:p>
        </w:tc>
        <w:tc>
          <w:tcPr>
            <w:tcW w:w="708" w:type="dxa"/>
            <w:vMerge/>
            <w:vAlign w:val="center"/>
          </w:tcPr>
          <w:p w:rsidR="002B7D4F" w:rsidRPr="00471C05" w:rsidRDefault="002B7D4F" w:rsidP="00376DE5">
            <w:pPr>
              <w:jc w:val="center"/>
              <w:rPr>
                <w:sz w:val="17"/>
                <w:szCs w:val="17"/>
              </w:rPr>
            </w:pPr>
          </w:p>
        </w:tc>
        <w:tc>
          <w:tcPr>
            <w:tcW w:w="993" w:type="dxa"/>
            <w:vAlign w:val="center"/>
          </w:tcPr>
          <w:p w:rsidR="002B7D4F" w:rsidRPr="00471C05" w:rsidRDefault="002B7D4F" w:rsidP="00376DE5">
            <w:pPr>
              <w:jc w:val="center"/>
              <w:rPr>
                <w:sz w:val="17"/>
                <w:szCs w:val="17"/>
              </w:rPr>
            </w:pPr>
            <w:r>
              <w:rPr>
                <w:sz w:val="17"/>
                <w:szCs w:val="17"/>
              </w:rPr>
              <w:t>ЛБО/исполнено</w:t>
            </w:r>
          </w:p>
        </w:tc>
        <w:tc>
          <w:tcPr>
            <w:tcW w:w="850" w:type="dxa"/>
            <w:vAlign w:val="center"/>
          </w:tcPr>
          <w:p w:rsidR="002B7D4F" w:rsidRPr="00471C05" w:rsidRDefault="002B7D4F" w:rsidP="00376DE5">
            <w:pPr>
              <w:jc w:val="center"/>
              <w:rPr>
                <w:sz w:val="17"/>
                <w:szCs w:val="17"/>
              </w:rPr>
            </w:pPr>
            <w:r>
              <w:rPr>
                <w:sz w:val="17"/>
                <w:szCs w:val="17"/>
              </w:rPr>
              <w:t>% исполн.</w:t>
            </w:r>
          </w:p>
        </w:tc>
        <w:tc>
          <w:tcPr>
            <w:tcW w:w="992" w:type="dxa"/>
            <w:vAlign w:val="center"/>
          </w:tcPr>
          <w:p w:rsidR="002B7D4F" w:rsidRPr="00471C05" w:rsidRDefault="002B7D4F" w:rsidP="00376DE5">
            <w:pPr>
              <w:jc w:val="center"/>
              <w:rPr>
                <w:sz w:val="17"/>
                <w:szCs w:val="17"/>
              </w:rPr>
            </w:pPr>
            <w:r>
              <w:rPr>
                <w:sz w:val="17"/>
                <w:szCs w:val="17"/>
              </w:rPr>
              <w:t>ЛБО/исполнено</w:t>
            </w:r>
          </w:p>
        </w:tc>
        <w:tc>
          <w:tcPr>
            <w:tcW w:w="851" w:type="dxa"/>
            <w:vAlign w:val="center"/>
          </w:tcPr>
          <w:p w:rsidR="002B7D4F" w:rsidRPr="00471C05" w:rsidRDefault="002B7D4F" w:rsidP="00376DE5">
            <w:pPr>
              <w:jc w:val="center"/>
              <w:rPr>
                <w:sz w:val="17"/>
                <w:szCs w:val="17"/>
              </w:rPr>
            </w:pPr>
            <w:r>
              <w:rPr>
                <w:sz w:val="17"/>
                <w:szCs w:val="17"/>
              </w:rPr>
              <w:t>% исполн.</w:t>
            </w:r>
          </w:p>
        </w:tc>
        <w:tc>
          <w:tcPr>
            <w:tcW w:w="992" w:type="dxa"/>
            <w:vAlign w:val="center"/>
          </w:tcPr>
          <w:p w:rsidR="002B7D4F" w:rsidRPr="00471C05" w:rsidRDefault="002B7D4F" w:rsidP="00376DE5">
            <w:pPr>
              <w:jc w:val="center"/>
              <w:rPr>
                <w:sz w:val="17"/>
                <w:szCs w:val="17"/>
              </w:rPr>
            </w:pPr>
            <w:r>
              <w:rPr>
                <w:sz w:val="17"/>
                <w:szCs w:val="17"/>
              </w:rPr>
              <w:t>ЛБО/исполнено</w:t>
            </w:r>
          </w:p>
        </w:tc>
        <w:tc>
          <w:tcPr>
            <w:tcW w:w="851" w:type="dxa"/>
            <w:vAlign w:val="center"/>
          </w:tcPr>
          <w:p w:rsidR="002B7D4F" w:rsidRPr="00471C05" w:rsidRDefault="002B7D4F" w:rsidP="00376DE5">
            <w:pPr>
              <w:jc w:val="center"/>
              <w:rPr>
                <w:sz w:val="17"/>
                <w:szCs w:val="17"/>
              </w:rPr>
            </w:pPr>
            <w:r>
              <w:rPr>
                <w:sz w:val="17"/>
                <w:szCs w:val="17"/>
              </w:rPr>
              <w:t>% исполн.</w:t>
            </w:r>
          </w:p>
        </w:tc>
        <w:tc>
          <w:tcPr>
            <w:tcW w:w="850" w:type="dxa"/>
            <w:vAlign w:val="center"/>
          </w:tcPr>
          <w:p w:rsidR="002B7D4F" w:rsidRPr="00471C05" w:rsidRDefault="002B7D4F" w:rsidP="00376DE5">
            <w:pPr>
              <w:jc w:val="center"/>
              <w:rPr>
                <w:sz w:val="17"/>
                <w:szCs w:val="17"/>
              </w:rPr>
            </w:pPr>
            <w:r>
              <w:rPr>
                <w:sz w:val="17"/>
                <w:szCs w:val="17"/>
              </w:rPr>
              <w:t>ЛБО/исполнено</w:t>
            </w:r>
          </w:p>
        </w:tc>
        <w:tc>
          <w:tcPr>
            <w:tcW w:w="851" w:type="dxa"/>
            <w:vAlign w:val="center"/>
          </w:tcPr>
          <w:p w:rsidR="002B7D4F" w:rsidRPr="00471C05" w:rsidRDefault="002B7D4F" w:rsidP="00376DE5">
            <w:pPr>
              <w:jc w:val="center"/>
              <w:rPr>
                <w:sz w:val="17"/>
                <w:szCs w:val="17"/>
              </w:rPr>
            </w:pPr>
            <w:r>
              <w:rPr>
                <w:sz w:val="17"/>
                <w:szCs w:val="17"/>
              </w:rPr>
              <w:t>% исполн.</w:t>
            </w:r>
          </w:p>
        </w:tc>
      </w:tr>
      <w:tr w:rsidR="002B7D4F" w:rsidRPr="006A176B" w:rsidTr="0055681F">
        <w:tc>
          <w:tcPr>
            <w:tcW w:w="2836" w:type="dxa"/>
          </w:tcPr>
          <w:p w:rsidR="002B7D4F" w:rsidRPr="00471C05" w:rsidRDefault="002B7D4F" w:rsidP="00376DE5">
            <w:pPr>
              <w:jc w:val="both"/>
              <w:rPr>
                <w:sz w:val="17"/>
                <w:szCs w:val="17"/>
              </w:rPr>
            </w:pPr>
            <w:r w:rsidRPr="00471C05">
              <w:rPr>
                <w:sz w:val="17"/>
                <w:szCs w:val="17"/>
              </w:rPr>
              <w:t>Заработная плата</w:t>
            </w:r>
          </w:p>
        </w:tc>
        <w:tc>
          <w:tcPr>
            <w:tcW w:w="708" w:type="dxa"/>
            <w:vAlign w:val="center"/>
          </w:tcPr>
          <w:p w:rsidR="002B7D4F" w:rsidRPr="00471C05" w:rsidRDefault="002B7D4F" w:rsidP="00376DE5">
            <w:pPr>
              <w:jc w:val="center"/>
              <w:rPr>
                <w:sz w:val="17"/>
                <w:szCs w:val="17"/>
              </w:rPr>
            </w:pPr>
            <w:r w:rsidRPr="00471C05">
              <w:rPr>
                <w:sz w:val="17"/>
                <w:szCs w:val="17"/>
              </w:rPr>
              <w:t>211</w:t>
            </w:r>
          </w:p>
        </w:tc>
        <w:tc>
          <w:tcPr>
            <w:tcW w:w="993" w:type="dxa"/>
            <w:vAlign w:val="center"/>
          </w:tcPr>
          <w:p w:rsidR="002B7D4F" w:rsidRPr="00471C05" w:rsidRDefault="002B7D4F" w:rsidP="00376DE5">
            <w:pPr>
              <w:jc w:val="center"/>
              <w:rPr>
                <w:sz w:val="17"/>
                <w:szCs w:val="17"/>
              </w:rPr>
            </w:pPr>
            <w:r>
              <w:rPr>
                <w:sz w:val="17"/>
                <w:szCs w:val="17"/>
              </w:rPr>
              <w:t>31766,68</w:t>
            </w:r>
          </w:p>
        </w:tc>
        <w:tc>
          <w:tcPr>
            <w:tcW w:w="850"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24380,0</w:t>
            </w:r>
          </w:p>
        </w:tc>
        <w:tc>
          <w:tcPr>
            <w:tcW w:w="851"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42841,04</w:t>
            </w:r>
          </w:p>
        </w:tc>
        <w:tc>
          <w:tcPr>
            <w:tcW w:w="851" w:type="dxa"/>
            <w:vAlign w:val="center"/>
          </w:tcPr>
          <w:p w:rsidR="002B7D4F" w:rsidRPr="00471C05" w:rsidRDefault="002B7D4F" w:rsidP="00376DE5">
            <w:pPr>
              <w:jc w:val="center"/>
              <w:rPr>
                <w:sz w:val="17"/>
                <w:szCs w:val="17"/>
              </w:rPr>
            </w:pPr>
            <w:r>
              <w:rPr>
                <w:sz w:val="17"/>
                <w:szCs w:val="17"/>
              </w:rPr>
              <w:t>100,0</w:t>
            </w:r>
          </w:p>
        </w:tc>
        <w:tc>
          <w:tcPr>
            <w:tcW w:w="850" w:type="dxa"/>
            <w:vAlign w:val="center"/>
          </w:tcPr>
          <w:p w:rsidR="002B7D4F" w:rsidRPr="00471C05" w:rsidRDefault="002B7D4F" w:rsidP="00376DE5">
            <w:pPr>
              <w:jc w:val="center"/>
              <w:rPr>
                <w:sz w:val="17"/>
                <w:szCs w:val="17"/>
              </w:rPr>
            </w:pPr>
            <w:r>
              <w:rPr>
                <w:sz w:val="17"/>
                <w:szCs w:val="17"/>
              </w:rPr>
              <w:t>98987,72</w:t>
            </w:r>
          </w:p>
        </w:tc>
        <w:tc>
          <w:tcPr>
            <w:tcW w:w="851" w:type="dxa"/>
            <w:vAlign w:val="center"/>
          </w:tcPr>
          <w:p w:rsidR="002B7D4F" w:rsidRPr="00471C05" w:rsidRDefault="002B7D4F" w:rsidP="00376DE5">
            <w:pPr>
              <w:jc w:val="center"/>
              <w:rPr>
                <w:sz w:val="17"/>
                <w:szCs w:val="17"/>
              </w:rPr>
            </w:pPr>
            <w:r>
              <w:rPr>
                <w:sz w:val="17"/>
                <w:szCs w:val="17"/>
              </w:rPr>
              <w:t>100,0</w:t>
            </w:r>
          </w:p>
        </w:tc>
      </w:tr>
      <w:tr w:rsidR="002B7D4F" w:rsidRPr="006A176B" w:rsidTr="0055681F">
        <w:tc>
          <w:tcPr>
            <w:tcW w:w="2836" w:type="dxa"/>
          </w:tcPr>
          <w:p w:rsidR="002B7D4F" w:rsidRPr="00471C05" w:rsidRDefault="002B7D4F" w:rsidP="00376DE5">
            <w:pPr>
              <w:jc w:val="both"/>
              <w:rPr>
                <w:sz w:val="17"/>
                <w:szCs w:val="17"/>
              </w:rPr>
            </w:pPr>
            <w:r w:rsidRPr="00471C05">
              <w:rPr>
                <w:sz w:val="17"/>
                <w:szCs w:val="17"/>
              </w:rPr>
              <w:t>Прочие выплаты</w:t>
            </w:r>
          </w:p>
        </w:tc>
        <w:tc>
          <w:tcPr>
            <w:tcW w:w="708" w:type="dxa"/>
            <w:vAlign w:val="center"/>
          </w:tcPr>
          <w:p w:rsidR="002B7D4F" w:rsidRPr="00471C05" w:rsidRDefault="002B7D4F" w:rsidP="00376DE5">
            <w:pPr>
              <w:jc w:val="center"/>
              <w:rPr>
                <w:sz w:val="17"/>
                <w:szCs w:val="17"/>
              </w:rPr>
            </w:pPr>
            <w:r w:rsidRPr="00471C05">
              <w:rPr>
                <w:sz w:val="17"/>
                <w:szCs w:val="17"/>
              </w:rPr>
              <w:t>212</w:t>
            </w:r>
          </w:p>
        </w:tc>
        <w:tc>
          <w:tcPr>
            <w:tcW w:w="993" w:type="dxa"/>
            <w:vAlign w:val="center"/>
          </w:tcPr>
          <w:p w:rsidR="002B7D4F" w:rsidRPr="00471C05" w:rsidRDefault="002B7D4F" w:rsidP="00376DE5">
            <w:pPr>
              <w:jc w:val="center"/>
              <w:rPr>
                <w:sz w:val="17"/>
                <w:szCs w:val="17"/>
              </w:rPr>
            </w:pPr>
            <w:r>
              <w:rPr>
                <w:sz w:val="17"/>
                <w:szCs w:val="17"/>
              </w:rPr>
              <w:t>180,0</w:t>
            </w:r>
          </w:p>
        </w:tc>
        <w:tc>
          <w:tcPr>
            <w:tcW w:w="850"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260,0</w:t>
            </w:r>
          </w:p>
        </w:tc>
        <w:tc>
          <w:tcPr>
            <w:tcW w:w="851"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353,7</w:t>
            </w:r>
          </w:p>
        </w:tc>
        <w:tc>
          <w:tcPr>
            <w:tcW w:w="851" w:type="dxa"/>
            <w:vAlign w:val="center"/>
          </w:tcPr>
          <w:p w:rsidR="002B7D4F" w:rsidRPr="00471C05" w:rsidRDefault="002B7D4F" w:rsidP="00376DE5">
            <w:pPr>
              <w:jc w:val="center"/>
              <w:rPr>
                <w:sz w:val="17"/>
                <w:szCs w:val="17"/>
              </w:rPr>
            </w:pPr>
            <w:r>
              <w:rPr>
                <w:sz w:val="17"/>
                <w:szCs w:val="17"/>
              </w:rPr>
              <w:t>100,0</w:t>
            </w:r>
          </w:p>
        </w:tc>
        <w:tc>
          <w:tcPr>
            <w:tcW w:w="850" w:type="dxa"/>
            <w:vAlign w:val="center"/>
          </w:tcPr>
          <w:p w:rsidR="002B7D4F" w:rsidRPr="00471C05" w:rsidRDefault="002B7D4F" w:rsidP="00376DE5">
            <w:pPr>
              <w:jc w:val="center"/>
              <w:rPr>
                <w:sz w:val="17"/>
                <w:szCs w:val="17"/>
              </w:rPr>
            </w:pPr>
            <w:r>
              <w:rPr>
                <w:sz w:val="17"/>
                <w:szCs w:val="17"/>
              </w:rPr>
              <w:t>793,7</w:t>
            </w:r>
          </w:p>
        </w:tc>
        <w:tc>
          <w:tcPr>
            <w:tcW w:w="851" w:type="dxa"/>
            <w:vAlign w:val="center"/>
          </w:tcPr>
          <w:p w:rsidR="002B7D4F" w:rsidRPr="00471C05" w:rsidRDefault="002B7D4F" w:rsidP="00376DE5">
            <w:pPr>
              <w:jc w:val="center"/>
              <w:rPr>
                <w:sz w:val="17"/>
                <w:szCs w:val="17"/>
              </w:rPr>
            </w:pPr>
            <w:r>
              <w:rPr>
                <w:sz w:val="17"/>
                <w:szCs w:val="17"/>
              </w:rPr>
              <w:t>100,0</w:t>
            </w:r>
          </w:p>
        </w:tc>
      </w:tr>
      <w:tr w:rsidR="002B7D4F" w:rsidRPr="006A176B" w:rsidTr="0055681F">
        <w:tc>
          <w:tcPr>
            <w:tcW w:w="2836" w:type="dxa"/>
          </w:tcPr>
          <w:p w:rsidR="002B7D4F" w:rsidRPr="00471C05" w:rsidRDefault="002B7D4F" w:rsidP="00376DE5">
            <w:pPr>
              <w:jc w:val="both"/>
              <w:rPr>
                <w:sz w:val="17"/>
                <w:szCs w:val="17"/>
              </w:rPr>
            </w:pPr>
            <w:r w:rsidRPr="00471C05">
              <w:rPr>
                <w:sz w:val="17"/>
                <w:szCs w:val="17"/>
              </w:rPr>
              <w:t>Начисления на выплаты по оплате труда</w:t>
            </w:r>
          </w:p>
        </w:tc>
        <w:tc>
          <w:tcPr>
            <w:tcW w:w="708" w:type="dxa"/>
            <w:vAlign w:val="center"/>
          </w:tcPr>
          <w:p w:rsidR="002B7D4F" w:rsidRPr="00471C05" w:rsidRDefault="002B7D4F" w:rsidP="00376DE5">
            <w:pPr>
              <w:jc w:val="center"/>
              <w:rPr>
                <w:sz w:val="17"/>
                <w:szCs w:val="17"/>
              </w:rPr>
            </w:pPr>
            <w:r w:rsidRPr="00471C05">
              <w:rPr>
                <w:sz w:val="17"/>
                <w:szCs w:val="17"/>
              </w:rPr>
              <w:t>213</w:t>
            </w:r>
          </w:p>
        </w:tc>
        <w:tc>
          <w:tcPr>
            <w:tcW w:w="993" w:type="dxa"/>
            <w:vAlign w:val="center"/>
          </w:tcPr>
          <w:p w:rsidR="002B7D4F" w:rsidRPr="00471C05" w:rsidRDefault="002B7D4F" w:rsidP="00376DE5">
            <w:pPr>
              <w:jc w:val="center"/>
              <w:rPr>
                <w:sz w:val="17"/>
                <w:szCs w:val="17"/>
              </w:rPr>
            </w:pPr>
            <w:r>
              <w:rPr>
                <w:sz w:val="17"/>
                <w:szCs w:val="17"/>
              </w:rPr>
              <w:t>8810,4</w:t>
            </w:r>
          </w:p>
        </w:tc>
        <w:tc>
          <w:tcPr>
            <w:tcW w:w="850"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6470,2</w:t>
            </w:r>
          </w:p>
        </w:tc>
        <w:tc>
          <w:tcPr>
            <w:tcW w:w="851"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11664,22</w:t>
            </w:r>
          </w:p>
        </w:tc>
        <w:tc>
          <w:tcPr>
            <w:tcW w:w="851" w:type="dxa"/>
            <w:vAlign w:val="center"/>
          </w:tcPr>
          <w:p w:rsidR="002B7D4F" w:rsidRPr="00471C05" w:rsidRDefault="002B7D4F" w:rsidP="00376DE5">
            <w:pPr>
              <w:jc w:val="center"/>
              <w:rPr>
                <w:sz w:val="17"/>
                <w:szCs w:val="17"/>
              </w:rPr>
            </w:pPr>
            <w:r>
              <w:rPr>
                <w:sz w:val="17"/>
                <w:szCs w:val="17"/>
              </w:rPr>
              <w:t>100,0</w:t>
            </w:r>
          </w:p>
        </w:tc>
        <w:tc>
          <w:tcPr>
            <w:tcW w:w="850" w:type="dxa"/>
            <w:vAlign w:val="center"/>
          </w:tcPr>
          <w:p w:rsidR="002B7D4F" w:rsidRPr="00471C05" w:rsidRDefault="002B7D4F" w:rsidP="00376DE5">
            <w:pPr>
              <w:jc w:val="center"/>
              <w:rPr>
                <w:sz w:val="17"/>
                <w:szCs w:val="17"/>
              </w:rPr>
            </w:pPr>
            <w:r>
              <w:rPr>
                <w:sz w:val="17"/>
                <w:szCs w:val="17"/>
              </w:rPr>
              <w:t>26944,82</w:t>
            </w:r>
          </w:p>
        </w:tc>
        <w:tc>
          <w:tcPr>
            <w:tcW w:w="851" w:type="dxa"/>
            <w:vAlign w:val="center"/>
          </w:tcPr>
          <w:p w:rsidR="002B7D4F" w:rsidRPr="00471C05" w:rsidRDefault="002B7D4F" w:rsidP="00376DE5">
            <w:pPr>
              <w:jc w:val="center"/>
              <w:rPr>
                <w:sz w:val="17"/>
                <w:szCs w:val="17"/>
              </w:rPr>
            </w:pPr>
            <w:r>
              <w:rPr>
                <w:sz w:val="17"/>
                <w:szCs w:val="17"/>
              </w:rPr>
              <w:t>100,0</w:t>
            </w:r>
          </w:p>
        </w:tc>
      </w:tr>
      <w:tr w:rsidR="002B7D4F" w:rsidRPr="006A176B" w:rsidTr="0055681F">
        <w:tc>
          <w:tcPr>
            <w:tcW w:w="2836" w:type="dxa"/>
          </w:tcPr>
          <w:p w:rsidR="002B7D4F" w:rsidRPr="00471C05" w:rsidRDefault="002B7D4F" w:rsidP="00376DE5">
            <w:pPr>
              <w:jc w:val="both"/>
              <w:rPr>
                <w:sz w:val="17"/>
                <w:szCs w:val="17"/>
              </w:rPr>
            </w:pPr>
            <w:r w:rsidRPr="00471C05">
              <w:rPr>
                <w:sz w:val="17"/>
                <w:szCs w:val="17"/>
              </w:rPr>
              <w:t>Услуги связи</w:t>
            </w:r>
          </w:p>
        </w:tc>
        <w:tc>
          <w:tcPr>
            <w:tcW w:w="708" w:type="dxa"/>
            <w:vAlign w:val="center"/>
          </w:tcPr>
          <w:p w:rsidR="002B7D4F" w:rsidRPr="00471C05" w:rsidRDefault="002B7D4F" w:rsidP="00376DE5">
            <w:pPr>
              <w:jc w:val="center"/>
              <w:rPr>
                <w:sz w:val="17"/>
                <w:szCs w:val="17"/>
              </w:rPr>
            </w:pPr>
            <w:r w:rsidRPr="00471C05">
              <w:rPr>
                <w:sz w:val="17"/>
                <w:szCs w:val="17"/>
              </w:rPr>
              <w:t>221</w:t>
            </w:r>
          </w:p>
        </w:tc>
        <w:tc>
          <w:tcPr>
            <w:tcW w:w="993" w:type="dxa"/>
            <w:vAlign w:val="center"/>
          </w:tcPr>
          <w:p w:rsidR="002B7D4F" w:rsidRPr="00471C05" w:rsidRDefault="002B7D4F" w:rsidP="00376DE5">
            <w:pPr>
              <w:jc w:val="center"/>
              <w:rPr>
                <w:sz w:val="17"/>
                <w:szCs w:val="17"/>
              </w:rPr>
            </w:pPr>
            <w:r>
              <w:rPr>
                <w:sz w:val="17"/>
                <w:szCs w:val="17"/>
              </w:rPr>
              <w:t>3437,37</w:t>
            </w:r>
          </w:p>
        </w:tc>
        <w:tc>
          <w:tcPr>
            <w:tcW w:w="850"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283,69</w:t>
            </w:r>
          </w:p>
        </w:tc>
        <w:tc>
          <w:tcPr>
            <w:tcW w:w="851"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1515,02</w:t>
            </w:r>
          </w:p>
        </w:tc>
        <w:tc>
          <w:tcPr>
            <w:tcW w:w="851" w:type="dxa"/>
            <w:vAlign w:val="center"/>
          </w:tcPr>
          <w:p w:rsidR="002B7D4F" w:rsidRPr="00471C05" w:rsidRDefault="002B7D4F" w:rsidP="00376DE5">
            <w:pPr>
              <w:jc w:val="center"/>
              <w:rPr>
                <w:sz w:val="17"/>
                <w:szCs w:val="17"/>
              </w:rPr>
            </w:pPr>
            <w:r>
              <w:rPr>
                <w:sz w:val="17"/>
                <w:szCs w:val="17"/>
              </w:rPr>
              <w:t>100,0</w:t>
            </w:r>
          </w:p>
        </w:tc>
        <w:tc>
          <w:tcPr>
            <w:tcW w:w="850" w:type="dxa"/>
            <w:vAlign w:val="center"/>
          </w:tcPr>
          <w:p w:rsidR="002B7D4F" w:rsidRPr="00471C05" w:rsidRDefault="002B7D4F" w:rsidP="00376DE5">
            <w:pPr>
              <w:jc w:val="center"/>
              <w:rPr>
                <w:sz w:val="17"/>
                <w:szCs w:val="17"/>
              </w:rPr>
            </w:pPr>
            <w:r>
              <w:rPr>
                <w:sz w:val="17"/>
                <w:szCs w:val="17"/>
              </w:rPr>
              <w:t>5236,08</w:t>
            </w:r>
          </w:p>
        </w:tc>
        <w:tc>
          <w:tcPr>
            <w:tcW w:w="851" w:type="dxa"/>
            <w:vAlign w:val="center"/>
          </w:tcPr>
          <w:p w:rsidR="002B7D4F" w:rsidRPr="00471C05" w:rsidRDefault="002B7D4F" w:rsidP="00376DE5">
            <w:pPr>
              <w:jc w:val="center"/>
              <w:rPr>
                <w:sz w:val="17"/>
                <w:szCs w:val="17"/>
              </w:rPr>
            </w:pPr>
            <w:r>
              <w:rPr>
                <w:sz w:val="17"/>
                <w:szCs w:val="17"/>
              </w:rPr>
              <w:t>100,0</w:t>
            </w:r>
          </w:p>
        </w:tc>
      </w:tr>
      <w:tr w:rsidR="002B7D4F" w:rsidRPr="006A176B" w:rsidTr="0055681F">
        <w:tc>
          <w:tcPr>
            <w:tcW w:w="2836" w:type="dxa"/>
          </w:tcPr>
          <w:p w:rsidR="002B7D4F" w:rsidRPr="00471C05" w:rsidRDefault="002B7D4F" w:rsidP="00376DE5">
            <w:pPr>
              <w:jc w:val="both"/>
              <w:rPr>
                <w:sz w:val="17"/>
                <w:szCs w:val="17"/>
              </w:rPr>
            </w:pPr>
            <w:r w:rsidRPr="00471C05">
              <w:rPr>
                <w:sz w:val="17"/>
                <w:szCs w:val="17"/>
              </w:rPr>
              <w:t>Транспортные услуги</w:t>
            </w:r>
          </w:p>
        </w:tc>
        <w:tc>
          <w:tcPr>
            <w:tcW w:w="708" w:type="dxa"/>
            <w:vAlign w:val="center"/>
          </w:tcPr>
          <w:p w:rsidR="002B7D4F" w:rsidRPr="00471C05" w:rsidRDefault="002B7D4F" w:rsidP="00376DE5">
            <w:pPr>
              <w:jc w:val="center"/>
              <w:rPr>
                <w:sz w:val="17"/>
                <w:szCs w:val="17"/>
              </w:rPr>
            </w:pPr>
            <w:r w:rsidRPr="00471C05">
              <w:rPr>
                <w:sz w:val="17"/>
                <w:szCs w:val="17"/>
              </w:rPr>
              <w:t>222</w:t>
            </w:r>
          </w:p>
        </w:tc>
        <w:tc>
          <w:tcPr>
            <w:tcW w:w="993" w:type="dxa"/>
            <w:vAlign w:val="center"/>
          </w:tcPr>
          <w:p w:rsidR="002B7D4F" w:rsidRPr="00471C05" w:rsidRDefault="002B7D4F" w:rsidP="00376DE5">
            <w:pPr>
              <w:jc w:val="center"/>
              <w:rPr>
                <w:sz w:val="17"/>
                <w:szCs w:val="17"/>
              </w:rPr>
            </w:pPr>
            <w:r>
              <w:rPr>
                <w:sz w:val="17"/>
                <w:szCs w:val="17"/>
              </w:rPr>
              <w:t>76,0</w:t>
            </w:r>
          </w:p>
        </w:tc>
        <w:tc>
          <w:tcPr>
            <w:tcW w:w="850"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73,25</w:t>
            </w:r>
          </w:p>
        </w:tc>
        <w:tc>
          <w:tcPr>
            <w:tcW w:w="851"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300,5</w:t>
            </w:r>
          </w:p>
        </w:tc>
        <w:tc>
          <w:tcPr>
            <w:tcW w:w="851" w:type="dxa"/>
            <w:vAlign w:val="center"/>
          </w:tcPr>
          <w:p w:rsidR="002B7D4F" w:rsidRPr="00471C05" w:rsidRDefault="002B7D4F" w:rsidP="00376DE5">
            <w:pPr>
              <w:jc w:val="center"/>
              <w:rPr>
                <w:sz w:val="17"/>
                <w:szCs w:val="17"/>
              </w:rPr>
            </w:pPr>
            <w:r>
              <w:rPr>
                <w:sz w:val="17"/>
                <w:szCs w:val="17"/>
              </w:rPr>
              <w:t>100,0</w:t>
            </w:r>
          </w:p>
        </w:tc>
        <w:tc>
          <w:tcPr>
            <w:tcW w:w="850" w:type="dxa"/>
            <w:vAlign w:val="center"/>
          </w:tcPr>
          <w:p w:rsidR="002B7D4F" w:rsidRPr="00471C05" w:rsidRDefault="002B7D4F" w:rsidP="00376DE5">
            <w:pPr>
              <w:jc w:val="center"/>
              <w:rPr>
                <w:sz w:val="17"/>
                <w:szCs w:val="17"/>
              </w:rPr>
            </w:pPr>
            <w:r>
              <w:rPr>
                <w:sz w:val="17"/>
                <w:szCs w:val="17"/>
              </w:rPr>
              <w:t>449,75</w:t>
            </w:r>
          </w:p>
        </w:tc>
        <w:tc>
          <w:tcPr>
            <w:tcW w:w="851" w:type="dxa"/>
            <w:vAlign w:val="center"/>
          </w:tcPr>
          <w:p w:rsidR="002B7D4F" w:rsidRPr="00471C05" w:rsidRDefault="002B7D4F" w:rsidP="00376DE5">
            <w:pPr>
              <w:jc w:val="center"/>
              <w:rPr>
                <w:sz w:val="17"/>
                <w:szCs w:val="17"/>
              </w:rPr>
            </w:pPr>
            <w:r>
              <w:rPr>
                <w:sz w:val="17"/>
                <w:szCs w:val="17"/>
              </w:rPr>
              <w:t>100,0</w:t>
            </w:r>
          </w:p>
        </w:tc>
      </w:tr>
      <w:tr w:rsidR="002B7D4F" w:rsidRPr="006A176B" w:rsidTr="0055681F">
        <w:tc>
          <w:tcPr>
            <w:tcW w:w="2836" w:type="dxa"/>
          </w:tcPr>
          <w:p w:rsidR="002B7D4F" w:rsidRPr="00471C05" w:rsidRDefault="002B7D4F" w:rsidP="00376DE5">
            <w:pPr>
              <w:jc w:val="both"/>
              <w:rPr>
                <w:sz w:val="17"/>
                <w:szCs w:val="17"/>
              </w:rPr>
            </w:pPr>
            <w:r w:rsidRPr="00471C05">
              <w:rPr>
                <w:sz w:val="17"/>
                <w:szCs w:val="17"/>
              </w:rPr>
              <w:t>Коммунальные услуги</w:t>
            </w:r>
          </w:p>
        </w:tc>
        <w:tc>
          <w:tcPr>
            <w:tcW w:w="708" w:type="dxa"/>
            <w:vAlign w:val="center"/>
          </w:tcPr>
          <w:p w:rsidR="002B7D4F" w:rsidRPr="00471C05" w:rsidRDefault="002B7D4F" w:rsidP="00376DE5">
            <w:pPr>
              <w:jc w:val="center"/>
              <w:rPr>
                <w:sz w:val="17"/>
                <w:szCs w:val="17"/>
              </w:rPr>
            </w:pPr>
            <w:r w:rsidRPr="00471C05">
              <w:rPr>
                <w:sz w:val="17"/>
                <w:szCs w:val="17"/>
              </w:rPr>
              <w:t>223</w:t>
            </w:r>
          </w:p>
        </w:tc>
        <w:tc>
          <w:tcPr>
            <w:tcW w:w="993" w:type="dxa"/>
            <w:vAlign w:val="center"/>
          </w:tcPr>
          <w:p w:rsidR="002B7D4F" w:rsidRPr="00471C05" w:rsidRDefault="002B7D4F" w:rsidP="00376DE5">
            <w:pPr>
              <w:jc w:val="center"/>
              <w:rPr>
                <w:sz w:val="17"/>
                <w:szCs w:val="17"/>
              </w:rPr>
            </w:pPr>
            <w:r>
              <w:rPr>
                <w:sz w:val="17"/>
                <w:szCs w:val="17"/>
              </w:rPr>
              <w:t>903,27</w:t>
            </w:r>
          </w:p>
        </w:tc>
        <w:tc>
          <w:tcPr>
            <w:tcW w:w="850"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286,57</w:t>
            </w:r>
          </w:p>
        </w:tc>
        <w:tc>
          <w:tcPr>
            <w:tcW w:w="851"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1375,8</w:t>
            </w:r>
          </w:p>
        </w:tc>
        <w:tc>
          <w:tcPr>
            <w:tcW w:w="851" w:type="dxa"/>
            <w:vAlign w:val="center"/>
          </w:tcPr>
          <w:p w:rsidR="002B7D4F" w:rsidRPr="00471C05" w:rsidRDefault="002B7D4F" w:rsidP="00376DE5">
            <w:pPr>
              <w:jc w:val="center"/>
              <w:rPr>
                <w:sz w:val="17"/>
                <w:szCs w:val="17"/>
              </w:rPr>
            </w:pPr>
            <w:r>
              <w:rPr>
                <w:sz w:val="17"/>
                <w:szCs w:val="17"/>
              </w:rPr>
              <w:t>100,0</w:t>
            </w:r>
          </w:p>
        </w:tc>
        <w:tc>
          <w:tcPr>
            <w:tcW w:w="850" w:type="dxa"/>
            <w:vAlign w:val="center"/>
          </w:tcPr>
          <w:p w:rsidR="002B7D4F" w:rsidRPr="00471C05" w:rsidRDefault="002B7D4F" w:rsidP="00376DE5">
            <w:pPr>
              <w:jc w:val="center"/>
              <w:rPr>
                <w:sz w:val="17"/>
                <w:szCs w:val="17"/>
              </w:rPr>
            </w:pPr>
            <w:r>
              <w:rPr>
                <w:sz w:val="17"/>
                <w:szCs w:val="17"/>
              </w:rPr>
              <w:t>2565,64</w:t>
            </w:r>
          </w:p>
        </w:tc>
        <w:tc>
          <w:tcPr>
            <w:tcW w:w="851" w:type="dxa"/>
            <w:vAlign w:val="center"/>
          </w:tcPr>
          <w:p w:rsidR="002B7D4F" w:rsidRPr="00471C05" w:rsidRDefault="002B7D4F" w:rsidP="00376DE5">
            <w:pPr>
              <w:jc w:val="center"/>
              <w:rPr>
                <w:sz w:val="17"/>
                <w:szCs w:val="17"/>
              </w:rPr>
            </w:pPr>
            <w:r>
              <w:rPr>
                <w:sz w:val="17"/>
                <w:szCs w:val="17"/>
              </w:rPr>
              <w:t>100,0</w:t>
            </w:r>
          </w:p>
        </w:tc>
      </w:tr>
      <w:tr w:rsidR="002B7D4F" w:rsidRPr="006A176B" w:rsidTr="0055681F">
        <w:tc>
          <w:tcPr>
            <w:tcW w:w="2836" w:type="dxa"/>
          </w:tcPr>
          <w:p w:rsidR="002B7D4F" w:rsidRPr="00471C05" w:rsidRDefault="002B7D4F" w:rsidP="00376DE5">
            <w:pPr>
              <w:jc w:val="both"/>
              <w:rPr>
                <w:sz w:val="17"/>
                <w:szCs w:val="17"/>
              </w:rPr>
            </w:pPr>
            <w:r>
              <w:rPr>
                <w:sz w:val="17"/>
                <w:szCs w:val="17"/>
              </w:rPr>
              <w:t>Арендная плата за пользование имуществом</w:t>
            </w:r>
          </w:p>
        </w:tc>
        <w:tc>
          <w:tcPr>
            <w:tcW w:w="708" w:type="dxa"/>
            <w:vAlign w:val="center"/>
          </w:tcPr>
          <w:p w:rsidR="002B7D4F" w:rsidRPr="00471C05" w:rsidRDefault="002B7D4F" w:rsidP="00376DE5">
            <w:pPr>
              <w:jc w:val="center"/>
              <w:rPr>
                <w:sz w:val="17"/>
                <w:szCs w:val="17"/>
              </w:rPr>
            </w:pPr>
            <w:r>
              <w:rPr>
                <w:sz w:val="17"/>
                <w:szCs w:val="17"/>
              </w:rPr>
              <w:t>224</w:t>
            </w:r>
          </w:p>
        </w:tc>
        <w:tc>
          <w:tcPr>
            <w:tcW w:w="993" w:type="dxa"/>
            <w:vAlign w:val="center"/>
          </w:tcPr>
          <w:p w:rsidR="002B7D4F" w:rsidRDefault="002B7D4F" w:rsidP="00376DE5">
            <w:pPr>
              <w:jc w:val="center"/>
              <w:rPr>
                <w:sz w:val="17"/>
                <w:szCs w:val="17"/>
              </w:rPr>
            </w:pPr>
            <w:r>
              <w:rPr>
                <w:sz w:val="17"/>
                <w:szCs w:val="17"/>
              </w:rPr>
              <w:t>755,7</w:t>
            </w:r>
          </w:p>
        </w:tc>
        <w:tc>
          <w:tcPr>
            <w:tcW w:w="850"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w:t>
            </w:r>
          </w:p>
        </w:tc>
        <w:tc>
          <w:tcPr>
            <w:tcW w:w="851" w:type="dxa"/>
            <w:vAlign w:val="center"/>
          </w:tcPr>
          <w:p w:rsidR="002B7D4F" w:rsidRPr="00471C05" w:rsidRDefault="002B7D4F" w:rsidP="00376DE5">
            <w:pPr>
              <w:jc w:val="center"/>
              <w:rPr>
                <w:sz w:val="17"/>
                <w:szCs w:val="17"/>
              </w:rPr>
            </w:pPr>
            <w:r>
              <w:rPr>
                <w:sz w:val="17"/>
                <w:szCs w:val="17"/>
              </w:rPr>
              <w:t>-</w:t>
            </w:r>
          </w:p>
        </w:tc>
        <w:tc>
          <w:tcPr>
            <w:tcW w:w="992" w:type="dxa"/>
            <w:vAlign w:val="center"/>
          </w:tcPr>
          <w:p w:rsidR="002B7D4F" w:rsidRPr="00471C05" w:rsidRDefault="002B7D4F" w:rsidP="00376DE5">
            <w:pPr>
              <w:jc w:val="center"/>
              <w:rPr>
                <w:sz w:val="17"/>
                <w:szCs w:val="17"/>
              </w:rPr>
            </w:pPr>
            <w:r>
              <w:rPr>
                <w:sz w:val="17"/>
                <w:szCs w:val="17"/>
              </w:rPr>
              <w:t>401,4</w:t>
            </w:r>
          </w:p>
        </w:tc>
        <w:tc>
          <w:tcPr>
            <w:tcW w:w="851" w:type="dxa"/>
            <w:vAlign w:val="center"/>
          </w:tcPr>
          <w:p w:rsidR="002B7D4F" w:rsidRPr="00471C05" w:rsidRDefault="002B7D4F" w:rsidP="00376DE5">
            <w:pPr>
              <w:jc w:val="center"/>
              <w:rPr>
                <w:sz w:val="17"/>
                <w:szCs w:val="17"/>
              </w:rPr>
            </w:pPr>
            <w:r>
              <w:rPr>
                <w:sz w:val="17"/>
                <w:szCs w:val="17"/>
              </w:rPr>
              <w:t>100,0</w:t>
            </w:r>
          </w:p>
        </w:tc>
        <w:tc>
          <w:tcPr>
            <w:tcW w:w="850" w:type="dxa"/>
            <w:vAlign w:val="center"/>
          </w:tcPr>
          <w:p w:rsidR="002B7D4F" w:rsidRPr="00471C05" w:rsidRDefault="002B7D4F" w:rsidP="00376DE5">
            <w:pPr>
              <w:jc w:val="center"/>
              <w:rPr>
                <w:sz w:val="17"/>
                <w:szCs w:val="17"/>
              </w:rPr>
            </w:pPr>
            <w:r>
              <w:rPr>
                <w:sz w:val="17"/>
                <w:szCs w:val="17"/>
              </w:rPr>
              <w:t>1157,1</w:t>
            </w:r>
          </w:p>
        </w:tc>
        <w:tc>
          <w:tcPr>
            <w:tcW w:w="851" w:type="dxa"/>
            <w:vAlign w:val="center"/>
          </w:tcPr>
          <w:p w:rsidR="002B7D4F" w:rsidRPr="00471C05" w:rsidRDefault="002B7D4F" w:rsidP="00376DE5">
            <w:pPr>
              <w:jc w:val="center"/>
              <w:rPr>
                <w:sz w:val="17"/>
                <w:szCs w:val="17"/>
              </w:rPr>
            </w:pPr>
            <w:r>
              <w:rPr>
                <w:sz w:val="17"/>
                <w:szCs w:val="17"/>
              </w:rPr>
              <w:t>100,0</w:t>
            </w:r>
          </w:p>
        </w:tc>
      </w:tr>
      <w:tr w:rsidR="002B7D4F" w:rsidRPr="006A176B" w:rsidTr="0055681F">
        <w:tc>
          <w:tcPr>
            <w:tcW w:w="2836" w:type="dxa"/>
          </w:tcPr>
          <w:p w:rsidR="002B7D4F" w:rsidRPr="00471C05" w:rsidRDefault="002B7D4F" w:rsidP="00376DE5">
            <w:pPr>
              <w:jc w:val="both"/>
              <w:rPr>
                <w:sz w:val="17"/>
                <w:szCs w:val="17"/>
              </w:rPr>
            </w:pPr>
            <w:r w:rsidRPr="00471C05">
              <w:rPr>
                <w:sz w:val="17"/>
                <w:szCs w:val="17"/>
              </w:rPr>
              <w:t>Работы, услуги по содержанию имущества</w:t>
            </w:r>
          </w:p>
        </w:tc>
        <w:tc>
          <w:tcPr>
            <w:tcW w:w="708" w:type="dxa"/>
            <w:vAlign w:val="center"/>
          </w:tcPr>
          <w:p w:rsidR="002B7D4F" w:rsidRPr="00471C05" w:rsidRDefault="002B7D4F" w:rsidP="00376DE5">
            <w:pPr>
              <w:jc w:val="center"/>
              <w:rPr>
                <w:sz w:val="17"/>
                <w:szCs w:val="17"/>
              </w:rPr>
            </w:pPr>
            <w:r w:rsidRPr="00471C05">
              <w:rPr>
                <w:sz w:val="17"/>
                <w:szCs w:val="17"/>
              </w:rPr>
              <w:t>225</w:t>
            </w:r>
          </w:p>
        </w:tc>
        <w:tc>
          <w:tcPr>
            <w:tcW w:w="993" w:type="dxa"/>
            <w:vAlign w:val="center"/>
          </w:tcPr>
          <w:p w:rsidR="002B7D4F" w:rsidRPr="00471C05" w:rsidRDefault="002B7D4F" w:rsidP="00376DE5">
            <w:pPr>
              <w:jc w:val="center"/>
              <w:rPr>
                <w:sz w:val="17"/>
                <w:szCs w:val="17"/>
              </w:rPr>
            </w:pPr>
            <w:r>
              <w:rPr>
                <w:sz w:val="17"/>
                <w:szCs w:val="17"/>
              </w:rPr>
              <w:t>1990,75</w:t>
            </w:r>
          </w:p>
        </w:tc>
        <w:tc>
          <w:tcPr>
            <w:tcW w:w="850"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423,78</w:t>
            </w:r>
          </w:p>
        </w:tc>
        <w:tc>
          <w:tcPr>
            <w:tcW w:w="851"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8974,42</w:t>
            </w:r>
          </w:p>
        </w:tc>
        <w:tc>
          <w:tcPr>
            <w:tcW w:w="851" w:type="dxa"/>
            <w:vAlign w:val="center"/>
          </w:tcPr>
          <w:p w:rsidR="002B7D4F" w:rsidRPr="00471C05" w:rsidRDefault="002B7D4F" w:rsidP="00376DE5">
            <w:pPr>
              <w:jc w:val="center"/>
              <w:rPr>
                <w:sz w:val="17"/>
                <w:szCs w:val="17"/>
              </w:rPr>
            </w:pPr>
            <w:r>
              <w:rPr>
                <w:sz w:val="17"/>
                <w:szCs w:val="17"/>
              </w:rPr>
              <w:t>100,0</w:t>
            </w:r>
          </w:p>
        </w:tc>
        <w:tc>
          <w:tcPr>
            <w:tcW w:w="850" w:type="dxa"/>
            <w:vAlign w:val="center"/>
          </w:tcPr>
          <w:p w:rsidR="002B7D4F" w:rsidRPr="00471C05" w:rsidRDefault="002B7D4F" w:rsidP="00376DE5">
            <w:pPr>
              <w:jc w:val="center"/>
              <w:rPr>
                <w:sz w:val="17"/>
                <w:szCs w:val="17"/>
              </w:rPr>
            </w:pPr>
            <w:r>
              <w:rPr>
                <w:sz w:val="17"/>
                <w:szCs w:val="17"/>
              </w:rPr>
              <w:t>11388,95</w:t>
            </w:r>
          </w:p>
        </w:tc>
        <w:tc>
          <w:tcPr>
            <w:tcW w:w="851" w:type="dxa"/>
            <w:vAlign w:val="center"/>
          </w:tcPr>
          <w:p w:rsidR="002B7D4F" w:rsidRPr="00471C05" w:rsidRDefault="002B7D4F" w:rsidP="00376DE5">
            <w:pPr>
              <w:jc w:val="center"/>
              <w:rPr>
                <w:sz w:val="17"/>
                <w:szCs w:val="17"/>
              </w:rPr>
            </w:pPr>
            <w:r>
              <w:rPr>
                <w:sz w:val="17"/>
                <w:szCs w:val="17"/>
              </w:rPr>
              <w:t>100,0</w:t>
            </w:r>
          </w:p>
        </w:tc>
      </w:tr>
      <w:tr w:rsidR="002B7D4F" w:rsidRPr="006A176B" w:rsidTr="0055681F">
        <w:tc>
          <w:tcPr>
            <w:tcW w:w="2836" w:type="dxa"/>
          </w:tcPr>
          <w:p w:rsidR="002B7D4F" w:rsidRPr="00471C05" w:rsidRDefault="002B7D4F" w:rsidP="00376DE5">
            <w:pPr>
              <w:jc w:val="both"/>
              <w:rPr>
                <w:sz w:val="17"/>
                <w:szCs w:val="17"/>
              </w:rPr>
            </w:pPr>
            <w:r w:rsidRPr="00471C05">
              <w:rPr>
                <w:sz w:val="17"/>
                <w:szCs w:val="17"/>
              </w:rPr>
              <w:t>Прочие работы, услуги</w:t>
            </w:r>
          </w:p>
        </w:tc>
        <w:tc>
          <w:tcPr>
            <w:tcW w:w="708" w:type="dxa"/>
            <w:vAlign w:val="center"/>
          </w:tcPr>
          <w:p w:rsidR="002B7D4F" w:rsidRPr="00471C05" w:rsidRDefault="002B7D4F" w:rsidP="00376DE5">
            <w:pPr>
              <w:jc w:val="center"/>
              <w:rPr>
                <w:sz w:val="17"/>
                <w:szCs w:val="17"/>
              </w:rPr>
            </w:pPr>
            <w:r w:rsidRPr="00471C05">
              <w:rPr>
                <w:sz w:val="17"/>
                <w:szCs w:val="17"/>
              </w:rPr>
              <w:t>226</w:t>
            </w:r>
          </w:p>
        </w:tc>
        <w:tc>
          <w:tcPr>
            <w:tcW w:w="993" w:type="dxa"/>
            <w:vAlign w:val="center"/>
          </w:tcPr>
          <w:p w:rsidR="002B7D4F" w:rsidRPr="00471C05" w:rsidRDefault="002B7D4F" w:rsidP="00376DE5">
            <w:pPr>
              <w:jc w:val="center"/>
              <w:rPr>
                <w:sz w:val="17"/>
                <w:szCs w:val="17"/>
              </w:rPr>
            </w:pPr>
            <w:r>
              <w:rPr>
                <w:sz w:val="17"/>
                <w:szCs w:val="17"/>
              </w:rPr>
              <w:t>2475,6</w:t>
            </w:r>
          </w:p>
        </w:tc>
        <w:tc>
          <w:tcPr>
            <w:tcW w:w="850"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1460,5</w:t>
            </w:r>
          </w:p>
        </w:tc>
        <w:tc>
          <w:tcPr>
            <w:tcW w:w="851"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3402,37</w:t>
            </w:r>
          </w:p>
        </w:tc>
        <w:tc>
          <w:tcPr>
            <w:tcW w:w="851" w:type="dxa"/>
            <w:vAlign w:val="center"/>
          </w:tcPr>
          <w:p w:rsidR="002B7D4F" w:rsidRPr="00471C05" w:rsidRDefault="002B7D4F" w:rsidP="00376DE5">
            <w:pPr>
              <w:jc w:val="center"/>
              <w:rPr>
                <w:sz w:val="17"/>
                <w:szCs w:val="17"/>
              </w:rPr>
            </w:pPr>
            <w:r>
              <w:rPr>
                <w:sz w:val="17"/>
                <w:szCs w:val="17"/>
              </w:rPr>
              <w:t>100,0</w:t>
            </w:r>
          </w:p>
        </w:tc>
        <w:tc>
          <w:tcPr>
            <w:tcW w:w="850" w:type="dxa"/>
            <w:vAlign w:val="center"/>
          </w:tcPr>
          <w:p w:rsidR="002B7D4F" w:rsidRPr="00471C05" w:rsidRDefault="002B7D4F" w:rsidP="00376DE5">
            <w:pPr>
              <w:jc w:val="center"/>
              <w:rPr>
                <w:sz w:val="17"/>
                <w:szCs w:val="17"/>
              </w:rPr>
            </w:pPr>
            <w:r>
              <w:rPr>
                <w:sz w:val="17"/>
                <w:szCs w:val="17"/>
              </w:rPr>
              <w:t>7338,47</w:t>
            </w:r>
          </w:p>
        </w:tc>
        <w:tc>
          <w:tcPr>
            <w:tcW w:w="851" w:type="dxa"/>
            <w:vAlign w:val="center"/>
          </w:tcPr>
          <w:p w:rsidR="002B7D4F" w:rsidRPr="00471C05" w:rsidRDefault="002B7D4F" w:rsidP="00376DE5">
            <w:pPr>
              <w:jc w:val="center"/>
              <w:rPr>
                <w:sz w:val="17"/>
                <w:szCs w:val="17"/>
              </w:rPr>
            </w:pPr>
            <w:r>
              <w:rPr>
                <w:sz w:val="17"/>
                <w:szCs w:val="17"/>
              </w:rPr>
              <w:t>100,0</w:t>
            </w:r>
          </w:p>
        </w:tc>
      </w:tr>
      <w:tr w:rsidR="002B7D4F" w:rsidRPr="006A176B" w:rsidTr="0055681F">
        <w:tc>
          <w:tcPr>
            <w:tcW w:w="2836" w:type="dxa"/>
          </w:tcPr>
          <w:p w:rsidR="002B7D4F" w:rsidRPr="00471C05" w:rsidRDefault="002B7D4F" w:rsidP="00376DE5">
            <w:pPr>
              <w:jc w:val="both"/>
              <w:rPr>
                <w:sz w:val="17"/>
                <w:szCs w:val="17"/>
              </w:rPr>
            </w:pPr>
            <w:r w:rsidRPr="00471C05">
              <w:rPr>
                <w:sz w:val="17"/>
                <w:szCs w:val="17"/>
              </w:rPr>
              <w:t>Прочие расходы</w:t>
            </w:r>
          </w:p>
        </w:tc>
        <w:tc>
          <w:tcPr>
            <w:tcW w:w="708" w:type="dxa"/>
            <w:vAlign w:val="center"/>
          </w:tcPr>
          <w:p w:rsidR="002B7D4F" w:rsidRPr="00471C05" w:rsidRDefault="002B7D4F" w:rsidP="00376DE5">
            <w:pPr>
              <w:jc w:val="center"/>
              <w:rPr>
                <w:sz w:val="17"/>
                <w:szCs w:val="17"/>
              </w:rPr>
            </w:pPr>
            <w:r w:rsidRPr="00471C05">
              <w:rPr>
                <w:sz w:val="17"/>
                <w:szCs w:val="17"/>
              </w:rPr>
              <w:t>290</w:t>
            </w:r>
          </w:p>
        </w:tc>
        <w:tc>
          <w:tcPr>
            <w:tcW w:w="993" w:type="dxa"/>
            <w:vAlign w:val="center"/>
          </w:tcPr>
          <w:p w:rsidR="002B7D4F" w:rsidRPr="00471C05" w:rsidRDefault="002B7D4F" w:rsidP="00376DE5">
            <w:pPr>
              <w:jc w:val="center"/>
              <w:rPr>
                <w:sz w:val="17"/>
                <w:szCs w:val="17"/>
              </w:rPr>
            </w:pPr>
            <w:r>
              <w:rPr>
                <w:sz w:val="17"/>
                <w:szCs w:val="17"/>
              </w:rPr>
              <w:t>808,0</w:t>
            </w:r>
          </w:p>
        </w:tc>
        <w:tc>
          <w:tcPr>
            <w:tcW w:w="850"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504,26</w:t>
            </w:r>
          </w:p>
        </w:tc>
        <w:tc>
          <w:tcPr>
            <w:tcW w:w="851"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1301,64</w:t>
            </w:r>
          </w:p>
        </w:tc>
        <w:tc>
          <w:tcPr>
            <w:tcW w:w="851" w:type="dxa"/>
            <w:vAlign w:val="center"/>
          </w:tcPr>
          <w:p w:rsidR="002B7D4F" w:rsidRPr="00471C05" w:rsidRDefault="002B7D4F" w:rsidP="00376DE5">
            <w:pPr>
              <w:jc w:val="center"/>
              <w:rPr>
                <w:sz w:val="17"/>
                <w:szCs w:val="17"/>
              </w:rPr>
            </w:pPr>
            <w:r>
              <w:rPr>
                <w:sz w:val="17"/>
                <w:szCs w:val="17"/>
              </w:rPr>
              <w:t>100,0</w:t>
            </w:r>
          </w:p>
        </w:tc>
        <w:tc>
          <w:tcPr>
            <w:tcW w:w="850" w:type="dxa"/>
            <w:vAlign w:val="center"/>
          </w:tcPr>
          <w:p w:rsidR="002B7D4F" w:rsidRPr="00471C05" w:rsidRDefault="002B7D4F" w:rsidP="00376DE5">
            <w:pPr>
              <w:jc w:val="center"/>
              <w:rPr>
                <w:sz w:val="17"/>
                <w:szCs w:val="17"/>
              </w:rPr>
            </w:pPr>
            <w:r>
              <w:rPr>
                <w:sz w:val="17"/>
                <w:szCs w:val="17"/>
              </w:rPr>
              <w:t>2613,9</w:t>
            </w:r>
          </w:p>
        </w:tc>
        <w:tc>
          <w:tcPr>
            <w:tcW w:w="851" w:type="dxa"/>
            <w:vAlign w:val="center"/>
          </w:tcPr>
          <w:p w:rsidR="002B7D4F" w:rsidRPr="00471C05" w:rsidRDefault="002B7D4F" w:rsidP="00376DE5">
            <w:pPr>
              <w:jc w:val="center"/>
              <w:rPr>
                <w:sz w:val="17"/>
                <w:szCs w:val="17"/>
              </w:rPr>
            </w:pPr>
            <w:r>
              <w:rPr>
                <w:sz w:val="17"/>
                <w:szCs w:val="17"/>
              </w:rPr>
              <w:t>100,0</w:t>
            </w:r>
          </w:p>
        </w:tc>
      </w:tr>
      <w:tr w:rsidR="002B7D4F" w:rsidRPr="006A176B" w:rsidTr="0055681F">
        <w:tc>
          <w:tcPr>
            <w:tcW w:w="2836" w:type="dxa"/>
          </w:tcPr>
          <w:p w:rsidR="002B7D4F" w:rsidRPr="00471C05" w:rsidRDefault="002B7D4F" w:rsidP="00376DE5">
            <w:pPr>
              <w:jc w:val="both"/>
              <w:rPr>
                <w:sz w:val="17"/>
                <w:szCs w:val="17"/>
              </w:rPr>
            </w:pPr>
            <w:r w:rsidRPr="00471C05">
              <w:rPr>
                <w:sz w:val="17"/>
                <w:szCs w:val="17"/>
              </w:rPr>
              <w:t>Увеличение стоимости основных средств</w:t>
            </w:r>
          </w:p>
        </w:tc>
        <w:tc>
          <w:tcPr>
            <w:tcW w:w="708" w:type="dxa"/>
            <w:vAlign w:val="center"/>
          </w:tcPr>
          <w:p w:rsidR="002B7D4F" w:rsidRPr="00471C05" w:rsidRDefault="002B7D4F" w:rsidP="00376DE5">
            <w:pPr>
              <w:jc w:val="center"/>
              <w:rPr>
                <w:sz w:val="17"/>
                <w:szCs w:val="17"/>
              </w:rPr>
            </w:pPr>
            <w:r w:rsidRPr="00471C05">
              <w:rPr>
                <w:sz w:val="17"/>
                <w:szCs w:val="17"/>
              </w:rPr>
              <w:t>310</w:t>
            </w:r>
          </w:p>
        </w:tc>
        <w:tc>
          <w:tcPr>
            <w:tcW w:w="993" w:type="dxa"/>
            <w:vAlign w:val="center"/>
          </w:tcPr>
          <w:p w:rsidR="002B7D4F" w:rsidRPr="00471C05" w:rsidRDefault="002B7D4F" w:rsidP="00376DE5">
            <w:pPr>
              <w:jc w:val="center"/>
              <w:rPr>
                <w:sz w:val="17"/>
                <w:szCs w:val="17"/>
              </w:rPr>
            </w:pPr>
            <w:r>
              <w:rPr>
                <w:sz w:val="17"/>
                <w:szCs w:val="17"/>
              </w:rPr>
              <w:t>540,5</w:t>
            </w:r>
          </w:p>
        </w:tc>
        <w:tc>
          <w:tcPr>
            <w:tcW w:w="850"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5238,0</w:t>
            </w:r>
          </w:p>
        </w:tc>
        <w:tc>
          <w:tcPr>
            <w:tcW w:w="851"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1619,18</w:t>
            </w:r>
          </w:p>
        </w:tc>
        <w:tc>
          <w:tcPr>
            <w:tcW w:w="851" w:type="dxa"/>
            <w:vAlign w:val="center"/>
          </w:tcPr>
          <w:p w:rsidR="002B7D4F" w:rsidRPr="00471C05" w:rsidRDefault="002B7D4F" w:rsidP="00376DE5">
            <w:pPr>
              <w:jc w:val="center"/>
              <w:rPr>
                <w:sz w:val="17"/>
                <w:szCs w:val="17"/>
              </w:rPr>
            </w:pPr>
            <w:r>
              <w:rPr>
                <w:sz w:val="17"/>
                <w:szCs w:val="17"/>
              </w:rPr>
              <w:t>100,0</w:t>
            </w:r>
          </w:p>
        </w:tc>
        <w:tc>
          <w:tcPr>
            <w:tcW w:w="850" w:type="dxa"/>
            <w:vAlign w:val="center"/>
          </w:tcPr>
          <w:p w:rsidR="002B7D4F" w:rsidRPr="00471C05" w:rsidRDefault="002B7D4F" w:rsidP="00376DE5">
            <w:pPr>
              <w:jc w:val="center"/>
              <w:rPr>
                <w:sz w:val="17"/>
                <w:szCs w:val="17"/>
              </w:rPr>
            </w:pPr>
            <w:r>
              <w:rPr>
                <w:sz w:val="17"/>
                <w:szCs w:val="17"/>
              </w:rPr>
              <w:t>7397,68</w:t>
            </w:r>
          </w:p>
        </w:tc>
        <w:tc>
          <w:tcPr>
            <w:tcW w:w="851" w:type="dxa"/>
            <w:vAlign w:val="center"/>
          </w:tcPr>
          <w:p w:rsidR="002B7D4F" w:rsidRPr="00471C05" w:rsidRDefault="002B7D4F" w:rsidP="00376DE5">
            <w:pPr>
              <w:jc w:val="center"/>
              <w:rPr>
                <w:sz w:val="17"/>
                <w:szCs w:val="17"/>
              </w:rPr>
            </w:pPr>
            <w:r>
              <w:rPr>
                <w:sz w:val="17"/>
                <w:szCs w:val="17"/>
              </w:rPr>
              <w:t>100,0</w:t>
            </w:r>
          </w:p>
        </w:tc>
      </w:tr>
      <w:tr w:rsidR="002B7D4F" w:rsidRPr="006A176B" w:rsidTr="0055681F">
        <w:tc>
          <w:tcPr>
            <w:tcW w:w="2836" w:type="dxa"/>
          </w:tcPr>
          <w:p w:rsidR="002B7D4F" w:rsidRPr="00471C05" w:rsidRDefault="002B7D4F" w:rsidP="00376DE5">
            <w:pPr>
              <w:jc w:val="both"/>
              <w:rPr>
                <w:sz w:val="17"/>
                <w:szCs w:val="17"/>
              </w:rPr>
            </w:pPr>
            <w:r w:rsidRPr="00471C05">
              <w:rPr>
                <w:sz w:val="17"/>
                <w:szCs w:val="17"/>
              </w:rPr>
              <w:t>Увеличение стоимости материальных запасов</w:t>
            </w:r>
          </w:p>
        </w:tc>
        <w:tc>
          <w:tcPr>
            <w:tcW w:w="708" w:type="dxa"/>
            <w:vAlign w:val="center"/>
          </w:tcPr>
          <w:p w:rsidR="002B7D4F" w:rsidRPr="00471C05" w:rsidRDefault="002B7D4F" w:rsidP="00376DE5">
            <w:pPr>
              <w:jc w:val="center"/>
              <w:rPr>
                <w:sz w:val="17"/>
                <w:szCs w:val="17"/>
              </w:rPr>
            </w:pPr>
            <w:r w:rsidRPr="00471C05">
              <w:rPr>
                <w:sz w:val="17"/>
                <w:szCs w:val="17"/>
              </w:rPr>
              <w:t>340</w:t>
            </w:r>
          </w:p>
        </w:tc>
        <w:tc>
          <w:tcPr>
            <w:tcW w:w="993" w:type="dxa"/>
            <w:vAlign w:val="center"/>
          </w:tcPr>
          <w:p w:rsidR="002B7D4F" w:rsidRPr="00471C05" w:rsidRDefault="002B7D4F" w:rsidP="00376DE5">
            <w:pPr>
              <w:jc w:val="center"/>
              <w:rPr>
                <w:sz w:val="17"/>
                <w:szCs w:val="17"/>
              </w:rPr>
            </w:pPr>
            <w:r>
              <w:rPr>
                <w:sz w:val="17"/>
                <w:szCs w:val="17"/>
              </w:rPr>
              <w:t>1945,47</w:t>
            </w:r>
          </w:p>
        </w:tc>
        <w:tc>
          <w:tcPr>
            <w:tcW w:w="850"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2955,07</w:t>
            </w:r>
          </w:p>
        </w:tc>
        <w:tc>
          <w:tcPr>
            <w:tcW w:w="851" w:type="dxa"/>
            <w:vAlign w:val="center"/>
          </w:tcPr>
          <w:p w:rsidR="002B7D4F" w:rsidRPr="00471C05" w:rsidRDefault="002B7D4F" w:rsidP="00376DE5">
            <w:pPr>
              <w:jc w:val="center"/>
              <w:rPr>
                <w:sz w:val="17"/>
                <w:szCs w:val="17"/>
              </w:rPr>
            </w:pPr>
            <w:r>
              <w:rPr>
                <w:sz w:val="17"/>
                <w:szCs w:val="17"/>
              </w:rPr>
              <w:t>100,0</w:t>
            </w:r>
          </w:p>
        </w:tc>
        <w:tc>
          <w:tcPr>
            <w:tcW w:w="992" w:type="dxa"/>
            <w:vAlign w:val="center"/>
          </w:tcPr>
          <w:p w:rsidR="002B7D4F" w:rsidRPr="00471C05" w:rsidRDefault="002B7D4F" w:rsidP="00376DE5">
            <w:pPr>
              <w:jc w:val="center"/>
              <w:rPr>
                <w:sz w:val="17"/>
                <w:szCs w:val="17"/>
              </w:rPr>
            </w:pPr>
            <w:r>
              <w:rPr>
                <w:sz w:val="17"/>
                <w:szCs w:val="17"/>
              </w:rPr>
              <w:t>5433,42</w:t>
            </w:r>
          </w:p>
        </w:tc>
        <w:tc>
          <w:tcPr>
            <w:tcW w:w="851" w:type="dxa"/>
            <w:vAlign w:val="center"/>
          </w:tcPr>
          <w:p w:rsidR="002B7D4F" w:rsidRPr="00471C05" w:rsidRDefault="002B7D4F" w:rsidP="00376DE5">
            <w:pPr>
              <w:jc w:val="center"/>
              <w:rPr>
                <w:sz w:val="17"/>
                <w:szCs w:val="17"/>
              </w:rPr>
            </w:pPr>
            <w:r>
              <w:rPr>
                <w:sz w:val="17"/>
                <w:szCs w:val="17"/>
              </w:rPr>
              <w:t>100,0</w:t>
            </w:r>
          </w:p>
        </w:tc>
        <w:tc>
          <w:tcPr>
            <w:tcW w:w="850" w:type="dxa"/>
            <w:vAlign w:val="center"/>
          </w:tcPr>
          <w:p w:rsidR="002B7D4F" w:rsidRPr="00471C05" w:rsidRDefault="002B7D4F" w:rsidP="00376DE5">
            <w:pPr>
              <w:jc w:val="center"/>
              <w:rPr>
                <w:sz w:val="17"/>
                <w:szCs w:val="17"/>
              </w:rPr>
            </w:pPr>
            <w:r>
              <w:rPr>
                <w:sz w:val="17"/>
                <w:szCs w:val="17"/>
              </w:rPr>
              <w:t>10333,96</w:t>
            </w:r>
          </w:p>
        </w:tc>
        <w:tc>
          <w:tcPr>
            <w:tcW w:w="851" w:type="dxa"/>
            <w:vAlign w:val="center"/>
          </w:tcPr>
          <w:p w:rsidR="002B7D4F" w:rsidRPr="00471C05" w:rsidRDefault="002B7D4F" w:rsidP="00376DE5">
            <w:pPr>
              <w:jc w:val="center"/>
              <w:rPr>
                <w:sz w:val="17"/>
                <w:szCs w:val="17"/>
              </w:rPr>
            </w:pPr>
            <w:r>
              <w:rPr>
                <w:sz w:val="17"/>
                <w:szCs w:val="17"/>
              </w:rPr>
              <w:t>100,0</w:t>
            </w:r>
          </w:p>
        </w:tc>
      </w:tr>
      <w:tr w:rsidR="002B7D4F" w:rsidRPr="006A176B" w:rsidTr="0055681F">
        <w:tc>
          <w:tcPr>
            <w:tcW w:w="2836" w:type="dxa"/>
          </w:tcPr>
          <w:p w:rsidR="002B7D4F" w:rsidRPr="00471C05" w:rsidRDefault="002B7D4F" w:rsidP="00376DE5">
            <w:pPr>
              <w:jc w:val="both"/>
              <w:rPr>
                <w:b/>
                <w:sz w:val="17"/>
                <w:szCs w:val="17"/>
              </w:rPr>
            </w:pPr>
            <w:r w:rsidRPr="00471C05">
              <w:rPr>
                <w:b/>
                <w:sz w:val="17"/>
                <w:szCs w:val="17"/>
              </w:rPr>
              <w:t>Итого</w:t>
            </w:r>
          </w:p>
        </w:tc>
        <w:tc>
          <w:tcPr>
            <w:tcW w:w="708" w:type="dxa"/>
            <w:vAlign w:val="center"/>
          </w:tcPr>
          <w:p w:rsidR="002B7D4F" w:rsidRPr="00471C05" w:rsidRDefault="002B7D4F" w:rsidP="00376DE5">
            <w:pPr>
              <w:jc w:val="center"/>
              <w:rPr>
                <w:b/>
                <w:sz w:val="17"/>
                <w:szCs w:val="17"/>
              </w:rPr>
            </w:pPr>
          </w:p>
        </w:tc>
        <w:tc>
          <w:tcPr>
            <w:tcW w:w="993" w:type="dxa"/>
            <w:vAlign w:val="center"/>
          </w:tcPr>
          <w:p w:rsidR="002B7D4F" w:rsidRPr="00471C05" w:rsidRDefault="002B7D4F" w:rsidP="00376DE5">
            <w:pPr>
              <w:jc w:val="center"/>
              <w:rPr>
                <w:b/>
                <w:sz w:val="17"/>
                <w:szCs w:val="17"/>
              </w:rPr>
            </w:pPr>
            <w:r>
              <w:rPr>
                <w:b/>
                <w:sz w:val="17"/>
                <w:szCs w:val="17"/>
              </w:rPr>
              <w:t>53689,74</w:t>
            </w:r>
          </w:p>
        </w:tc>
        <w:tc>
          <w:tcPr>
            <w:tcW w:w="850" w:type="dxa"/>
            <w:vAlign w:val="center"/>
          </w:tcPr>
          <w:p w:rsidR="002B7D4F" w:rsidRPr="00471C05" w:rsidRDefault="002B7D4F" w:rsidP="00376DE5">
            <w:pPr>
              <w:jc w:val="center"/>
              <w:rPr>
                <w:b/>
                <w:sz w:val="17"/>
                <w:szCs w:val="17"/>
              </w:rPr>
            </w:pPr>
            <w:r>
              <w:rPr>
                <w:b/>
                <w:sz w:val="17"/>
                <w:szCs w:val="17"/>
              </w:rPr>
              <w:t>100,0</w:t>
            </w:r>
          </w:p>
        </w:tc>
        <w:tc>
          <w:tcPr>
            <w:tcW w:w="992" w:type="dxa"/>
            <w:vAlign w:val="center"/>
          </w:tcPr>
          <w:p w:rsidR="002B7D4F" w:rsidRPr="00471C05" w:rsidRDefault="002B7D4F" w:rsidP="00376DE5">
            <w:pPr>
              <w:jc w:val="center"/>
              <w:rPr>
                <w:b/>
                <w:sz w:val="17"/>
                <w:szCs w:val="17"/>
              </w:rPr>
            </w:pPr>
            <w:r>
              <w:rPr>
                <w:b/>
                <w:sz w:val="17"/>
                <w:szCs w:val="17"/>
              </w:rPr>
              <w:t>42335,32</w:t>
            </w:r>
          </w:p>
        </w:tc>
        <w:tc>
          <w:tcPr>
            <w:tcW w:w="851" w:type="dxa"/>
            <w:vAlign w:val="center"/>
          </w:tcPr>
          <w:p w:rsidR="002B7D4F" w:rsidRPr="00471C05" w:rsidRDefault="002B7D4F" w:rsidP="00376DE5">
            <w:pPr>
              <w:jc w:val="center"/>
              <w:rPr>
                <w:b/>
                <w:sz w:val="17"/>
                <w:szCs w:val="17"/>
              </w:rPr>
            </w:pPr>
            <w:r>
              <w:rPr>
                <w:b/>
                <w:sz w:val="17"/>
                <w:szCs w:val="17"/>
              </w:rPr>
              <w:t>100,0</w:t>
            </w:r>
          </w:p>
        </w:tc>
        <w:tc>
          <w:tcPr>
            <w:tcW w:w="992" w:type="dxa"/>
            <w:vAlign w:val="center"/>
          </w:tcPr>
          <w:p w:rsidR="002B7D4F" w:rsidRPr="00471C05" w:rsidRDefault="002B7D4F" w:rsidP="00376DE5">
            <w:pPr>
              <w:jc w:val="center"/>
              <w:rPr>
                <w:b/>
                <w:sz w:val="17"/>
                <w:szCs w:val="17"/>
              </w:rPr>
            </w:pPr>
            <w:r>
              <w:rPr>
                <w:b/>
                <w:sz w:val="17"/>
                <w:szCs w:val="17"/>
              </w:rPr>
              <w:t>79182,71</w:t>
            </w:r>
          </w:p>
        </w:tc>
        <w:tc>
          <w:tcPr>
            <w:tcW w:w="851" w:type="dxa"/>
            <w:vAlign w:val="center"/>
          </w:tcPr>
          <w:p w:rsidR="002B7D4F" w:rsidRPr="00471C05" w:rsidRDefault="002B7D4F" w:rsidP="00376DE5">
            <w:pPr>
              <w:jc w:val="center"/>
              <w:rPr>
                <w:b/>
                <w:sz w:val="17"/>
                <w:szCs w:val="17"/>
              </w:rPr>
            </w:pPr>
            <w:r>
              <w:rPr>
                <w:b/>
                <w:sz w:val="17"/>
                <w:szCs w:val="17"/>
              </w:rPr>
              <w:t>100,0</w:t>
            </w:r>
          </w:p>
        </w:tc>
        <w:tc>
          <w:tcPr>
            <w:tcW w:w="850" w:type="dxa"/>
            <w:vAlign w:val="center"/>
          </w:tcPr>
          <w:p w:rsidR="002B7D4F" w:rsidRPr="00471C05" w:rsidRDefault="002B7D4F" w:rsidP="00376DE5">
            <w:pPr>
              <w:jc w:val="center"/>
              <w:rPr>
                <w:b/>
                <w:sz w:val="17"/>
                <w:szCs w:val="17"/>
              </w:rPr>
            </w:pPr>
            <w:r>
              <w:rPr>
                <w:b/>
                <w:sz w:val="17"/>
                <w:szCs w:val="17"/>
              </w:rPr>
              <w:t>175207,77</w:t>
            </w:r>
          </w:p>
        </w:tc>
        <w:tc>
          <w:tcPr>
            <w:tcW w:w="851" w:type="dxa"/>
            <w:vAlign w:val="center"/>
          </w:tcPr>
          <w:p w:rsidR="002B7D4F" w:rsidRPr="00471C05" w:rsidRDefault="002B7D4F" w:rsidP="00376DE5">
            <w:pPr>
              <w:jc w:val="center"/>
              <w:rPr>
                <w:b/>
                <w:sz w:val="17"/>
                <w:szCs w:val="17"/>
              </w:rPr>
            </w:pPr>
            <w:r>
              <w:rPr>
                <w:b/>
                <w:sz w:val="17"/>
                <w:szCs w:val="17"/>
              </w:rPr>
              <w:t>100,0</w:t>
            </w:r>
          </w:p>
        </w:tc>
      </w:tr>
    </w:tbl>
    <w:p w:rsidR="002B7D4F" w:rsidRDefault="002B7D4F" w:rsidP="002B7D4F">
      <w:pPr>
        <w:ind w:firstLine="684"/>
        <w:jc w:val="both"/>
        <w:rPr>
          <w:b/>
          <w:sz w:val="28"/>
        </w:rPr>
      </w:pPr>
    </w:p>
    <w:p w:rsidR="002B7D4F" w:rsidRPr="00A0231B" w:rsidRDefault="009D697E" w:rsidP="002B7D4F">
      <w:pPr>
        <w:pStyle w:val="a3"/>
        <w:ind w:left="0" w:firstLine="709"/>
        <w:jc w:val="both"/>
        <w:rPr>
          <w:sz w:val="28"/>
          <w:szCs w:val="28"/>
        </w:rPr>
      </w:pPr>
      <w:r>
        <w:rPr>
          <w:b/>
          <w:sz w:val="28"/>
          <w:szCs w:val="28"/>
        </w:rPr>
        <w:lastRenderedPageBreak/>
        <w:t>3.</w:t>
      </w:r>
      <w:r w:rsidR="002B7D4F" w:rsidRPr="00345150">
        <w:rPr>
          <w:b/>
          <w:sz w:val="28"/>
          <w:szCs w:val="28"/>
        </w:rPr>
        <w:t>2.2.</w:t>
      </w:r>
      <w:r w:rsidR="006372BA">
        <w:rPr>
          <w:b/>
          <w:sz w:val="28"/>
          <w:szCs w:val="28"/>
        </w:rPr>
        <w:t xml:space="preserve"> </w:t>
      </w:r>
      <w:r w:rsidR="002B7D4F" w:rsidRPr="00E03BBB">
        <w:rPr>
          <w:sz w:val="28"/>
          <w:szCs w:val="28"/>
        </w:rPr>
        <w:t>Л</w:t>
      </w:r>
      <w:r w:rsidR="002B7D4F">
        <w:rPr>
          <w:sz w:val="28"/>
          <w:szCs w:val="28"/>
        </w:rPr>
        <w:t xml:space="preserve">имиты бюджетных обязательств на 2012 год доведены Учреждению департаментом гражданской защиты Приморского края как главным распорядителем в сумме 175207,8 тыс. рублей. Бюджетная смета на 2012 год утверждена начальником </w:t>
      </w:r>
      <w:r w:rsidR="002B7D4F" w:rsidRPr="00A0231B">
        <w:rPr>
          <w:sz w:val="28"/>
          <w:szCs w:val="28"/>
        </w:rPr>
        <w:t>отдела по гражданской обороне, чрезвычайным ситуациям и пожарной безопасности Приморского края А.Н.</w:t>
      </w:r>
      <w:r w:rsidR="006372BA">
        <w:rPr>
          <w:sz w:val="28"/>
          <w:szCs w:val="28"/>
        </w:rPr>
        <w:t> </w:t>
      </w:r>
      <w:r w:rsidR="002B7D4F" w:rsidRPr="00A0231B">
        <w:rPr>
          <w:sz w:val="28"/>
          <w:szCs w:val="28"/>
        </w:rPr>
        <w:t>Губаревым 29</w:t>
      </w:r>
      <w:r w:rsidR="006372BA">
        <w:rPr>
          <w:sz w:val="28"/>
          <w:szCs w:val="28"/>
        </w:rPr>
        <w:t>.11.</w:t>
      </w:r>
      <w:r w:rsidR="002B7D4F" w:rsidRPr="00A0231B">
        <w:rPr>
          <w:sz w:val="28"/>
          <w:szCs w:val="28"/>
        </w:rPr>
        <w:t>2011</w:t>
      </w:r>
      <w:r w:rsidR="006372BA">
        <w:rPr>
          <w:sz w:val="28"/>
          <w:szCs w:val="28"/>
        </w:rPr>
        <w:t xml:space="preserve"> </w:t>
      </w:r>
      <w:r w:rsidR="002B7D4F" w:rsidRPr="00A0231B">
        <w:rPr>
          <w:sz w:val="28"/>
          <w:szCs w:val="28"/>
        </w:rPr>
        <w:t>в сумме 177430,6 тыс. рублей.</w:t>
      </w:r>
    </w:p>
    <w:p w:rsidR="002B7D4F" w:rsidRPr="00345150" w:rsidRDefault="002B7D4F" w:rsidP="002B7D4F">
      <w:pPr>
        <w:pStyle w:val="a3"/>
        <w:ind w:left="0" w:firstLine="709"/>
        <w:jc w:val="both"/>
        <w:rPr>
          <w:b/>
          <w:sz w:val="28"/>
          <w:szCs w:val="28"/>
        </w:rPr>
      </w:pPr>
      <w:r w:rsidRPr="00A0231B">
        <w:rPr>
          <w:sz w:val="28"/>
          <w:szCs w:val="28"/>
        </w:rPr>
        <w:t xml:space="preserve">В течение </w:t>
      </w:r>
      <w:r>
        <w:rPr>
          <w:sz w:val="28"/>
          <w:szCs w:val="28"/>
        </w:rPr>
        <w:t xml:space="preserve">2012 </w:t>
      </w:r>
      <w:r w:rsidRPr="00A0231B">
        <w:rPr>
          <w:sz w:val="28"/>
          <w:szCs w:val="28"/>
        </w:rPr>
        <w:t>года на основании уведомлений о бюджетных ассигнованиях</w:t>
      </w:r>
      <w:r>
        <w:rPr>
          <w:sz w:val="28"/>
          <w:szCs w:val="28"/>
        </w:rPr>
        <w:t xml:space="preserve"> Учреждением производились изменения в бюджетную смету, в общей сумме уменьшение составило 2222,9 тыс. рублей. Утвержденные бюджетные назначения составили 175207,8 тыс. рублей. </w:t>
      </w:r>
    </w:p>
    <w:p w:rsidR="002B7D4F" w:rsidRDefault="002B7D4F" w:rsidP="002B7D4F">
      <w:pPr>
        <w:pStyle w:val="a3"/>
        <w:ind w:left="0" w:firstLine="709"/>
        <w:jc w:val="both"/>
        <w:rPr>
          <w:sz w:val="28"/>
          <w:szCs w:val="28"/>
        </w:rPr>
      </w:pPr>
      <w:r>
        <w:rPr>
          <w:sz w:val="28"/>
          <w:szCs w:val="28"/>
        </w:rPr>
        <w:t>Кассовое исполнение расходов составило 100,0 %.</w:t>
      </w:r>
    </w:p>
    <w:p w:rsidR="002B7D4F" w:rsidRDefault="002B7D4F" w:rsidP="002B7D4F">
      <w:pPr>
        <w:pStyle w:val="a3"/>
        <w:ind w:left="0" w:firstLine="709"/>
        <w:jc w:val="both"/>
        <w:rPr>
          <w:sz w:val="28"/>
          <w:szCs w:val="28"/>
        </w:rPr>
      </w:pPr>
      <w:r>
        <w:rPr>
          <w:sz w:val="28"/>
          <w:szCs w:val="28"/>
        </w:rPr>
        <w:t>В структуре исполненных бюджетных обязательств наибольший удельный вес занимают оплата труда и начисления на выплаты по оплате труда – 72,3 %. Расходы на оплату работ, услуг по содержанию имущества составили 6,5 %; на приобретение материальных запасов – 5,9 %; на приобретение основных средств  и оплату прочих работ, услуг – 4,2 %. Остальные расходы (услуги связи, транспортные, коммунальные услуги, арендная плата за пользование имуществом, прочие расходы) составляют от 0,3 % до 3,0 %.</w:t>
      </w:r>
    </w:p>
    <w:p w:rsidR="002B7D4F" w:rsidRDefault="002B7D4F" w:rsidP="002B7D4F">
      <w:pPr>
        <w:ind w:firstLine="709"/>
        <w:jc w:val="both"/>
        <w:rPr>
          <w:b/>
          <w:sz w:val="28"/>
        </w:rPr>
      </w:pPr>
      <w:r w:rsidRPr="00646B63">
        <w:rPr>
          <w:b/>
          <w:sz w:val="28"/>
        </w:rPr>
        <w:t>Статья 210 "Оплата труда и начисления на выплаты по оплате труда"</w:t>
      </w:r>
    </w:p>
    <w:p w:rsidR="002B7D4F" w:rsidRDefault="002B7D4F" w:rsidP="002B7D4F">
      <w:pPr>
        <w:ind w:firstLine="709"/>
        <w:jc w:val="both"/>
        <w:rPr>
          <w:sz w:val="28"/>
        </w:rPr>
      </w:pPr>
      <w:r>
        <w:rPr>
          <w:sz w:val="28"/>
        </w:rPr>
        <w:t xml:space="preserve">На 2012 год расходы Учреждения </w:t>
      </w:r>
      <w:r w:rsidRPr="00714E39">
        <w:rPr>
          <w:sz w:val="28"/>
        </w:rPr>
        <w:t>на оп</w:t>
      </w:r>
      <w:r>
        <w:rPr>
          <w:sz w:val="28"/>
        </w:rPr>
        <w:t xml:space="preserve">лату труда с начислениями на выплаты по оплате труда предусмотрены в сумме 126726,2 тыс. рублей, исполнены на 100,0 %. </w:t>
      </w:r>
    </w:p>
    <w:p w:rsidR="002B7D4F" w:rsidRDefault="002B7D4F" w:rsidP="002B7D4F">
      <w:pPr>
        <w:ind w:firstLine="709"/>
        <w:jc w:val="both"/>
        <w:rPr>
          <w:sz w:val="28"/>
        </w:rPr>
      </w:pPr>
      <w:r w:rsidRPr="00F96936">
        <w:rPr>
          <w:sz w:val="28"/>
        </w:rPr>
        <w:t>На 201</w:t>
      </w:r>
      <w:r>
        <w:rPr>
          <w:sz w:val="28"/>
        </w:rPr>
        <w:t>2</w:t>
      </w:r>
      <w:r w:rsidRPr="00F96936">
        <w:rPr>
          <w:sz w:val="28"/>
        </w:rPr>
        <w:t xml:space="preserve"> год штатная численность согласована </w:t>
      </w:r>
      <w:r>
        <w:rPr>
          <w:sz w:val="28"/>
        </w:rPr>
        <w:t>с начальником о</w:t>
      </w:r>
      <w:r>
        <w:rPr>
          <w:sz w:val="28"/>
          <w:szCs w:val="28"/>
        </w:rPr>
        <w:t xml:space="preserve">тдела по гражданской обороне, чрезвычайным ситуациям и пожарной безопасности Приморского края </w:t>
      </w:r>
      <w:r w:rsidRPr="00F96936">
        <w:rPr>
          <w:sz w:val="28"/>
        </w:rPr>
        <w:t>Басаргиным</w:t>
      </w:r>
      <w:r>
        <w:rPr>
          <w:sz w:val="28"/>
        </w:rPr>
        <w:t xml:space="preserve"> </w:t>
      </w:r>
      <w:r w:rsidRPr="00F96936">
        <w:rPr>
          <w:sz w:val="28"/>
        </w:rPr>
        <w:t>В.Д</w:t>
      </w:r>
      <w:r>
        <w:rPr>
          <w:sz w:val="28"/>
          <w:szCs w:val="28"/>
        </w:rPr>
        <w:t xml:space="preserve"> (с 01.01.2013 – директор департамента гражданской защиты Приморского края)</w:t>
      </w:r>
      <w:r>
        <w:rPr>
          <w:sz w:val="28"/>
        </w:rPr>
        <w:t xml:space="preserve">, утверждена Приказом ГКУ Приморского края по пожарной безопасности, ГОЧС от 19.12.2011 г. № 24-к в количестве 266 штатных единиц и месячным фондом заработной платы 7940,8 </w:t>
      </w:r>
      <w:r w:rsidRPr="007D6445">
        <w:rPr>
          <w:sz w:val="28"/>
        </w:rPr>
        <w:t>тыс. рублей</w:t>
      </w:r>
      <w:r>
        <w:rPr>
          <w:sz w:val="28"/>
        </w:rPr>
        <w:t>. Фактическая численность составила 249</w:t>
      </w:r>
      <w:r w:rsidRPr="00135448">
        <w:rPr>
          <w:sz w:val="28"/>
        </w:rPr>
        <w:t xml:space="preserve"> </w:t>
      </w:r>
      <w:r>
        <w:rPr>
          <w:sz w:val="28"/>
        </w:rPr>
        <w:t>человек, вакансий – 17 единиц.</w:t>
      </w:r>
    </w:p>
    <w:p w:rsidR="002B7D4F" w:rsidRDefault="002B7D4F" w:rsidP="002B7D4F">
      <w:pPr>
        <w:ind w:firstLine="709"/>
        <w:jc w:val="both"/>
        <w:rPr>
          <w:sz w:val="28"/>
        </w:rPr>
      </w:pPr>
      <w:r>
        <w:rPr>
          <w:sz w:val="28"/>
        </w:rPr>
        <w:t xml:space="preserve">На конец 2012 года штатная численность составила 266 единиц,  фактическая численность 250 человек, вакансии - 16 штатных единиц. </w:t>
      </w:r>
    </w:p>
    <w:p w:rsidR="002B7D4F" w:rsidRDefault="002B7D4F" w:rsidP="002B7D4F">
      <w:pPr>
        <w:ind w:firstLine="709"/>
        <w:jc w:val="both"/>
        <w:rPr>
          <w:sz w:val="28"/>
        </w:rPr>
      </w:pPr>
      <w:r>
        <w:rPr>
          <w:sz w:val="28"/>
        </w:rPr>
        <w:t>По сравнению с началом года месячный фонд заработной платы увеличился на 3966,2 тыс. рублей</w:t>
      </w:r>
      <w:r w:rsidR="006372BA">
        <w:rPr>
          <w:sz w:val="28"/>
        </w:rPr>
        <w:t>,</w:t>
      </w:r>
      <w:r>
        <w:rPr>
          <w:sz w:val="28"/>
        </w:rPr>
        <w:t xml:space="preserve"> или в 2 раза и составил 11907,0 тыс. рублей. Согласно представленному пояснению причинами увеличения фонда оплаты труда являются: увеличение размера стимулирующих выплат за счет экономии фонда оплаты труда, образовавшейся за счет вакантных должностей и больничных листов</w:t>
      </w:r>
      <w:r w:rsidR="006372BA">
        <w:rPr>
          <w:sz w:val="28"/>
        </w:rPr>
        <w:t xml:space="preserve">, </w:t>
      </w:r>
      <w:r>
        <w:rPr>
          <w:sz w:val="28"/>
        </w:rPr>
        <w:t>а также повышение окладов с 01</w:t>
      </w:r>
      <w:r w:rsidR="006372BA">
        <w:rPr>
          <w:sz w:val="28"/>
        </w:rPr>
        <w:t>.10.</w:t>
      </w:r>
      <w:r>
        <w:rPr>
          <w:sz w:val="28"/>
        </w:rPr>
        <w:t>2012</w:t>
      </w:r>
      <w:r w:rsidR="009D697E">
        <w:rPr>
          <w:sz w:val="28"/>
        </w:rPr>
        <w:t xml:space="preserve"> на 6,0 %</w:t>
      </w:r>
      <w:r>
        <w:rPr>
          <w:sz w:val="28"/>
        </w:rPr>
        <w:t>.</w:t>
      </w:r>
    </w:p>
    <w:p w:rsidR="002B7D4F" w:rsidRDefault="002B7D4F" w:rsidP="002B7D4F">
      <w:pPr>
        <w:ind w:firstLine="709"/>
        <w:jc w:val="both"/>
        <w:rPr>
          <w:sz w:val="28"/>
        </w:rPr>
      </w:pPr>
      <w:r w:rsidRPr="00753BE5">
        <w:rPr>
          <w:sz w:val="28"/>
        </w:rPr>
        <w:t>В 2012 год</w:t>
      </w:r>
      <w:r>
        <w:rPr>
          <w:sz w:val="28"/>
        </w:rPr>
        <w:t>у</w:t>
      </w:r>
      <w:r w:rsidRPr="00753BE5">
        <w:rPr>
          <w:sz w:val="28"/>
        </w:rPr>
        <w:t xml:space="preserve"> действовали коллективные договоры, принятые </w:t>
      </w:r>
      <w:r>
        <w:rPr>
          <w:sz w:val="28"/>
        </w:rPr>
        <w:t xml:space="preserve">на общем собрании работников Учреждения: протоколом от 07.05.2009  № 2 (регистрационный № 52 от 20.05.2009) и от </w:t>
      </w:r>
      <w:r w:rsidRPr="00753BE5">
        <w:rPr>
          <w:sz w:val="28"/>
        </w:rPr>
        <w:t>06</w:t>
      </w:r>
      <w:r w:rsidR="006372BA">
        <w:rPr>
          <w:sz w:val="28"/>
        </w:rPr>
        <w:t>.08.</w:t>
      </w:r>
      <w:r w:rsidRPr="00753BE5">
        <w:rPr>
          <w:sz w:val="28"/>
        </w:rPr>
        <w:t>2012</w:t>
      </w:r>
      <w:r w:rsidR="006372BA">
        <w:rPr>
          <w:sz w:val="28"/>
        </w:rPr>
        <w:t xml:space="preserve"> </w:t>
      </w:r>
      <w:r w:rsidRPr="00753BE5">
        <w:rPr>
          <w:sz w:val="28"/>
        </w:rPr>
        <w:t>№ 1</w:t>
      </w:r>
      <w:r>
        <w:rPr>
          <w:sz w:val="28"/>
        </w:rPr>
        <w:t xml:space="preserve"> (регистрационный № 96 от 13.09.2012 г.)</w:t>
      </w:r>
      <w:r w:rsidRPr="00753BE5">
        <w:rPr>
          <w:sz w:val="28"/>
        </w:rPr>
        <w:t>, зарегистрирован</w:t>
      </w:r>
      <w:r>
        <w:rPr>
          <w:sz w:val="28"/>
        </w:rPr>
        <w:t>ные</w:t>
      </w:r>
      <w:r w:rsidRPr="00753BE5">
        <w:rPr>
          <w:sz w:val="28"/>
        </w:rPr>
        <w:t xml:space="preserve"> в органе по труду по месту нахождения организации</w:t>
      </w:r>
      <w:r>
        <w:rPr>
          <w:sz w:val="28"/>
        </w:rPr>
        <w:t>. Предусмотренные коллективным договором надбавки и доплаты соответствуют действующему законодательству.</w:t>
      </w:r>
    </w:p>
    <w:p w:rsidR="002B7D4F" w:rsidRPr="0007512A" w:rsidRDefault="002B7D4F" w:rsidP="002B7D4F">
      <w:pPr>
        <w:ind w:firstLine="709"/>
        <w:jc w:val="both"/>
        <w:rPr>
          <w:sz w:val="28"/>
        </w:rPr>
      </w:pPr>
      <w:r>
        <w:rPr>
          <w:sz w:val="28"/>
        </w:rPr>
        <w:t>В 2012 году заработная плата начислялась согласно Закону Приморского края от 29</w:t>
      </w:r>
      <w:r w:rsidR="006372BA">
        <w:rPr>
          <w:sz w:val="28"/>
        </w:rPr>
        <w:t>.12.</w:t>
      </w:r>
      <w:r>
        <w:rPr>
          <w:sz w:val="28"/>
        </w:rPr>
        <w:t>2004</w:t>
      </w:r>
      <w:r w:rsidR="006372BA">
        <w:rPr>
          <w:sz w:val="28"/>
        </w:rPr>
        <w:t xml:space="preserve"> </w:t>
      </w:r>
      <w:r>
        <w:rPr>
          <w:sz w:val="28"/>
        </w:rPr>
        <w:t xml:space="preserve"> № 218-КЗ "Об оплате труда работников государственных учреждений, финансируемых из краевого бюджета" и постановлению Администрации Приморского </w:t>
      </w:r>
      <w:r w:rsidRPr="0007512A">
        <w:rPr>
          <w:sz w:val="28"/>
        </w:rPr>
        <w:t>края от 20</w:t>
      </w:r>
      <w:r w:rsidR="006372BA">
        <w:rPr>
          <w:sz w:val="28"/>
        </w:rPr>
        <w:t>.09.</w:t>
      </w:r>
      <w:r w:rsidRPr="0007512A">
        <w:rPr>
          <w:sz w:val="28"/>
        </w:rPr>
        <w:t>2011  № 241-па "Об оплате труда работников государственн</w:t>
      </w:r>
      <w:r>
        <w:rPr>
          <w:sz w:val="28"/>
        </w:rPr>
        <w:t>ых учреждений Приморского края".</w:t>
      </w:r>
    </w:p>
    <w:p w:rsidR="002B7D4F" w:rsidRDefault="002B7D4F" w:rsidP="002B7D4F">
      <w:pPr>
        <w:ind w:firstLine="709"/>
        <w:jc w:val="both"/>
        <w:rPr>
          <w:sz w:val="28"/>
        </w:rPr>
      </w:pPr>
      <w:r>
        <w:rPr>
          <w:sz w:val="28"/>
        </w:rPr>
        <w:t>Выборочной проверкой начисления заработной платы нарушений не выявлено.</w:t>
      </w:r>
    </w:p>
    <w:p w:rsidR="002B7D4F" w:rsidRDefault="002B7D4F" w:rsidP="002B7D4F">
      <w:pPr>
        <w:pStyle w:val="a3"/>
        <w:ind w:left="0" w:firstLine="709"/>
        <w:jc w:val="both"/>
        <w:rPr>
          <w:b/>
          <w:sz w:val="28"/>
          <w:szCs w:val="28"/>
        </w:rPr>
      </w:pPr>
      <w:r>
        <w:rPr>
          <w:b/>
          <w:sz w:val="28"/>
          <w:szCs w:val="28"/>
        </w:rPr>
        <w:t>КОСГУ 220 "Оплата работ, услуг"</w:t>
      </w:r>
    </w:p>
    <w:p w:rsidR="002B7D4F" w:rsidRDefault="002B7D4F" w:rsidP="002B7D4F">
      <w:pPr>
        <w:pStyle w:val="a3"/>
        <w:ind w:left="0" w:firstLine="709"/>
        <w:jc w:val="both"/>
        <w:rPr>
          <w:sz w:val="28"/>
          <w:szCs w:val="28"/>
        </w:rPr>
      </w:pPr>
      <w:r>
        <w:rPr>
          <w:sz w:val="28"/>
          <w:szCs w:val="28"/>
        </w:rPr>
        <w:t>Кассовое исполнение расходов Учреждения по услугам связи - 5236,1</w:t>
      </w:r>
      <w:r w:rsidR="006372BA">
        <w:rPr>
          <w:sz w:val="28"/>
          <w:szCs w:val="28"/>
        </w:rPr>
        <w:t> </w:t>
      </w:r>
      <w:r>
        <w:rPr>
          <w:sz w:val="28"/>
          <w:szCs w:val="28"/>
        </w:rPr>
        <w:t>тыс. рублей; транспортным услугам – 449,8 тыс. рублей; коммунальным услугам – 2565,6 тыс. рублей; арендной плате за пользование имуществ</w:t>
      </w:r>
      <w:r w:rsidR="00096C0D">
        <w:rPr>
          <w:sz w:val="28"/>
          <w:szCs w:val="28"/>
        </w:rPr>
        <w:t>ом – 1157,1 тыс. рублей; работам,</w:t>
      </w:r>
      <w:r>
        <w:rPr>
          <w:sz w:val="28"/>
          <w:szCs w:val="28"/>
        </w:rPr>
        <w:t xml:space="preserve"> услугам по содержанию имущества (эксплуатационно-техническое обслуживание средств оповещения, пульта оперативной связи, ремонт оргтехники, автотранспорта) – 11389,0 тыс. рублей; прочим работам, услугам (командировочные расходы, лицензионное программное обеспечение, расходы на ОСАГО, страхование жизни работников и другие) – 7338,5 тыс. рублей составило 100,0 %.</w:t>
      </w:r>
    </w:p>
    <w:p w:rsidR="002B7D4F" w:rsidRDefault="002B7D4F" w:rsidP="002B7D4F">
      <w:pPr>
        <w:pStyle w:val="a3"/>
        <w:ind w:left="0" w:firstLine="709"/>
        <w:jc w:val="both"/>
        <w:rPr>
          <w:sz w:val="28"/>
          <w:szCs w:val="28"/>
        </w:rPr>
      </w:pPr>
      <w:r w:rsidRPr="003E7697">
        <w:rPr>
          <w:sz w:val="28"/>
          <w:szCs w:val="28"/>
        </w:rPr>
        <w:t>Согласно данным бюджетной отчетности и бюджетного учета задолженность по данным работам и услугам отсутствует.</w:t>
      </w:r>
    </w:p>
    <w:p w:rsidR="002B7D4F" w:rsidRPr="00E85CDE" w:rsidRDefault="002B7D4F" w:rsidP="002B7D4F">
      <w:pPr>
        <w:pStyle w:val="a3"/>
        <w:ind w:left="0" w:firstLine="709"/>
        <w:jc w:val="both"/>
        <w:rPr>
          <w:b/>
          <w:sz w:val="28"/>
          <w:szCs w:val="28"/>
        </w:rPr>
      </w:pPr>
      <w:r w:rsidRPr="00E85CDE">
        <w:rPr>
          <w:b/>
          <w:sz w:val="28"/>
          <w:szCs w:val="28"/>
        </w:rPr>
        <w:t>Статья 310 "Увеличение стоимости основных средств"</w:t>
      </w:r>
    </w:p>
    <w:p w:rsidR="002B7D4F" w:rsidRDefault="002B7D4F" w:rsidP="002B7D4F">
      <w:pPr>
        <w:pStyle w:val="a3"/>
        <w:ind w:left="0" w:firstLine="709"/>
        <w:jc w:val="both"/>
        <w:rPr>
          <w:sz w:val="28"/>
          <w:szCs w:val="28"/>
        </w:rPr>
      </w:pPr>
      <w:r>
        <w:rPr>
          <w:sz w:val="28"/>
          <w:szCs w:val="28"/>
        </w:rPr>
        <w:t xml:space="preserve">По состоянию на 01.01.2012 на балансе Учреждения числятся основные средства на общую сумму 191566,9 тыс. рублей. Структура основных средств за 2012 </w:t>
      </w:r>
      <w:r w:rsidR="009D697E">
        <w:rPr>
          <w:sz w:val="28"/>
          <w:szCs w:val="28"/>
        </w:rPr>
        <w:t>год отражена в таблице 3</w:t>
      </w:r>
      <w:r>
        <w:rPr>
          <w:sz w:val="28"/>
          <w:szCs w:val="28"/>
        </w:rPr>
        <w:t>.</w:t>
      </w:r>
    </w:p>
    <w:p w:rsidR="002B7D4F" w:rsidRPr="00924FDD" w:rsidRDefault="009D697E" w:rsidP="002B7D4F">
      <w:pPr>
        <w:pStyle w:val="a3"/>
        <w:ind w:left="0" w:firstLine="709"/>
        <w:jc w:val="right"/>
      </w:pPr>
      <w:r w:rsidRPr="00924FDD">
        <w:t>Таблица 3</w:t>
      </w:r>
    </w:p>
    <w:p w:rsidR="002B7D4F" w:rsidRPr="00924FDD" w:rsidRDefault="00C5037D" w:rsidP="002B7D4F">
      <w:pPr>
        <w:pStyle w:val="a3"/>
        <w:ind w:left="0" w:firstLine="709"/>
        <w:jc w:val="right"/>
      </w:pPr>
      <w:r w:rsidRPr="00924FDD">
        <w:t>(т</w:t>
      </w:r>
      <w:r w:rsidR="002B7D4F" w:rsidRPr="00924FDD">
        <w:t>ыс. рублей</w:t>
      </w:r>
      <w:r w:rsidRPr="00924FDD">
        <w:t>)</w:t>
      </w:r>
    </w:p>
    <w:tbl>
      <w:tblPr>
        <w:tblStyle w:val="a4"/>
        <w:tblW w:w="9170" w:type="dxa"/>
        <w:tblInd w:w="534" w:type="dxa"/>
        <w:tblLook w:val="04A0"/>
      </w:tblPr>
      <w:tblGrid>
        <w:gridCol w:w="3685"/>
        <w:gridCol w:w="1418"/>
        <w:gridCol w:w="1275"/>
        <w:gridCol w:w="1276"/>
        <w:gridCol w:w="1516"/>
      </w:tblGrid>
      <w:tr w:rsidR="002B7D4F" w:rsidRPr="00894C08" w:rsidTr="009D697E">
        <w:tc>
          <w:tcPr>
            <w:tcW w:w="3685" w:type="dxa"/>
          </w:tcPr>
          <w:p w:rsidR="002B7D4F" w:rsidRPr="00074969" w:rsidRDefault="002B7D4F" w:rsidP="00376DE5">
            <w:pPr>
              <w:pStyle w:val="a3"/>
              <w:ind w:left="0"/>
              <w:jc w:val="center"/>
              <w:rPr>
                <w:b/>
                <w:sz w:val="18"/>
                <w:szCs w:val="18"/>
              </w:rPr>
            </w:pPr>
            <w:r w:rsidRPr="00074969">
              <w:rPr>
                <w:b/>
                <w:sz w:val="18"/>
                <w:szCs w:val="18"/>
              </w:rPr>
              <w:t>Наименование</w:t>
            </w:r>
          </w:p>
        </w:tc>
        <w:tc>
          <w:tcPr>
            <w:tcW w:w="1418" w:type="dxa"/>
          </w:tcPr>
          <w:p w:rsidR="002B7D4F" w:rsidRPr="00074969" w:rsidRDefault="002B7D4F" w:rsidP="00376DE5">
            <w:pPr>
              <w:pStyle w:val="a3"/>
              <w:ind w:left="0"/>
              <w:jc w:val="center"/>
              <w:rPr>
                <w:b/>
                <w:sz w:val="18"/>
                <w:szCs w:val="18"/>
              </w:rPr>
            </w:pPr>
            <w:r w:rsidRPr="00074969">
              <w:rPr>
                <w:b/>
                <w:sz w:val="18"/>
                <w:szCs w:val="18"/>
              </w:rPr>
              <w:t>Остаток на 01.01.2012</w:t>
            </w:r>
          </w:p>
        </w:tc>
        <w:tc>
          <w:tcPr>
            <w:tcW w:w="1275" w:type="dxa"/>
          </w:tcPr>
          <w:p w:rsidR="002B7D4F" w:rsidRPr="00074969" w:rsidRDefault="002B7D4F" w:rsidP="00376DE5">
            <w:pPr>
              <w:pStyle w:val="a3"/>
              <w:ind w:left="0"/>
              <w:jc w:val="center"/>
              <w:rPr>
                <w:b/>
                <w:sz w:val="18"/>
                <w:szCs w:val="18"/>
              </w:rPr>
            </w:pPr>
            <w:r w:rsidRPr="00074969">
              <w:rPr>
                <w:b/>
                <w:sz w:val="18"/>
                <w:szCs w:val="18"/>
              </w:rPr>
              <w:t>Поступило</w:t>
            </w:r>
          </w:p>
        </w:tc>
        <w:tc>
          <w:tcPr>
            <w:tcW w:w="1276" w:type="dxa"/>
          </w:tcPr>
          <w:p w:rsidR="002B7D4F" w:rsidRPr="00074969" w:rsidRDefault="002B7D4F" w:rsidP="00376DE5">
            <w:pPr>
              <w:pStyle w:val="a3"/>
              <w:ind w:left="0"/>
              <w:jc w:val="center"/>
              <w:rPr>
                <w:b/>
                <w:sz w:val="18"/>
                <w:szCs w:val="18"/>
              </w:rPr>
            </w:pPr>
            <w:r w:rsidRPr="00074969">
              <w:rPr>
                <w:b/>
                <w:sz w:val="18"/>
                <w:szCs w:val="18"/>
              </w:rPr>
              <w:t>Выбыло</w:t>
            </w:r>
          </w:p>
        </w:tc>
        <w:tc>
          <w:tcPr>
            <w:tcW w:w="1516" w:type="dxa"/>
          </w:tcPr>
          <w:p w:rsidR="002B7D4F" w:rsidRPr="00074969" w:rsidRDefault="002B7D4F" w:rsidP="00376DE5">
            <w:pPr>
              <w:pStyle w:val="a3"/>
              <w:ind w:left="0"/>
              <w:jc w:val="center"/>
              <w:rPr>
                <w:b/>
                <w:sz w:val="18"/>
                <w:szCs w:val="18"/>
              </w:rPr>
            </w:pPr>
            <w:r w:rsidRPr="00074969">
              <w:rPr>
                <w:b/>
                <w:sz w:val="18"/>
                <w:szCs w:val="18"/>
              </w:rPr>
              <w:t>Остаток на 01.01.2013</w:t>
            </w:r>
          </w:p>
        </w:tc>
      </w:tr>
      <w:tr w:rsidR="002B7D4F" w:rsidRPr="00894C08" w:rsidTr="009D697E">
        <w:tc>
          <w:tcPr>
            <w:tcW w:w="3685" w:type="dxa"/>
          </w:tcPr>
          <w:p w:rsidR="002B7D4F" w:rsidRPr="00074969" w:rsidRDefault="002B7D4F" w:rsidP="00376DE5">
            <w:pPr>
              <w:pStyle w:val="a3"/>
              <w:ind w:left="0"/>
              <w:jc w:val="both"/>
              <w:rPr>
                <w:sz w:val="18"/>
                <w:szCs w:val="18"/>
              </w:rPr>
            </w:pPr>
            <w:r w:rsidRPr="00074969">
              <w:rPr>
                <w:sz w:val="18"/>
                <w:szCs w:val="18"/>
              </w:rPr>
              <w:t xml:space="preserve">Жилые помещения </w:t>
            </w:r>
            <w:r>
              <w:rPr>
                <w:sz w:val="18"/>
                <w:szCs w:val="18"/>
              </w:rPr>
              <w:t xml:space="preserve">(счет </w:t>
            </w:r>
            <w:r w:rsidRPr="00074969">
              <w:rPr>
                <w:sz w:val="18"/>
                <w:szCs w:val="18"/>
              </w:rPr>
              <w:t>10101</w:t>
            </w:r>
            <w:r>
              <w:rPr>
                <w:sz w:val="18"/>
                <w:szCs w:val="18"/>
              </w:rPr>
              <w:t>)</w:t>
            </w:r>
          </w:p>
        </w:tc>
        <w:tc>
          <w:tcPr>
            <w:tcW w:w="1418" w:type="dxa"/>
          </w:tcPr>
          <w:p w:rsidR="002B7D4F" w:rsidRPr="00074969" w:rsidRDefault="002B7D4F" w:rsidP="00376DE5">
            <w:pPr>
              <w:pStyle w:val="a3"/>
              <w:ind w:left="0"/>
              <w:jc w:val="center"/>
              <w:rPr>
                <w:sz w:val="18"/>
                <w:szCs w:val="18"/>
              </w:rPr>
            </w:pPr>
            <w:r w:rsidRPr="00074969">
              <w:rPr>
                <w:sz w:val="18"/>
                <w:szCs w:val="18"/>
              </w:rPr>
              <w:t>635,46</w:t>
            </w:r>
          </w:p>
        </w:tc>
        <w:tc>
          <w:tcPr>
            <w:tcW w:w="1275" w:type="dxa"/>
          </w:tcPr>
          <w:p w:rsidR="002B7D4F" w:rsidRPr="00074969" w:rsidRDefault="002B7D4F" w:rsidP="00376DE5">
            <w:pPr>
              <w:pStyle w:val="a3"/>
              <w:ind w:left="0"/>
              <w:jc w:val="center"/>
              <w:rPr>
                <w:sz w:val="18"/>
                <w:szCs w:val="18"/>
              </w:rPr>
            </w:pPr>
            <w:r w:rsidRPr="00074969">
              <w:rPr>
                <w:sz w:val="18"/>
                <w:szCs w:val="18"/>
              </w:rPr>
              <w:t>-</w:t>
            </w:r>
          </w:p>
        </w:tc>
        <w:tc>
          <w:tcPr>
            <w:tcW w:w="1276" w:type="dxa"/>
          </w:tcPr>
          <w:p w:rsidR="002B7D4F" w:rsidRPr="00074969" w:rsidRDefault="002B7D4F" w:rsidP="00376DE5">
            <w:pPr>
              <w:pStyle w:val="a3"/>
              <w:ind w:left="0"/>
              <w:jc w:val="center"/>
              <w:rPr>
                <w:sz w:val="18"/>
                <w:szCs w:val="18"/>
              </w:rPr>
            </w:pPr>
            <w:r w:rsidRPr="00074969">
              <w:rPr>
                <w:sz w:val="18"/>
                <w:szCs w:val="18"/>
              </w:rPr>
              <w:t>635,46</w:t>
            </w:r>
          </w:p>
        </w:tc>
        <w:tc>
          <w:tcPr>
            <w:tcW w:w="1516" w:type="dxa"/>
          </w:tcPr>
          <w:p w:rsidR="002B7D4F" w:rsidRPr="00074969" w:rsidRDefault="002B7D4F" w:rsidP="00376DE5">
            <w:pPr>
              <w:pStyle w:val="a3"/>
              <w:ind w:left="0"/>
              <w:jc w:val="center"/>
              <w:rPr>
                <w:sz w:val="18"/>
                <w:szCs w:val="18"/>
              </w:rPr>
            </w:pPr>
            <w:r w:rsidRPr="00074969">
              <w:rPr>
                <w:sz w:val="18"/>
                <w:szCs w:val="18"/>
              </w:rPr>
              <w:t>-</w:t>
            </w:r>
          </w:p>
        </w:tc>
      </w:tr>
      <w:tr w:rsidR="002B7D4F" w:rsidRPr="00894C08" w:rsidTr="009D697E">
        <w:tc>
          <w:tcPr>
            <w:tcW w:w="3685" w:type="dxa"/>
          </w:tcPr>
          <w:p w:rsidR="002B7D4F" w:rsidRPr="00074969" w:rsidRDefault="002B7D4F" w:rsidP="00376DE5">
            <w:pPr>
              <w:pStyle w:val="a3"/>
              <w:ind w:left="0"/>
              <w:jc w:val="both"/>
              <w:rPr>
                <w:sz w:val="18"/>
                <w:szCs w:val="18"/>
              </w:rPr>
            </w:pPr>
            <w:r w:rsidRPr="00074969">
              <w:rPr>
                <w:sz w:val="18"/>
                <w:szCs w:val="18"/>
              </w:rPr>
              <w:t xml:space="preserve">Нежилые помещения </w:t>
            </w:r>
            <w:r>
              <w:rPr>
                <w:sz w:val="18"/>
                <w:szCs w:val="18"/>
              </w:rPr>
              <w:t xml:space="preserve">(счет </w:t>
            </w:r>
            <w:r w:rsidRPr="00074969">
              <w:rPr>
                <w:sz w:val="18"/>
                <w:szCs w:val="18"/>
              </w:rPr>
              <w:t>10102</w:t>
            </w:r>
            <w:r>
              <w:rPr>
                <w:sz w:val="18"/>
                <w:szCs w:val="18"/>
              </w:rPr>
              <w:t>)</w:t>
            </w:r>
          </w:p>
        </w:tc>
        <w:tc>
          <w:tcPr>
            <w:tcW w:w="1418" w:type="dxa"/>
          </w:tcPr>
          <w:p w:rsidR="002B7D4F" w:rsidRPr="00074969" w:rsidRDefault="002B7D4F" w:rsidP="00376DE5">
            <w:pPr>
              <w:pStyle w:val="a3"/>
              <w:ind w:left="0"/>
              <w:jc w:val="center"/>
              <w:rPr>
                <w:sz w:val="18"/>
                <w:szCs w:val="18"/>
              </w:rPr>
            </w:pPr>
            <w:r w:rsidRPr="00074969">
              <w:rPr>
                <w:sz w:val="18"/>
                <w:szCs w:val="18"/>
              </w:rPr>
              <w:t>26245,84</w:t>
            </w:r>
          </w:p>
        </w:tc>
        <w:tc>
          <w:tcPr>
            <w:tcW w:w="1275" w:type="dxa"/>
          </w:tcPr>
          <w:p w:rsidR="002B7D4F" w:rsidRPr="00074969" w:rsidRDefault="002B7D4F" w:rsidP="00376DE5">
            <w:pPr>
              <w:pStyle w:val="a3"/>
              <w:ind w:left="0"/>
              <w:jc w:val="center"/>
              <w:rPr>
                <w:sz w:val="18"/>
                <w:szCs w:val="18"/>
              </w:rPr>
            </w:pPr>
            <w:r w:rsidRPr="00074969">
              <w:rPr>
                <w:sz w:val="18"/>
                <w:szCs w:val="18"/>
              </w:rPr>
              <w:t>133,23</w:t>
            </w:r>
          </w:p>
        </w:tc>
        <w:tc>
          <w:tcPr>
            <w:tcW w:w="1276" w:type="dxa"/>
          </w:tcPr>
          <w:p w:rsidR="002B7D4F" w:rsidRPr="00074969" w:rsidRDefault="002B7D4F" w:rsidP="00376DE5">
            <w:pPr>
              <w:pStyle w:val="a3"/>
              <w:ind w:left="0"/>
              <w:jc w:val="center"/>
              <w:rPr>
                <w:sz w:val="18"/>
                <w:szCs w:val="18"/>
              </w:rPr>
            </w:pPr>
            <w:r w:rsidRPr="00074969">
              <w:rPr>
                <w:sz w:val="18"/>
                <w:szCs w:val="18"/>
              </w:rPr>
              <w:t>-</w:t>
            </w:r>
          </w:p>
        </w:tc>
        <w:tc>
          <w:tcPr>
            <w:tcW w:w="1516" w:type="dxa"/>
          </w:tcPr>
          <w:p w:rsidR="002B7D4F" w:rsidRPr="00074969" w:rsidRDefault="002B7D4F" w:rsidP="00376DE5">
            <w:pPr>
              <w:pStyle w:val="a3"/>
              <w:ind w:left="0"/>
              <w:jc w:val="center"/>
              <w:rPr>
                <w:sz w:val="18"/>
                <w:szCs w:val="18"/>
              </w:rPr>
            </w:pPr>
            <w:r w:rsidRPr="00074969">
              <w:rPr>
                <w:sz w:val="18"/>
                <w:szCs w:val="18"/>
              </w:rPr>
              <w:t>26379,07</w:t>
            </w:r>
          </w:p>
        </w:tc>
      </w:tr>
      <w:tr w:rsidR="002B7D4F" w:rsidRPr="00894C08" w:rsidTr="009D697E">
        <w:tc>
          <w:tcPr>
            <w:tcW w:w="3685" w:type="dxa"/>
          </w:tcPr>
          <w:p w:rsidR="002B7D4F" w:rsidRPr="00074969" w:rsidRDefault="002B7D4F" w:rsidP="00376DE5">
            <w:pPr>
              <w:pStyle w:val="a3"/>
              <w:ind w:left="0"/>
              <w:jc w:val="both"/>
              <w:rPr>
                <w:sz w:val="18"/>
                <w:szCs w:val="18"/>
              </w:rPr>
            </w:pPr>
            <w:r w:rsidRPr="00074969">
              <w:rPr>
                <w:sz w:val="18"/>
                <w:szCs w:val="18"/>
              </w:rPr>
              <w:t xml:space="preserve">Сооружения </w:t>
            </w:r>
            <w:r>
              <w:rPr>
                <w:sz w:val="18"/>
                <w:szCs w:val="18"/>
              </w:rPr>
              <w:t xml:space="preserve">(счет </w:t>
            </w:r>
            <w:r w:rsidRPr="00074969">
              <w:rPr>
                <w:sz w:val="18"/>
                <w:szCs w:val="18"/>
              </w:rPr>
              <w:t>10103</w:t>
            </w:r>
            <w:r>
              <w:rPr>
                <w:sz w:val="18"/>
                <w:szCs w:val="18"/>
              </w:rPr>
              <w:t>)</w:t>
            </w:r>
          </w:p>
        </w:tc>
        <w:tc>
          <w:tcPr>
            <w:tcW w:w="1418" w:type="dxa"/>
          </w:tcPr>
          <w:p w:rsidR="002B7D4F" w:rsidRPr="00074969" w:rsidRDefault="002B7D4F" w:rsidP="00376DE5">
            <w:pPr>
              <w:pStyle w:val="a3"/>
              <w:ind w:left="0"/>
              <w:jc w:val="center"/>
              <w:rPr>
                <w:sz w:val="18"/>
                <w:szCs w:val="18"/>
              </w:rPr>
            </w:pPr>
            <w:r w:rsidRPr="00074969">
              <w:rPr>
                <w:sz w:val="18"/>
                <w:szCs w:val="18"/>
              </w:rPr>
              <w:t>1605,02</w:t>
            </w:r>
          </w:p>
        </w:tc>
        <w:tc>
          <w:tcPr>
            <w:tcW w:w="1275" w:type="dxa"/>
          </w:tcPr>
          <w:p w:rsidR="002B7D4F" w:rsidRPr="00074969" w:rsidRDefault="002B7D4F" w:rsidP="00376DE5">
            <w:pPr>
              <w:pStyle w:val="a3"/>
              <w:ind w:left="0"/>
              <w:jc w:val="center"/>
              <w:rPr>
                <w:sz w:val="18"/>
                <w:szCs w:val="18"/>
              </w:rPr>
            </w:pPr>
            <w:r w:rsidRPr="00074969">
              <w:rPr>
                <w:sz w:val="18"/>
                <w:szCs w:val="18"/>
              </w:rPr>
              <w:t>-</w:t>
            </w:r>
          </w:p>
        </w:tc>
        <w:tc>
          <w:tcPr>
            <w:tcW w:w="1276" w:type="dxa"/>
          </w:tcPr>
          <w:p w:rsidR="002B7D4F" w:rsidRPr="00074969" w:rsidRDefault="002B7D4F" w:rsidP="00376DE5">
            <w:pPr>
              <w:pStyle w:val="a3"/>
              <w:ind w:left="0"/>
              <w:jc w:val="center"/>
              <w:rPr>
                <w:sz w:val="18"/>
                <w:szCs w:val="18"/>
              </w:rPr>
            </w:pPr>
            <w:r w:rsidRPr="00074969">
              <w:rPr>
                <w:sz w:val="18"/>
                <w:szCs w:val="18"/>
              </w:rPr>
              <w:t>-</w:t>
            </w:r>
          </w:p>
        </w:tc>
        <w:tc>
          <w:tcPr>
            <w:tcW w:w="1516" w:type="dxa"/>
          </w:tcPr>
          <w:p w:rsidR="002B7D4F" w:rsidRPr="00074969" w:rsidRDefault="002B7D4F" w:rsidP="00376DE5">
            <w:pPr>
              <w:pStyle w:val="a3"/>
              <w:ind w:left="0"/>
              <w:jc w:val="center"/>
              <w:rPr>
                <w:sz w:val="18"/>
                <w:szCs w:val="18"/>
              </w:rPr>
            </w:pPr>
            <w:r w:rsidRPr="00074969">
              <w:rPr>
                <w:sz w:val="18"/>
                <w:szCs w:val="18"/>
              </w:rPr>
              <w:t>1605,02</w:t>
            </w:r>
          </w:p>
        </w:tc>
      </w:tr>
      <w:tr w:rsidR="002B7D4F" w:rsidRPr="00894C08" w:rsidTr="009D697E">
        <w:tc>
          <w:tcPr>
            <w:tcW w:w="3685" w:type="dxa"/>
          </w:tcPr>
          <w:p w:rsidR="002B7D4F" w:rsidRPr="00074969" w:rsidRDefault="002B7D4F" w:rsidP="00376DE5">
            <w:pPr>
              <w:pStyle w:val="a3"/>
              <w:ind w:left="0"/>
              <w:jc w:val="both"/>
              <w:rPr>
                <w:sz w:val="18"/>
                <w:szCs w:val="18"/>
              </w:rPr>
            </w:pPr>
            <w:r w:rsidRPr="00074969">
              <w:rPr>
                <w:sz w:val="18"/>
                <w:szCs w:val="18"/>
              </w:rPr>
              <w:t xml:space="preserve">Машины и оборудование </w:t>
            </w:r>
            <w:r>
              <w:rPr>
                <w:sz w:val="18"/>
                <w:szCs w:val="18"/>
              </w:rPr>
              <w:t xml:space="preserve">(счет </w:t>
            </w:r>
            <w:r w:rsidRPr="00074969">
              <w:rPr>
                <w:sz w:val="18"/>
                <w:szCs w:val="18"/>
              </w:rPr>
              <w:t>10104</w:t>
            </w:r>
            <w:r>
              <w:rPr>
                <w:sz w:val="18"/>
                <w:szCs w:val="18"/>
              </w:rPr>
              <w:t>)</w:t>
            </w:r>
          </w:p>
        </w:tc>
        <w:tc>
          <w:tcPr>
            <w:tcW w:w="1418" w:type="dxa"/>
          </w:tcPr>
          <w:p w:rsidR="002B7D4F" w:rsidRPr="00074969" w:rsidRDefault="002B7D4F" w:rsidP="00376DE5">
            <w:pPr>
              <w:pStyle w:val="a3"/>
              <w:ind w:left="0"/>
              <w:jc w:val="center"/>
              <w:rPr>
                <w:sz w:val="18"/>
                <w:szCs w:val="18"/>
              </w:rPr>
            </w:pPr>
            <w:r w:rsidRPr="00074969">
              <w:rPr>
                <w:sz w:val="18"/>
                <w:szCs w:val="18"/>
              </w:rPr>
              <w:t>125315,69</w:t>
            </w:r>
          </w:p>
        </w:tc>
        <w:tc>
          <w:tcPr>
            <w:tcW w:w="1275" w:type="dxa"/>
          </w:tcPr>
          <w:p w:rsidR="002B7D4F" w:rsidRPr="00074969" w:rsidRDefault="002B7D4F" w:rsidP="00376DE5">
            <w:pPr>
              <w:pStyle w:val="a3"/>
              <w:ind w:left="0"/>
              <w:jc w:val="center"/>
              <w:rPr>
                <w:sz w:val="18"/>
                <w:szCs w:val="18"/>
              </w:rPr>
            </w:pPr>
            <w:r w:rsidRPr="00074969">
              <w:rPr>
                <w:sz w:val="18"/>
                <w:szCs w:val="18"/>
              </w:rPr>
              <w:t>59223,87</w:t>
            </w:r>
          </w:p>
        </w:tc>
        <w:tc>
          <w:tcPr>
            <w:tcW w:w="1276" w:type="dxa"/>
          </w:tcPr>
          <w:p w:rsidR="002B7D4F" w:rsidRPr="00074969" w:rsidRDefault="002B7D4F" w:rsidP="00376DE5">
            <w:pPr>
              <w:pStyle w:val="a3"/>
              <w:ind w:left="0"/>
              <w:jc w:val="center"/>
              <w:rPr>
                <w:sz w:val="18"/>
                <w:szCs w:val="18"/>
              </w:rPr>
            </w:pPr>
            <w:r w:rsidRPr="00074969">
              <w:rPr>
                <w:sz w:val="18"/>
                <w:szCs w:val="18"/>
              </w:rPr>
              <w:t>2834,47</w:t>
            </w:r>
          </w:p>
        </w:tc>
        <w:tc>
          <w:tcPr>
            <w:tcW w:w="1516" w:type="dxa"/>
          </w:tcPr>
          <w:p w:rsidR="002B7D4F" w:rsidRPr="00074969" w:rsidRDefault="002B7D4F" w:rsidP="00376DE5">
            <w:pPr>
              <w:pStyle w:val="a3"/>
              <w:ind w:left="0"/>
              <w:jc w:val="center"/>
              <w:rPr>
                <w:sz w:val="18"/>
                <w:szCs w:val="18"/>
              </w:rPr>
            </w:pPr>
            <w:r w:rsidRPr="00074969">
              <w:rPr>
                <w:sz w:val="18"/>
                <w:szCs w:val="18"/>
              </w:rPr>
              <w:t>181705,09</w:t>
            </w:r>
          </w:p>
        </w:tc>
      </w:tr>
      <w:tr w:rsidR="002B7D4F" w:rsidRPr="00894C08" w:rsidTr="009D697E">
        <w:tc>
          <w:tcPr>
            <w:tcW w:w="3685" w:type="dxa"/>
          </w:tcPr>
          <w:p w:rsidR="002B7D4F" w:rsidRPr="00074969" w:rsidRDefault="002B7D4F" w:rsidP="00376DE5">
            <w:pPr>
              <w:pStyle w:val="a3"/>
              <w:ind w:left="0"/>
              <w:jc w:val="both"/>
              <w:rPr>
                <w:sz w:val="18"/>
                <w:szCs w:val="18"/>
              </w:rPr>
            </w:pPr>
            <w:r w:rsidRPr="00074969">
              <w:rPr>
                <w:sz w:val="18"/>
                <w:szCs w:val="18"/>
              </w:rPr>
              <w:t xml:space="preserve">Транспортные средства </w:t>
            </w:r>
            <w:r>
              <w:rPr>
                <w:sz w:val="18"/>
                <w:szCs w:val="18"/>
              </w:rPr>
              <w:t xml:space="preserve">(счет </w:t>
            </w:r>
            <w:r w:rsidRPr="00074969">
              <w:rPr>
                <w:sz w:val="18"/>
                <w:szCs w:val="18"/>
              </w:rPr>
              <w:t>10105</w:t>
            </w:r>
            <w:r>
              <w:rPr>
                <w:sz w:val="18"/>
                <w:szCs w:val="18"/>
              </w:rPr>
              <w:t>)</w:t>
            </w:r>
          </w:p>
        </w:tc>
        <w:tc>
          <w:tcPr>
            <w:tcW w:w="1418" w:type="dxa"/>
          </w:tcPr>
          <w:p w:rsidR="002B7D4F" w:rsidRPr="00074969" w:rsidRDefault="002B7D4F" w:rsidP="00376DE5">
            <w:pPr>
              <w:pStyle w:val="a3"/>
              <w:ind w:left="0"/>
              <w:jc w:val="center"/>
              <w:rPr>
                <w:sz w:val="18"/>
                <w:szCs w:val="18"/>
              </w:rPr>
            </w:pPr>
            <w:r w:rsidRPr="00074969">
              <w:rPr>
                <w:sz w:val="18"/>
                <w:szCs w:val="18"/>
              </w:rPr>
              <w:t>23803,43</w:t>
            </w:r>
          </w:p>
        </w:tc>
        <w:tc>
          <w:tcPr>
            <w:tcW w:w="1275" w:type="dxa"/>
          </w:tcPr>
          <w:p w:rsidR="002B7D4F" w:rsidRPr="00074969" w:rsidRDefault="002B7D4F" w:rsidP="00376DE5">
            <w:pPr>
              <w:pStyle w:val="a3"/>
              <w:ind w:left="0"/>
              <w:jc w:val="center"/>
              <w:rPr>
                <w:sz w:val="18"/>
                <w:szCs w:val="18"/>
              </w:rPr>
            </w:pPr>
            <w:r w:rsidRPr="00074969">
              <w:rPr>
                <w:sz w:val="18"/>
                <w:szCs w:val="18"/>
              </w:rPr>
              <w:t>8354,18</w:t>
            </w:r>
          </w:p>
        </w:tc>
        <w:tc>
          <w:tcPr>
            <w:tcW w:w="1276" w:type="dxa"/>
          </w:tcPr>
          <w:p w:rsidR="002B7D4F" w:rsidRPr="00074969" w:rsidRDefault="002B7D4F" w:rsidP="00376DE5">
            <w:pPr>
              <w:pStyle w:val="a3"/>
              <w:ind w:left="0"/>
              <w:jc w:val="center"/>
              <w:rPr>
                <w:sz w:val="18"/>
                <w:szCs w:val="18"/>
              </w:rPr>
            </w:pPr>
            <w:r w:rsidRPr="00074969">
              <w:rPr>
                <w:sz w:val="18"/>
                <w:szCs w:val="18"/>
              </w:rPr>
              <w:t>-</w:t>
            </w:r>
          </w:p>
        </w:tc>
        <w:tc>
          <w:tcPr>
            <w:tcW w:w="1516" w:type="dxa"/>
          </w:tcPr>
          <w:p w:rsidR="002B7D4F" w:rsidRPr="00074969" w:rsidRDefault="002B7D4F" w:rsidP="00376DE5">
            <w:pPr>
              <w:pStyle w:val="a3"/>
              <w:ind w:left="0"/>
              <w:jc w:val="center"/>
              <w:rPr>
                <w:sz w:val="18"/>
                <w:szCs w:val="18"/>
              </w:rPr>
            </w:pPr>
            <w:r w:rsidRPr="00074969">
              <w:rPr>
                <w:sz w:val="18"/>
                <w:szCs w:val="18"/>
              </w:rPr>
              <w:t>32157,61</w:t>
            </w:r>
          </w:p>
        </w:tc>
      </w:tr>
      <w:tr w:rsidR="002B7D4F" w:rsidRPr="00894C08" w:rsidTr="009D697E">
        <w:tc>
          <w:tcPr>
            <w:tcW w:w="3685" w:type="dxa"/>
          </w:tcPr>
          <w:p w:rsidR="002B7D4F" w:rsidRPr="00074969" w:rsidRDefault="002B7D4F" w:rsidP="00376DE5">
            <w:pPr>
              <w:pStyle w:val="a3"/>
              <w:ind w:left="0"/>
              <w:jc w:val="both"/>
              <w:rPr>
                <w:sz w:val="18"/>
                <w:szCs w:val="18"/>
              </w:rPr>
            </w:pPr>
            <w:r w:rsidRPr="00074969">
              <w:rPr>
                <w:sz w:val="18"/>
                <w:szCs w:val="18"/>
              </w:rPr>
              <w:t xml:space="preserve">Производственный и хозяйственный инвентарь </w:t>
            </w:r>
            <w:r>
              <w:rPr>
                <w:sz w:val="18"/>
                <w:szCs w:val="18"/>
              </w:rPr>
              <w:t xml:space="preserve">(счет </w:t>
            </w:r>
            <w:r w:rsidRPr="00074969">
              <w:rPr>
                <w:sz w:val="18"/>
                <w:szCs w:val="18"/>
              </w:rPr>
              <w:t>10106</w:t>
            </w:r>
            <w:r>
              <w:rPr>
                <w:sz w:val="18"/>
                <w:szCs w:val="18"/>
              </w:rPr>
              <w:t>)</w:t>
            </w:r>
          </w:p>
        </w:tc>
        <w:tc>
          <w:tcPr>
            <w:tcW w:w="1418" w:type="dxa"/>
          </w:tcPr>
          <w:p w:rsidR="002B7D4F" w:rsidRPr="00074969" w:rsidRDefault="002B7D4F" w:rsidP="00376DE5">
            <w:pPr>
              <w:pStyle w:val="a3"/>
              <w:ind w:left="0"/>
              <w:jc w:val="center"/>
              <w:rPr>
                <w:sz w:val="18"/>
                <w:szCs w:val="18"/>
              </w:rPr>
            </w:pPr>
            <w:r w:rsidRPr="00074969">
              <w:rPr>
                <w:sz w:val="18"/>
                <w:szCs w:val="18"/>
              </w:rPr>
              <w:t>7620,62</w:t>
            </w:r>
          </w:p>
        </w:tc>
        <w:tc>
          <w:tcPr>
            <w:tcW w:w="1275" w:type="dxa"/>
          </w:tcPr>
          <w:p w:rsidR="002B7D4F" w:rsidRPr="00074969" w:rsidRDefault="002B7D4F" w:rsidP="00376DE5">
            <w:pPr>
              <w:pStyle w:val="a3"/>
              <w:ind w:left="0"/>
              <w:jc w:val="center"/>
              <w:rPr>
                <w:sz w:val="18"/>
                <w:szCs w:val="18"/>
              </w:rPr>
            </w:pPr>
            <w:r w:rsidRPr="00074969">
              <w:rPr>
                <w:sz w:val="18"/>
                <w:szCs w:val="18"/>
              </w:rPr>
              <w:t>526,71</w:t>
            </w:r>
          </w:p>
        </w:tc>
        <w:tc>
          <w:tcPr>
            <w:tcW w:w="1276" w:type="dxa"/>
          </w:tcPr>
          <w:p w:rsidR="002B7D4F" w:rsidRPr="00074969" w:rsidRDefault="002B7D4F" w:rsidP="00376DE5">
            <w:pPr>
              <w:pStyle w:val="a3"/>
              <w:ind w:left="0"/>
              <w:jc w:val="center"/>
              <w:rPr>
                <w:sz w:val="18"/>
                <w:szCs w:val="18"/>
              </w:rPr>
            </w:pPr>
            <w:r w:rsidRPr="00074969">
              <w:rPr>
                <w:sz w:val="18"/>
                <w:szCs w:val="18"/>
              </w:rPr>
              <w:t>198,16</w:t>
            </w:r>
          </w:p>
        </w:tc>
        <w:tc>
          <w:tcPr>
            <w:tcW w:w="1516" w:type="dxa"/>
          </w:tcPr>
          <w:p w:rsidR="002B7D4F" w:rsidRPr="00074969" w:rsidRDefault="002B7D4F" w:rsidP="00376DE5">
            <w:pPr>
              <w:pStyle w:val="a3"/>
              <w:ind w:left="0"/>
              <w:jc w:val="center"/>
              <w:rPr>
                <w:sz w:val="18"/>
                <w:szCs w:val="18"/>
              </w:rPr>
            </w:pPr>
            <w:r w:rsidRPr="00074969">
              <w:rPr>
                <w:sz w:val="18"/>
                <w:szCs w:val="18"/>
              </w:rPr>
              <w:t>7949,17</w:t>
            </w:r>
          </w:p>
        </w:tc>
      </w:tr>
      <w:tr w:rsidR="002B7D4F" w:rsidRPr="00894C08" w:rsidTr="009D697E">
        <w:tc>
          <w:tcPr>
            <w:tcW w:w="3685" w:type="dxa"/>
          </w:tcPr>
          <w:p w:rsidR="002B7D4F" w:rsidRPr="00074969" w:rsidRDefault="002B7D4F" w:rsidP="00376DE5">
            <w:pPr>
              <w:pStyle w:val="a3"/>
              <w:ind w:left="0"/>
              <w:jc w:val="both"/>
              <w:rPr>
                <w:sz w:val="18"/>
                <w:szCs w:val="18"/>
              </w:rPr>
            </w:pPr>
            <w:r w:rsidRPr="00074969">
              <w:rPr>
                <w:sz w:val="18"/>
                <w:szCs w:val="18"/>
              </w:rPr>
              <w:t xml:space="preserve">Прочие основные средства </w:t>
            </w:r>
            <w:r>
              <w:rPr>
                <w:sz w:val="18"/>
                <w:szCs w:val="18"/>
              </w:rPr>
              <w:t xml:space="preserve">(счет </w:t>
            </w:r>
            <w:r w:rsidRPr="00074969">
              <w:rPr>
                <w:sz w:val="18"/>
                <w:szCs w:val="18"/>
              </w:rPr>
              <w:t>10108</w:t>
            </w:r>
            <w:r>
              <w:rPr>
                <w:sz w:val="18"/>
                <w:szCs w:val="18"/>
              </w:rPr>
              <w:t>)</w:t>
            </w:r>
          </w:p>
        </w:tc>
        <w:tc>
          <w:tcPr>
            <w:tcW w:w="1418" w:type="dxa"/>
          </w:tcPr>
          <w:p w:rsidR="002B7D4F" w:rsidRPr="00074969" w:rsidRDefault="002B7D4F" w:rsidP="00376DE5">
            <w:pPr>
              <w:pStyle w:val="a3"/>
              <w:ind w:left="0"/>
              <w:jc w:val="center"/>
              <w:rPr>
                <w:sz w:val="18"/>
                <w:szCs w:val="18"/>
              </w:rPr>
            </w:pPr>
            <w:r w:rsidRPr="00074969">
              <w:rPr>
                <w:sz w:val="18"/>
                <w:szCs w:val="18"/>
              </w:rPr>
              <w:t>6340,87</w:t>
            </w:r>
          </w:p>
        </w:tc>
        <w:tc>
          <w:tcPr>
            <w:tcW w:w="1275" w:type="dxa"/>
          </w:tcPr>
          <w:p w:rsidR="002B7D4F" w:rsidRPr="00074969" w:rsidRDefault="002B7D4F" w:rsidP="00376DE5">
            <w:pPr>
              <w:pStyle w:val="a3"/>
              <w:ind w:left="0"/>
              <w:jc w:val="center"/>
              <w:rPr>
                <w:sz w:val="18"/>
                <w:szCs w:val="18"/>
              </w:rPr>
            </w:pPr>
            <w:r w:rsidRPr="00074969">
              <w:rPr>
                <w:sz w:val="18"/>
                <w:szCs w:val="18"/>
              </w:rPr>
              <w:t>39,92</w:t>
            </w:r>
          </w:p>
        </w:tc>
        <w:tc>
          <w:tcPr>
            <w:tcW w:w="1276" w:type="dxa"/>
          </w:tcPr>
          <w:p w:rsidR="002B7D4F" w:rsidRPr="00074969" w:rsidRDefault="002B7D4F" w:rsidP="00376DE5">
            <w:pPr>
              <w:pStyle w:val="a3"/>
              <w:ind w:left="0"/>
              <w:jc w:val="center"/>
              <w:rPr>
                <w:sz w:val="18"/>
                <w:szCs w:val="18"/>
              </w:rPr>
            </w:pPr>
            <w:r w:rsidRPr="00074969">
              <w:rPr>
                <w:sz w:val="18"/>
                <w:szCs w:val="18"/>
              </w:rPr>
              <w:t>83,98</w:t>
            </w:r>
          </w:p>
        </w:tc>
        <w:tc>
          <w:tcPr>
            <w:tcW w:w="1516" w:type="dxa"/>
          </w:tcPr>
          <w:p w:rsidR="002B7D4F" w:rsidRPr="00074969" w:rsidRDefault="002B7D4F" w:rsidP="00376DE5">
            <w:pPr>
              <w:pStyle w:val="a3"/>
              <w:ind w:left="0"/>
              <w:jc w:val="center"/>
              <w:rPr>
                <w:sz w:val="18"/>
                <w:szCs w:val="18"/>
              </w:rPr>
            </w:pPr>
            <w:r w:rsidRPr="00074969">
              <w:rPr>
                <w:sz w:val="18"/>
                <w:szCs w:val="18"/>
              </w:rPr>
              <w:t>6296,81</w:t>
            </w:r>
          </w:p>
        </w:tc>
      </w:tr>
      <w:tr w:rsidR="002B7D4F" w:rsidRPr="009C3E87" w:rsidTr="009D697E">
        <w:tc>
          <w:tcPr>
            <w:tcW w:w="3685" w:type="dxa"/>
          </w:tcPr>
          <w:p w:rsidR="002B7D4F" w:rsidRPr="00074969" w:rsidRDefault="002B7D4F" w:rsidP="00376DE5">
            <w:pPr>
              <w:pStyle w:val="a3"/>
              <w:ind w:left="0"/>
              <w:jc w:val="both"/>
              <w:rPr>
                <w:b/>
                <w:sz w:val="18"/>
                <w:szCs w:val="18"/>
              </w:rPr>
            </w:pPr>
            <w:r w:rsidRPr="00074969">
              <w:rPr>
                <w:b/>
                <w:sz w:val="18"/>
                <w:szCs w:val="18"/>
              </w:rPr>
              <w:t>Итого</w:t>
            </w:r>
          </w:p>
        </w:tc>
        <w:tc>
          <w:tcPr>
            <w:tcW w:w="1418" w:type="dxa"/>
          </w:tcPr>
          <w:p w:rsidR="002B7D4F" w:rsidRPr="00074969" w:rsidRDefault="002B7D4F" w:rsidP="00376DE5">
            <w:pPr>
              <w:pStyle w:val="a3"/>
              <w:ind w:left="0"/>
              <w:jc w:val="center"/>
              <w:rPr>
                <w:b/>
                <w:sz w:val="18"/>
                <w:szCs w:val="18"/>
              </w:rPr>
            </w:pPr>
            <w:r w:rsidRPr="00074969">
              <w:rPr>
                <w:b/>
                <w:sz w:val="18"/>
                <w:szCs w:val="18"/>
              </w:rPr>
              <w:t>191566,93</w:t>
            </w:r>
          </w:p>
        </w:tc>
        <w:tc>
          <w:tcPr>
            <w:tcW w:w="1275" w:type="dxa"/>
          </w:tcPr>
          <w:p w:rsidR="002B7D4F" w:rsidRPr="00074969" w:rsidRDefault="002B7D4F" w:rsidP="00376DE5">
            <w:pPr>
              <w:pStyle w:val="a3"/>
              <w:ind w:left="0"/>
              <w:jc w:val="center"/>
              <w:rPr>
                <w:b/>
                <w:sz w:val="18"/>
                <w:szCs w:val="18"/>
              </w:rPr>
            </w:pPr>
            <w:r w:rsidRPr="00074969">
              <w:rPr>
                <w:b/>
                <w:sz w:val="18"/>
                <w:szCs w:val="18"/>
              </w:rPr>
              <w:t>68277,91</w:t>
            </w:r>
          </w:p>
        </w:tc>
        <w:tc>
          <w:tcPr>
            <w:tcW w:w="1276" w:type="dxa"/>
          </w:tcPr>
          <w:p w:rsidR="002B7D4F" w:rsidRPr="00074969" w:rsidRDefault="002B7D4F" w:rsidP="00376DE5">
            <w:pPr>
              <w:pStyle w:val="a3"/>
              <w:ind w:left="0"/>
              <w:jc w:val="center"/>
              <w:rPr>
                <w:b/>
                <w:sz w:val="18"/>
                <w:szCs w:val="18"/>
              </w:rPr>
            </w:pPr>
            <w:r w:rsidRPr="00074969">
              <w:rPr>
                <w:b/>
                <w:sz w:val="18"/>
                <w:szCs w:val="18"/>
              </w:rPr>
              <w:t>3752,07</w:t>
            </w:r>
          </w:p>
        </w:tc>
        <w:tc>
          <w:tcPr>
            <w:tcW w:w="1516" w:type="dxa"/>
          </w:tcPr>
          <w:p w:rsidR="002B7D4F" w:rsidRPr="00074969" w:rsidRDefault="002B7D4F" w:rsidP="00376DE5">
            <w:pPr>
              <w:pStyle w:val="a3"/>
              <w:ind w:left="0"/>
              <w:jc w:val="center"/>
              <w:rPr>
                <w:b/>
                <w:sz w:val="18"/>
                <w:szCs w:val="18"/>
              </w:rPr>
            </w:pPr>
            <w:r w:rsidRPr="00074969">
              <w:rPr>
                <w:b/>
                <w:sz w:val="18"/>
                <w:szCs w:val="18"/>
              </w:rPr>
              <w:t>256092,77</w:t>
            </w:r>
          </w:p>
        </w:tc>
      </w:tr>
    </w:tbl>
    <w:p w:rsidR="002B7D4F" w:rsidRDefault="002B7D4F" w:rsidP="002B7D4F">
      <w:pPr>
        <w:pStyle w:val="a3"/>
        <w:ind w:left="0" w:firstLine="709"/>
        <w:jc w:val="both"/>
        <w:rPr>
          <w:sz w:val="28"/>
          <w:szCs w:val="28"/>
        </w:rPr>
      </w:pPr>
    </w:p>
    <w:p w:rsidR="002B7D4F" w:rsidRDefault="002B7D4F" w:rsidP="002B7D4F">
      <w:pPr>
        <w:pStyle w:val="a3"/>
        <w:ind w:left="0" w:firstLine="709"/>
        <w:jc w:val="both"/>
        <w:rPr>
          <w:sz w:val="28"/>
          <w:szCs w:val="28"/>
        </w:rPr>
      </w:pPr>
      <w:r>
        <w:rPr>
          <w:sz w:val="28"/>
          <w:szCs w:val="28"/>
        </w:rPr>
        <w:t>Бюджетное финансирование предусмотрено в сумме 7397,7 тыс. рублей.</w:t>
      </w:r>
    </w:p>
    <w:p w:rsidR="002B7D4F" w:rsidRDefault="002B7D4F" w:rsidP="002B7D4F">
      <w:pPr>
        <w:pStyle w:val="a3"/>
        <w:ind w:left="0" w:firstLine="709"/>
        <w:jc w:val="both"/>
        <w:rPr>
          <w:sz w:val="28"/>
          <w:szCs w:val="28"/>
        </w:rPr>
      </w:pPr>
      <w:r>
        <w:rPr>
          <w:sz w:val="28"/>
          <w:szCs w:val="28"/>
        </w:rPr>
        <w:t>Согласно данным бюджетного учета в 2012 году поступление основных средств составило 68277,9 тыс. рублей, в том числе на сумму:</w:t>
      </w:r>
    </w:p>
    <w:p w:rsidR="002B7D4F" w:rsidRDefault="002B7D4F" w:rsidP="002B7D4F">
      <w:pPr>
        <w:pStyle w:val="a3"/>
        <w:ind w:left="0" w:firstLine="709"/>
        <w:jc w:val="both"/>
        <w:rPr>
          <w:sz w:val="28"/>
          <w:szCs w:val="28"/>
        </w:rPr>
      </w:pPr>
      <w:r w:rsidRPr="00781098">
        <w:rPr>
          <w:sz w:val="28"/>
          <w:szCs w:val="28"/>
        </w:rPr>
        <w:t>7397,</w:t>
      </w:r>
      <w:r>
        <w:rPr>
          <w:sz w:val="28"/>
          <w:szCs w:val="28"/>
        </w:rPr>
        <w:t>7</w:t>
      </w:r>
      <w:r w:rsidRPr="00781098">
        <w:rPr>
          <w:sz w:val="28"/>
          <w:szCs w:val="28"/>
        </w:rPr>
        <w:t xml:space="preserve"> тыс</w:t>
      </w:r>
      <w:r>
        <w:rPr>
          <w:sz w:val="28"/>
          <w:szCs w:val="28"/>
        </w:rPr>
        <w:t>. рублей (10,8 % в общей сумме поступлений) – приобретено у поставщиков за счет средств краевого бюджета (металлические гаражи; автомобиль-фургон для перевозки взрывчатых материалов, прочее оборудование и хозяйственный инвентарь);</w:t>
      </w:r>
    </w:p>
    <w:p w:rsidR="002B7D4F" w:rsidRDefault="002B7D4F" w:rsidP="002B7D4F">
      <w:pPr>
        <w:pStyle w:val="a3"/>
        <w:ind w:left="0" w:firstLine="709"/>
        <w:jc w:val="both"/>
        <w:rPr>
          <w:sz w:val="28"/>
          <w:szCs w:val="28"/>
        </w:rPr>
      </w:pPr>
      <w:r>
        <w:rPr>
          <w:sz w:val="28"/>
          <w:szCs w:val="28"/>
        </w:rPr>
        <w:t>49381,6 тыс. рублей (72,3 %) – поступило из управления по правоохранительной деятельности Приморского края (камеры видеонаблюдения и оборудование к ним);</w:t>
      </w:r>
    </w:p>
    <w:p w:rsidR="002B7D4F" w:rsidRDefault="002B7D4F" w:rsidP="002B7D4F">
      <w:pPr>
        <w:pStyle w:val="a3"/>
        <w:ind w:left="0" w:firstLine="709"/>
        <w:jc w:val="both"/>
        <w:rPr>
          <w:sz w:val="28"/>
          <w:szCs w:val="28"/>
        </w:rPr>
      </w:pPr>
      <w:r>
        <w:rPr>
          <w:sz w:val="28"/>
          <w:szCs w:val="28"/>
        </w:rPr>
        <w:t>11302,6 тыс. рублей (16,6 %) – поступило из департамента гражданской защиты населения Приморского края (в том числе: по целевым статьям: 2479900 "Реализация других функций, связанных с обеспечением национальной безопасности и правоохранительной деятельности" - 4490,4</w:t>
      </w:r>
      <w:r w:rsidR="00C5037D">
        <w:rPr>
          <w:sz w:val="28"/>
          <w:szCs w:val="28"/>
        </w:rPr>
        <w:t> </w:t>
      </w:r>
      <w:r>
        <w:rPr>
          <w:sz w:val="28"/>
          <w:szCs w:val="28"/>
        </w:rPr>
        <w:t>тыс. рублей (передана автоцистерна пожарная АЦ 9,0-40); 5221400 "Краевая целевая программа "Пожарная безопасность" на 2005-2012 годы" - 6812,2 тыс. рублей (переданы надувные моторные лодки, гидростанции с бензоприводом, дыхательные аппараты, воздушные баллоны для дыхательных аппаратов, радиостанции носимые и возимые, произведена реконструкция территориальной автоматизированной системы централизованного оповещения);</w:t>
      </w:r>
    </w:p>
    <w:p w:rsidR="002B7D4F" w:rsidRDefault="002B7D4F" w:rsidP="002B7D4F">
      <w:pPr>
        <w:pStyle w:val="a3"/>
        <w:ind w:left="0" w:firstLine="709"/>
        <w:jc w:val="both"/>
        <w:rPr>
          <w:sz w:val="28"/>
          <w:szCs w:val="28"/>
        </w:rPr>
      </w:pPr>
      <w:r>
        <w:rPr>
          <w:sz w:val="28"/>
          <w:szCs w:val="28"/>
        </w:rPr>
        <w:t>165,5 тыс. рублей – оприходовано по результатам инвентаризации (оборудование котельной в пожарной части противопожарной службы Приморского края по охране о.</w:t>
      </w:r>
      <w:r w:rsidR="00C5037D">
        <w:rPr>
          <w:sz w:val="28"/>
          <w:szCs w:val="28"/>
        </w:rPr>
        <w:t xml:space="preserve"> </w:t>
      </w:r>
      <w:r>
        <w:rPr>
          <w:sz w:val="28"/>
          <w:szCs w:val="28"/>
        </w:rPr>
        <w:t>Попова);</w:t>
      </w:r>
    </w:p>
    <w:p w:rsidR="002B7D4F" w:rsidRDefault="002B7D4F" w:rsidP="002B7D4F">
      <w:pPr>
        <w:pStyle w:val="a3"/>
        <w:ind w:left="0" w:firstLine="709"/>
        <w:jc w:val="both"/>
        <w:rPr>
          <w:sz w:val="28"/>
          <w:szCs w:val="28"/>
        </w:rPr>
      </w:pPr>
      <w:r>
        <w:rPr>
          <w:sz w:val="28"/>
          <w:szCs w:val="28"/>
        </w:rPr>
        <w:t>30,6 тыс. рублей – изготовлено хозяйственным способом.</w:t>
      </w:r>
    </w:p>
    <w:p w:rsidR="002B7D4F" w:rsidRDefault="002B7D4F" w:rsidP="002B7D4F">
      <w:pPr>
        <w:pStyle w:val="a3"/>
        <w:ind w:left="0" w:firstLine="709"/>
        <w:jc w:val="both"/>
        <w:rPr>
          <w:sz w:val="28"/>
          <w:szCs w:val="28"/>
        </w:rPr>
      </w:pPr>
      <w:r>
        <w:rPr>
          <w:sz w:val="28"/>
          <w:szCs w:val="28"/>
        </w:rPr>
        <w:t>По данным бюджетного учета списаны с баланса основные средства в сумме 3752,1 тыс. рублей, в том числе:</w:t>
      </w:r>
    </w:p>
    <w:p w:rsidR="002B7D4F" w:rsidRDefault="002B7D4F" w:rsidP="002B7D4F">
      <w:pPr>
        <w:pStyle w:val="a3"/>
        <w:ind w:left="0" w:firstLine="709"/>
        <w:jc w:val="both"/>
        <w:rPr>
          <w:sz w:val="28"/>
          <w:szCs w:val="28"/>
        </w:rPr>
      </w:pPr>
      <w:r>
        <w:rPr>
          <w:sz w:val="28"/>
          <w:szCs w:val="28"/>
        </w:rPr>
        <w:t>2415,5 тыс. рублей – передано пожарное оборудование в краевые государственные казенные учреждения противопожарной службы Приморского края (из них по КЦП "Пожарная безопасность" на 2005-2012 годы" – в сумме 925,6 тыс. рублей);</w:t>
      </w:r>
    </w:p>
    <w:p w:rsidR="002B7D4F" w:rsidRDefault="002B7D4F" w:rsidP="002B7D4F">
      <w:pPr>
        <w:pStyle w:val="a3"/>
        <w:ind w:left="0" w:firstLine="709"/>
        <w:jc w:val="both"/>
        <w:rPr>
          <w:sz w:val="28"/>
          <w:szCs w:val="28"/>
        </w:rPr>
      </w:pPr>
      <w:r>
        <w:rPr>
          <w:sz w:val="28"/>
          <w:szCs w:val="28"/>
        </w:rPr>
        <w:t>701,1 тыс. рублей – списано в результате порчи и при вводе в эксплуатацию;</w:t>
      </w:r>
    </w:p>
    <w:p w:rsidR="002B7D4F" w:rsidRDefault="002B7D4F" w:rsidP="002B7D4F">
      <w:pPr>
        <w:pStyle w:val="a3"/>
        <w:ind w:left="0" w:firstLine="709"/>
        <w:jc w:val="both"/>
        <w:rPr>
          <w:sz w:val="28"/>
          <w:szCs w:val="28"/>
        </w:rPr>
      </w:pPr>
      <w:r>
        <w:rPr>
          <w:sz w:val="28"/>
          <w:szCs w:val="28"/>
        </w:rPr>
        <w:t xml:space="preserve">635,5 тыс. рублей – на основании приказа Учреждения от </w:t>
      </w:r>
      <w:r w:rsidR="00C5037D">
        <w:rPr>
          <w:sz w:val="28"/>
          <w:szCs w:val="28"/>
        </w:rPr>
        <w:t>0</w:t>
      </w:r>
      <w:r>
        <w:rPr>
          <w:sz w:val="28"/>
          <w:szCs w:val="28"/>
        </w:rPr>
        <w:t>5</w:t>
      </w:r>
      <w:r w:rsidR="00C5037D">
        <w:rPr>
          <w:sz w:val="28"/>
          <w:szCs w:val="28"/>
        </w:rPr>
        <w:t>.10.</w:t>
      </w:r>
      <w:r>
        <w:rPr>
          <w:sz w:val="28"/>
          <w:szCs w:val="28"/>
        </w:rPr>
        <w:t>2012</w:t>
      </w:r>
      <w:r w:rsidR="00C5037D">
        <w:rPr>
          <w:sz w:val="28"/>
          <w:szCs w:val="28"/>
        </w:rPr>
        <w:t xml:space="preserve"> </w:t>
      </w:r>
      <w:r>
        <w:rPr>
          <w:sz w:val="28"/>
          <w:szCs w:val="28"/>
        </w:rPr>
        <w:t xml:space="preserve"> №</w:t>
      </w:r>
      <w:r w:rsidR="00C5037D">
        <w:rPr>
          <w:sz w:val="28"/>
          <w:szCs w:val="28"/>
        </w:rPr>
        <w:t> </w:t>
      </w:r>
      <w:r>
        <w:rPr>
          <w:sz w:val="28"/>
          <w:szCs w:val="28"/>
        </w:rPr>
        <w:t>378, договора передачи жилого помещения в собственность граждан безвозмездно передана квартира в собственность А.Н.</w:t>
      </w:r>
      <w:r w:rsidR="00C5037D">
        <w:rPr>
          <w:sz w:val="28"/>
          <w:szCs w:val="28"/>
        </w:rPr>
        <w:t xml:space="preserve"> </w:t>
      </w:r>
      <w:r>
        <w:rPr>
          <w:sz w:val="28"/>
          <w:szCs w:val="28"/>
        </w:rPr>
        <w:t xml:space="preserve">Акимова, предоставленная ранее по договору </w:t>
      </w:r>
      <w:r w:rsidR="009D697E">
        <w:rPr>
          <w:sz w:val="28"/>
          <w:szCs w:val="28"/>
        </w:rPr>
        <w:t>социального найма</w:t>
      </w:r>
      <w:r>
        <w:rPr>
          <w:sz w:val="28"/>
          <w:szCs w:val="28"/>
        </w:rPr>
        <w:t>.</w:t>
      </w:r>
    </w:p>
    <w:p w:rsidR="002B7D4F" w:rsidRDefault="002B7D4F" w:rsidP="002B7D4F">
      <w:pPr>
        <w:pStyle w:val="a3"/>
        <w:ind w:left="0" w:firstLine="709"/>
        <w:jc w:val="both"/>
        <w:rPr>
          <w:sz w:val="28"/>
          <w:szCs w:val="28"/>
        </w:rPr>
      </w:pPr>
      <w:r>
        <w:rPr>
          <w:sz w:val="28"/>
          <w:szCs w:val="28"/>
        </w:rPr>
        <w:t>Балансовая стоимость основных средств Учреждения на 01.01.2013 составила 256092,7 тыс. рублей.</w:t>
      </w:r>
    </w:p>
    <w:p w:rsidR="002B7D4F" w:rsidRDefault="002B7D4F" w:rsidP="002B7D4F">
      <w:pPr>
        <w:pStyle w:val="a3"/>
        <w:ind w:left="0" w:firstLine="709"/>
        <w:jc w:val="both"/>
        <w:rPr>
          <w:sz w:val="28"/>
          <w:szCs w:val="28"/>
        </w:rPr>
      </w:pPr>
      <w:r>
        <w:rPr>
          <w:sz w:val="28"/>
          <w:szCs w:val="28"/>
        </w:rPr>
        <w:t xml:space="preserve">В ходе проверки установлено, что в нарушение пункта 11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Учреждении допускалось несвоевременное принятие к бухгалтерскому учету основных средств на сумму 6012,6 тыс. рублей (выборочно), нарушение срока составило от 5 до 93 дней, информация представлена в таблице </w:t>
      </w:r>
      <w:r w:rsidR="009D697E">
        <w:rPr>
          <w:sz w:val="28"/>
          <w:szCs w:val="28"/>
        </w:rPr>
        <w:t>4</w:t>
      </w:r>
      <w:r>
        <w:rPr>
          <w:sz w:val="28"/>
          <w:szCs w:val="28"/>
        </w:rPr>
        <w:t>.</w:t>
      </w:r>
    </w:p>
    <w:p w:rsidR="004F5A21" w:rsidRDefault="004F5A21" w:rsidP="002B7D4F">
      <w:pPr>
        <w:pStyle w:val="a3"/>
        <w:ind w:left="0" w:firstLine="709"/>
        <w:jc w:val="both"/>
        <w:rPr>
          <w:sz w:val="28"/>
          <w:szCs w:val="28"/>
        </w:rPr>
      </w:pPr>
    </w:p>
    <w:p w:rsidR="004F5A21" w:rsidRDefault="004F5A21" w:rsidP="002B7D4F">
      <w:pPr>
        <w:pStyle w:val="a3"/>
        <w:ind w:left="0" w:firstLine="709"/>
        <w:jc w:val="both"/>
        <w:rPr>
          <w:sz w:val="28"/>
          <w:szCs w:val="28"/>
        </w:rPr>
      </w:pPr>
    </w:p>
    <w:p w:rsidR="004F5A21" w:rsidRDefault="004F5A21" w:rsidP="002B7D4F">
      <w:pPr>
        <w:pStyle w:val="a3"/>
        <w:ind w:left="0" w:firstLine="709"/>
        <w:jc w:val="both"/>
        <w:rPr>
          <w:sz w:val="28"/>
          <w:szCs w:val="28"/>
        </w:rPr>
      </w:pPr>
    </w:p>
    <w:p w:rsidR="004F5A21" w:rsidRDefault="004F5A21" w:rsidP="002B7D4F">
      <w:pPr>
        <w:pStyle w:val="a3"/>
        <w:ind w:left="0" w:firstLine="709"/>
        <w:jc w:val="both"/>
        <w:rPr>
          <w:sz w:val="28"/>
          <w:szCs w:val="28"/>
        </w:rPr>
      </w:pPr>
    </w:p>
    <w:p w:rsidR="002B7D4F" w:rsidRPr="00924FDD" w:rsidRDefault="009D697E" w:rsidP="002B7D4F">
      <w:pPr>
        <w:pStyle w:val="a3"/>
        <w:ind w:left="0" w:firstLine="709"/>
        <w:jc w:val="right"/>
      </w:pPr>
      <w:r w:rsidRPr="00924FDD">
        <w:t>Таблица 4</w:t>
      </w:r>
    </w:p>
    <w:p w:rsidR="002B7D4F" w:rsidRPr="00924FDD" w:rsidRDefault="00C5037D" w:rsidP="002B7D4F">
      <w:pPr>
        <w:pStyle w:val="a3"/>
        <w:ind w:left="0" w:firstLine="709"/>
        <w:jc w:val="right"/>
      </w:pPr>
      <w:r w:rsidRPr="00924FDD">
        <w:t>(т</w:t>
      </w:r>
      <w:r w:rsidR="002B7D4F" w:rsidRPr="00924FDD">
        <w:t>ыс. рублей</w:t>
      </w:r>
      <w:r w:rsidRPr="00924FDD">
        <w:t>)</w:t>
      </w:r>
    </w:p>
    <w:tbl>
      <w:tblPr>
        <w:tblStyle w:val="a4"/>
        <w:tblW w:w="9889" w:type="dxa"/>
        <w:tblLook w:val="04A0"/>
      </w:tblPr>
      <w:tblGrid>
        <w:gridCol w:w="3085"/>
        <w:gridCol w:w="992"/>
        <w:gridCol w:w="3686"/>
        <w:gridCol w:w="1178"/>
        <w:gridCol w:w="948"/>
      </w:tblGrid>
      <w:tr w:rsidR="002B7D4F" w:rsidRPr="008F13B6" w:rsidTr="009D697E">
        <w:tc>
          <w:tcPr>
            <w:tcW w:w="3085" w:type="dxa"/>
            <w:vAlign w:val="center"/>
          </w:tcPr>
          <w:p w:rsidR="002B7D4F" w:rsidRPr="00B4388D" w:rsidRDefault="002B7D4F" w:rsidP="00376DE5">
            <w:pPr>
              <w:pStyle w:val="a3"/>
              <w:ind w:left="0"/>
              <w:jc w:val="center"/>
              <w:rPr>
                <w:sz w:val="16"/>
                <w:szCs w:val="16"/>
              </w:rPr>
            </w:pPr>
            <w:r w:rsidRPr="00B4388D">
              <w:rPr>
                <w:sz w:val="16"/>
                <w:szCs w:val="16"/>
              </w:rPr>
              <w:t>Наименование</w:t>
            </w:r>
          </w:p>
        </w:tc>
        <w:tc>
          <w:tcPr>
            <w:tcW w:w="992" w:type="dxa"/>
            <w:vAlign w:val="center"/>
          </w:tcPr>
          <w:p w:rsidR="002B7D4F" w:rsidRPr="00B4388D" w:rsidRDefault="002B7D4F" w:rsidP="00376DE5">
            <w:pPr>
              <w:pStyle w:val="a3"/>
              <w:ind w:left="0"/>
              <w:jc w:val="center"/>
              <w:rPr>
                <w:sz w:val="16"/>
                <w:szCs w:val="16"/>
              </w:rPr>
            </w:pPr>
            <w:r w:rsidRPr="00B4388D">
              <w:rPr>
                <w:sz w:val="16"/>
                <w:szCs w:val="16"/>
              </w:rPr>
              <w:t>Стоимость</w:t>
            </w:r>
          </w:p>
        </w:tc>
        <w:tc>
          <w:tcPr>
            <w:tcW w:w="3686" w:type="dxa"/>
            <w:vAlign w:val="center"/>
          </w:tcPr>
          <w:p w:rsidR="002B7D4F" w:rsidRPr="00B4388D" w:rsidRDefault="002B7D4F" w:rsidP="00376DE5">
            <w:pPr>
              <w:pStyle w:val="a3"/>
              <w:ind w:left="0"/>
              <w:jc w:val="center"/>
              <w:rPr>
                <w:sz w:val="16"/>
                <w:szCs w:val="16"/>
              </w:rPr>
            </w:pPr>
            <w:r w:rsidRPr="00B4388D">
              <w:rPr>
                <w:sz w:val="16"/>
                <w:szCs w:val="16"/>
              </w:rPr>
              <w:t>Первичный документ</w:t>
            </w:r>
          </w:p>
        </w:tc>
        <w:tc>
          <w:tcPr>
            <w:tcW w:w="1178" w:type="dxa"/>
            <w:vAlign w:val="center"/>
          </w:tcPr>
          <w:p w:rsidR="002B7D4F" w:rsidRPr="00B4388D" w:rsidRDefault="002B7D4F" w:rsidP="00376DE5">
            <w:pPr>
              <w:pStyle w:val="a3"/>
              <w:ind w:left="0"/>
              <w:jc w:val="center"/>
              <w:rPr>
                <w:sz w:val="16"/>
                <w:szCs w:val="16"/>
              </w:rPr>
            </w:pPr>
            <w:r w:rsidRPr="00B4388D">
              <w:rPr>
                <w:sz w:val="16"/>
                <w:szCs w:val="16"/>
              </w:rPr>
              <w:t>Принято к учету</w:t>
            </w:r>
          </w:p>
        </w:tc>
        <w:tc>
          <w:tcPr>
            <w:tcW w:w="948" w:type="dxa"/>
            <w:vAlign w:val="center"/>
          </w:tcPr>
          <w:p w:rsidR="002B7D4F" w:rsidRPr="00B4388D" w:rsidRDefault="002B7D4F" w:rsidP="00376DE5">
            <w:pPr>
              <w:pStyle w:val="a3"/>
              <w:ind w:left="0"/>
              <w:jc w:val="center"/>
              <w:rPr>
                <w:sz w:val="16"/>
                <w:szCs w:val="16"/>
              </w:rPr>
            </w:pPr>
            <w:r w:rsidRPr="00B4388D">
              <w:rPr>
                <w:sz w:val="16"/>
                <w:szCs w:val="16"/>
              </w:rPr>
              <w:t>Нарушен срок</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Шуруповерт</w:t>
            </w:r>
          </w:p>
        </w:tc>
        <w:tc>
          <w:tcPr>
            <w:tcW w:w="992" w:type="dxa"/>
          </w:tcPr>
          <w:p w:rsidR="002B7D4F" w:rsidRPr="00B4388D" w:rsidRDefault="002B7D4F" w:rsidP="00376DE5">
            <w:pPr>
              <w:pStyle w:val="a3"/>
              <w:ind w:left="0"/>
              <w:jc w:val="center"/>
              <w:rPr>
                <w:sz w:val="16"/>
                <w:szCs w:val="16"/>
              </w:rPr>
            </w:pPr>
            <w:r w:rsidRPr="00B4388D">
              <w:rPr>
                <w:sz w:val="16"/>
                <w:szCs w:val="16"/>
              </w:rPr>
              <w:t>5,2</w:t>
            </w:r>
          </w:p>
        </w:tc>
        <w:tc>
          <w:tcPr>
            <w:tcW w:w="3686" w:type="dxa"/>
          </w:tcPr>
          <w:p w:rsidR="002B7D4F" w:rsidRPr="00B4388D" w:rsidRDefault="002B7D4F" w:rsidP="00376DE5">
            <w:pPr>
              <w:pStyle w:val="a3"/>
              <w:ind w:left="0"/>
              <w:jc w:val="both"/>
              <w:rPr>
                <w:sz w:val="16"/>
                <w:szCs w:val="16"/>
              </w:rPr>
            </w:pPr>
            <w:r w:rsidRPr="00B4388D">
              <w:rPr>
                <w:sz w:val="16"/>
                <w:szCs w:val="16"/>
              </w:rPr>
              <w:t>Тов.накл. № ДЗ 128 от 01.02.2012</w:t>
            </w:r>
          </w:p>
        </w:tc>
        <w:tc>
          <w:tcPr>
            <w:tcW w:w="1178" w:type="dxa"/>
          </w:tcPr>
          <w:p w:rsidR="002B7D4F" w:rsidRPr="00B4388D" w:rsidRDefault="002B7D4F" w:rsidP="00376DE5">
            <w:pPr>
              <w:pStyle w:val="a3"/>
              <w:ind w:left="0"/>
              <w:jc w:val="both"/>
              <w:rPr>
                <w:sz w:val="16"/>
                <w:szCs w:val="16"/>
              </w:rPr>
            </w:pPr>
            <w:r w:rsidRPr="00B4388D">
              <w:rPr>
                <w:sz w:val="16"/>
                <w:szCs w:val="16"/>
              </w:rPr>
              <w:t>01.03.2012</w:t>
            </w:r>
          </w:p>
        </w:tc>
        <w:tc>
          <w:tcPr>
            <w:tcW w:w="948" w:type="dxa"/>
          </w:tcPr>
          <w:p w:rsidR="002B7D4F" w:rsidRPr="00B4388D" w:rsidRDefault="002B7D4F" w:rsidP="00376DE5">
            <w:pPr>
              <w:pStyle w:val="a3"/>
              <w:ind w:left="0"/>
              <w:jc w:val="both"/>
              <w:rPr>
                <w:sz w:val="16"/>
                <w:szCs w:val="16"/>
              </w:rPr>
            </w:pPr>
            <w:r w:rsidRPr="00B4388D">
              <w:rPr>
                <w:sz w:val="16"/>
                <w:szCs w:val="16"/>
              </w:rPr>
              <w:t>28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 xml:space="preserve">Жилет спасательный </w:t>
            </w:r>
          </w:p>
        </w:tc>
        <w:tc>
          <w:tcPr>
            <w:tcW w:w="992" w:type="dxa"/>
          </w:tcPr>
          <w:p w:rsidR="002B7D4F" w:rsidRPr="00B4388D" w:rsidRDefault="002B7D4F" w:rsidP="00376DE5">
            <w:pPr>
              <w:pStyle w:val="a3"/>
              <w:ind w:left="0"/>
              <w:jc w:val="center"/>
              <w:rPr>
                <w:sz w:val="16"/>
                <w:szCs w:val="16"/>
              </w:rPr>
            </w:pPr>
            <w:r w:rsidRPr="00B4388D">
              <w:rPr>
                <w:sz w:val="16"/>
                <w:szCs w:val="16"/>
              </w:rPr>
              <w:t>3,0</w:t>
            </w:r>
          </w:p>
        </w:tc>
        <w:tc>
          <w:tcPr>
            <w:tcW w:w="3686" w:type="dxa"/>
          </w:tcPr>
          <w:p w:rsidR="002B7D4F" w:rsidRPr="00B4388D" w:rsidRDefault="002B7D4F" w:rsidP="00376DE5">
            <w:pPr>
              <w:pStyle w:val="a3"/>
              <w:ind w:left="0"/>
              <w:jc w:val="both"/>
              <w:rPr>
                <w:sz w:val="16"/>
                <w:szCs w:val="16"/>
              </w:rPr>
            </w:pPr>
            <w:r w:rsidRPr="00B4388D">
              <w:rPr>
                <w:sz w:val="16"/>
                <w:szCs w:val="16"/>
              </w:rPr>
              <w:t>Тов.накл.№ 39 от 15.02.2012</w:t>
            </w:r>
          </w:p>
        </w:tc>
        <w:tc>
          <w:tcPr>
            <w:tcW w:w="1178" w:type="dxa"/>
          </w:tcPr>
          <w:p w:rsidR="002B7D4F" w:rsidRPr="00B4388D" w:rsidRDefault="002B7D4F" w:rsidP="00376DE5">
            <w:pPr>
              <w:pStyle w:val="a3"/>
              <w:ind w:left="0"/>
              <w:jc w:val="both"/>
              <w:rPr>
                <w:sz w:val="16"/>
                <w:szCs w:val="16"/>
              </w:rPr>
            </w:pPr>
            <w:r w:rsidRPr="00B4388D">
              <w:rPr>
                <w:sz w:val="16"/>
                <w:szCs w:val="16"/>
              </w:rPr>
              <w:t>01.03.2012</w:t>
            </w:r>
          </w:p>
        </w:tc>
        <w:tc>
          <w:tcPr>
            <w:tcW w:w="948" w:type="dxa"/>
          </w:tcPr>
          <w:p w:rsidR="002B7D4F" w:rsidRPr="00B4388D" w:rsidRDefault="002B7D4F" w:rsidP="00376DE5">
            <w:pPr>
              <w:pStyle w:val="a3"/>
              <w:ind w:left="0"/>
              <w:jc w:val="both"/>
              <w:rPr>
                <w:sz w:val="16"/>
                <w:szCs w:val="16"/>
              </w:rPr>
            </w:pPr>
            <w:r w:rsidRPr="00B4388D">
              <w:rPr>
                <w:sz w:val="16"/>
                <w:szCs w:val="16"/>
              </w:rPr>
              <w:t>12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Рюкзак штурмовой, экспедиционный</w:t>
            </w:r>
          </w:p>
        </w:tc>
        <w:tc>
          <w:tcPr>
            <w:tcW w:w="992" w:type="dxa"/>
          </w:tcPr>
          <w:p w:rsidR="002B7D4F" w:rsidRPr="00B4388D" w:rsidRDefault="002B7D4F" w:rsidP="00376DE5">
            <w:pPr>
              <w:pStyle w:val="a3"/>
              <w:ind w:left="0"/>
              <w:jc w:val="center"/>
              <w:rPr>
                <w:sz w:val="16"/>
                <w:szCs w:val="16"/>
              </w:rPr>
            </w:pPr>
            <w:r w:rsidRPr="00B4388D">
              <w:rPr>
                <w:sz w:val="16"/>
                <w:szCs w:val="16"/>
              </w:rPr>
              <w:t>45,0</w:t>
            </w:r>
          </w:p>
        </w:tc>
        <w:tc>
          <w:tcPr>
            <w:tcW w:w="3686" w:type="dxa"/>
          </w:tcPr>
          <w:p w:rsidR="002B7D4F" w:rsidRPr="00B4388D" w:rsidRDefault="002B7D4F" w:rsidP="00376DE5">
            <w:pPr>
              <w:pStyle w:val="a3"/>
              <w:ind w:left="0"/>
              <w:jc w:val="both"/>
              <w:rPr>
                <w:sz w:val="16"/>
                <w:szCs w:val="16"/>
              </w:rPr>
            </w:pPr>
            <w:r w:rsidRPr="00B4388D">
              <w:rPr>
                <w:sz w:val="16"/>
                <w:szCs w:val="16"/>
              </w:rPr>
              <w:t>Тов.накл. № 24 от 10.02.2012</w:t>
            </w:r>
          </w:p>
        </w:tc>
        <w:tc>
          <w:tcPr>
            <w:tcW w:w="1178" w:type="dxa"/>
          </w:tcPr>
          <w:p w:rsidR="002B7D4F" w:rsidRPr="00B4388D" w:rsidRDefault="002B7D4F" w:rsidP="00376DE5">
            <w:pPr>
              <w:pStyle w:val="a3"/>
              <w:ind w:left="0"/>
              <w:jc w:val="both"/>
              <w:rPr>
                <w:sz w:val="16"/>
                <w:szCs w:val="16"/>
              </w:rPr>
            </w:pPr>
            <w:r w:rsidRPr="00B4388D">
              <w:rPr>
                <w:sz w:val="16"/>
                <w:szCs w:val="16"/>
              </w:rPr>
              <w:t>28.04.2012</w:t>
            </w:r>
          </w:p>
        </w:tc>
        <w:tc>
          <w:tcPr>
            <w:tcW w:w="948" w:type="dxa"/>
          </w:tcPr>
          <w:p w:rsidR="002B7D4F" w:rsidRPr="00B4388D" w:rsidRDefault="002B7D4F" w:rsidP="00376DE5">
            <w:pPr>
              <w:pStyle w:val="a3"/>
              <w:ind w:left="0"/>
              <w:jc w:val="both"/>
              <w:rPr>
                <w:sz w:val="16"/>
                <w:szCs w:val="16"/>
              </w:rPr>
            </w:pPr>
            <w:r w:rsidRPr="00B4388D">
              <w:rPr>
                <w:sz w:val="16"/>
                <w:szCs w:val="16"/>
              </w:rPr>
              <w:t>76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Подвесной лодочный мотор</w:t>
            </w:r>
          </w:p>
        </w:tc>
        <w:tc>
          <w:tcPr>
            <w:tcW w:w="992" w:type="dxa"/>
          </w:tcPr>
          <w:p w:rsidR="002B7D4F" w:rsidRPr="00B4388D" w:rsidRDefault="002B7D4F" w:rsidP="00376DE5">
            <w:pPr>
              <w:pStyle w:val="a3"/>
              <w:ind w:left="0"/>
              <w:jc w:val="center"/>
              <w:rPr>
                <w:sz w:val="16"/>
                <w:szCs w:val="16"/>
              </w:rPr>
            </w:pPr>
            <w:r w:rsidRPr="00B4388D">
              <w:rPr>
                <w:sz w:val="16"/>
                <w:szCs w:val="16"/>
              </w:rPr>
              <w:t>822,6</w:t>
            </w:r>
          </w:p>
        </w:tc>
        <w:tc>
          <w:tcPr>
            <w:tcW w:w="3686" w:type="dxa"/>
          </w:tcPr>
          <w:p w:rsidR="002B7D4F" w:rsidRPr="00B4388D" w:rsidRDefault="002B7D4F" w:rsidP="00376DE5">
            <w:pPr>
              <w:pStyle w:val="a3"/>
              <w:ind w:left="0"/>
              <w:jc w:val="both"/>
              <w:rPr>
                <w:sz w:val="16"/>
                <w:szCs w:val="16"/>
              </w:rPr>
            </w:pPr>
            <w:r w:rsidRPr="00B4388D">
              <w:rPr>
                <w:sz w:val="16"/>
                <w:szCs w:val="16"/>
              </w:rPr>
              <w:t>Акт приема-передачи б/н от 30.01.2012</w:t>
            </w:r>
          </w:p>
        </w:tc>
        <w:tc>
          <w:tcPr>
            <w:tcW w:w="1178" w:type="dxa"/>
          </w:tcPr>
          <w:p w:rsidR="002B7D4F" w:rsidRPr="00B4388D" w:rsidRDefault="002B7D4F" w:rsidP="00376DE5">
            <w:pPr>
              <w:pStyle w:val="a3"/>
              <w:ind w:left="0"/>
              <w:jc w:val="both"/>
              <w:rPr>
                <w:sz w:val="16"/>
                <w:szCs w:val="16"/>
              </w:rPr>
            </w:pPr>
            <w:r w:rsidRPr="00B4388D">
              <w:rPr>
                <w:sz w:val="16"/>
                <w:szCs w:val="16"/>
              </w:rPr>
              <w:t>02.05.2012</w:t>
            </w:r>
          </w:p>
        </w:tc>
        <w:tc>
          <w:tcPr>
            <w:tcW w:w="948" w:type="dxa"/>
          </w:tcPr>
          <w:p w:rsidR="002B7D4F" w:rsidRPr="00B4388D" w:rsidRDefault="002B7D4F" w:rsidP="00376DE5">
            <w:pPr>
              <w:pStyle w:val="a3"/>
              <w:ind w:left="0"/>
              <w:jc w:val="both"/>
              <w:rPr>
                <w:sz w:val="16"/>
                <w:szCs w:val="16"/>
              </w:rPr>
            </w:pPr>
            <w:r w:rsidRPr="00B4388D">
              <w:rPr>
                <w:sz w:val="16"/>
                <w:szCs w:val="16"/>
              </w:rPr>
              <w:t>93 дня</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Вентилятор</w:t>
            </w:r>
          </w:p>
        </w:tc>
        <w:tc>
          <w:tcPr>
            <w:tcW w:w="992" w:type="dxa"/>
          </w:tcPr>
          <w:p w:rsidR="002B7D4F" w:rsidRPr="00B4388D" w:rsidRDefault="002B7D4F" w:rsidP="00376DE5">
            <w:pPr>
              <w:pStyle w:val="a3"/>
              <w:ind w:left="0"/>
              <w:jc w:val="center"/>
              <w:rPr>
                <w:sz w:val="16"/>
                <w:szCs w:val="16"/>
              </w:rPr>
            </w:pPr>
            <w:r w:rsidRPr="00B4388D">
              <w:rPr>
                <w:sz w:val="16"/>
                <w:szCs w:val="16"/>
              </w:rPr>
              <w:t>1,7</w:t>
            </w:r>
          </w:p>
        </w:tc>
        <w:tc>
          <w:tcPr>
            <w:tcW w:w="3686" w:type="dxa"/>
          </w:tcPr>
          <w:p w:rsidR="002B7D4F" w:rsidRPr="00B4388D" w:rsidRDefault="002B7D4F" w:rsidP="00376DE5">
            <w:pPr>
              <w:pStyle w:val="a3"/>
              <w:ind w:left="0"/>
              <w:jc w:val="both"/>
              <w:rPr>
                <w:sz w:val="16"/>
                <w:szCs w:val="16"/>
              </w:rPr>
            </w:pPr>
            <w:r w:rsidRPr="00B4388D">
              <w:rPr>
                <w:sz w:val="16"/>
                <w:szCs w:val="16"/>
              </w:rPr>
              <w:t>Тов.накл.№ 65 от 19.04.2012</w:t>
            </w:r>
          </w:p>
        </w:tc>
        <w:tc>
          <w:tcPr>
            <w:tcW w:w="1178" w:type="dxa"/>
          </w:tcPr>
          <w:p w:rsidR="002B7D4F" w:rsidRPr="00B4388D" w:rsidRDefault="002B7D4F" w:rsidP="00376DE5">
            <w:pPr>
              <w:pStyle w:val="a3"/>
              <w:ind w:left="0"/>
              <w:jc w:val="both"/>
              <w:rPr>
                <w:sz w:val="16"/>
                <w:szCs w:val="16"/>
              </w:rPr>
            </w:pPr>
            <w:r w:rsidRPr="00B4388D">
              <w:rPr>
                <w:sz w:val="16"/>
                <w:szCs w:val="16"/>
              </w:rPr>
              <w:t>11.05.2012</w:t>
            </w:r>
          </w:p>
        </w:tc>
        <w:tc>
          <w:tcPr>
            <w:tcW w:w="948" w:type="dxa"/>
          </w:tcPr>
          <w:p w:rsidR="002B7D4F" w:rsidRPr="00B4388D" w:rsidRDefault="002B7D4F" w:rsidP="00376DE5">
            <w:pPr>
              <w:pStyle w:val="a3"/>
              <w:ind w:left="0"/>
              <w:jc w:val="both"/>
              <w:rPr>
                <w:sz w:val="16"/>
                <w:szCs w:val="16"/>
              </w:rPr>
            </w:pPr>
            <w:r w:rsidRPr="00B4388D">
              <w:rPr>
                <w:sz w:val="16"/>
                <w:szCs w:val="16"/>
              </w:rPr>
              <w:t>19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Кондиционер</w:t>
            </w:r>
          </w:p>
        </w:tc>
        <w:tc>
          <w:tcPr>
            <w:tcW w:w="992" w:type="dxa"/>
          </w:tcPr>
          <w:p w:rsidR="002B7D4F" w:rsidRPr="00B4388D" w:rsidRDefault="002B7D4F" w:rsidP="00376DE5">
            <w:pPr>
              <w:pStyle w:val="a3"/>
              <w:ind w:left="0"/>
              <w:jc w:val="center"/>
              <w:rPr>
                <w:sz w:val="16"/>
                <w:szCs w:val="16"/>
              </w:rPr>
            </w:pPr>
            <w:r w:rsidRPr="00B4388D">
              <w:rPr>
                <w:sz w:val="16"/>
                <w:szCs w:val="16"/>
              </w:rPr>
              <w:t>45,0</w:t>
            </w:r>
          </w:p>
        </w:tc>
        <w:tc>
          <w:tcPr>
            <w:tcW w:w="3686" w:type="dxa"/>
          </w:tcPr>
          <w:p w:rsidR="002B7D4F" w:rsidRPr="00B4388D" w:rsidRDefault="002B7D4F" w:rsidP="00376DE5">
            <w:pPr>
              <w:pStyle w:val="a3"/>
              <w:ind w:left="0"/>
              <w:jc w:val="both"/>
              <w:rPr>
                <w:sz w:val="16"/>
                <w:szCs w:val="16"/>
              </w:rPr>
            </w:pPr>
            <w:r w:rsidRPr="00B4388D">
              <w:rPr>
                <w:sz w:val="16"/>
                <w:szCs w:val="16"/>
              </w:rPr>
              <w:t>Тов.накл. № 2 от 06.02.2012</w:t>
            </w:r>
          </w:p>
        </w:tc>
        <w:tc>
          <w:tcPr>
            <w:tcW w:w="1178" w:type="dxa"/>
          </w:tcPr>
          <w:p w:rsidR="002B7D4F" w:rsidRPr="00B4388D" w:rsidRDefault="002B7D4F" w:rsidP="00376DE5">
            <w:pPr>
              <w:pStyle w:val="a3"/>
              <w:ind w:left="0"/>
              <w:jc w:val="both"/>
              <w:rPr>
                <w:sz w:val="16"/>
                <w:szCs w:val="16"/>
              </w:rPr>
            </w:pPr>
            <w:r w:rsidRPr="00B4388D">
              <w:rPr>
                <w:sz w:val="16"/>
                <w:szCs w:val="16"/>
              </w:rPr>
              <w:t>11.05.2012</w:t>
            </w:r>
          </w:p>
        </w:tc>
        <w:tc>
          <w:tcPr>
            <w:tcW w:w="948" w:type="dxa"/>
          </w:tcPr>
          <w:p w:rsidR="002B7D4F" w:rsidRPr="00B4388D" w:rsidRDefault="002B7D4F" w:rsidP="00376DE5">
            <w:pPr>
              <w:pStyle w:val="a3"/>
              <w:ind w:left="0"/>
              <w:jc w:val="both"/>
              <w:rPr>
                <w:sz w:val="16"/>
                <w:szCs w:val="16"/>
              </w:rPr>
            </w:pPr>
            <w:r w:rsidRPr="00B4388D">
              <w:rPr>
                <w:sz w:val="16"/>
                <w:szCs w:val="16"/>
              </w:rPr>
              <w:t>93 дня</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Компьютер</w:t>
            </w:r>
          </w:p>
        </w:tc>
        <w:tc>
          <w:tcPr>
            <w:tcW w:w="992" w:type="dxa"/>
          </w:tcPr>
          <w:p w:rsidR="002B7D4F" w:rsidRPr="00B4388D" w:rsidRDefault="002B7D4F" w:rsidP="00376DE5">
            <w:pPr>
              <w:pStyle w:val="a3"/>
              <w:ind w:left="0"/>
              <w:jc w:val="center"/>
              <w:rPr>
                <w:sz w:val="16"/>
                <w:szCs w:val="16"/>
              </w:rPr>
            </w:pPr>
            <w:r w:rsidRPr="00B4388D">
              <w:rPr>
                <w:sz w:val="16"/>
                <w:szCs w:val="16"/>
              </w:rPr>
              <w:t>20,7</w:t>
            </w:r>
          </w:p>
        </w:tc>
        <w:tc>
          <w:tcPr>
            <w:tcW w:w="3686" w:type="dxa"/>
          </w:tcPr>
          <w:p w:rsidR="002B7D4F" w:rsidRPr="00B4388D" w:rsidRDefault="002B7D4F" w:rsidP="00376DE5">
            <w:pPr>
              <w:pStyle w:val="a3"/>
              <w:ind w:left="0"/>
              <w:jc w:val="both"/>
              <w:rPr>
                <w:sz w:val="16"/>
                <w:szCs w:val="16"/>
              </w:rPr>
            </w:pPr>
            <w:r w:rsidRPr="00B4388D">
              <w:rPr>
                <w:sz w:val="16"/>
                <w:szCs w:val="16"/>
              </w:rPr>
              <w:t>Тов.накл. № Ц-622 от 27.04.2012</w:t>
            </w:r>
          </w:p>
        </w:tc>
        <w:tc>
          <w:tcPr>
            <w:tcW w:w="1178" w:type="dxa"/>
          </w:tcPr>
          <w:p w:rsidR="002B7D4F" w:rsidRPr="00B4388D" w:rsidRDefault="002B7D4F" w:rsidP="00376DE5">
            <w:pPr>
              <w:pStyle w:val="a3"/>
              <w:ind w:left="0"/>
              <w:jc w:val="both"/>
              <w:rPr>
                <w:sz w:val="16"/>
                <w:szCs w:val="16"/>
              </w:rPr>
            </w:pPr>
            <w:r w:rsidRPr="00B4388D">
              <w:rPr>
                <w:sz w:val="16"/>
                <w:szCs w:val="16"/>
              </w:rPr>
              <w:t>14.05.2012</w:t>
            </w:r>
          </w:p>
        </w:tc>
        <w:tc>
          <w:tcPr>
            <w:tcW w:w="948" w:type="dxa"/>
          </w:tcPr>
          <w:p w:rsidR="002B7D4F" w:rsidRPr="00B4388D" w:rsidRDefault="002B7D4F" w:rsidP="00376DE5">
            <w:pPr>
              <w:pStyle w:val="a3"/>
              <w:ind w:left="0"/>
              <w:jc w:val="both"/>
              <w:rPr>
                <w:sz w:val="16"/>
                <w:szCs w:val="16"/>
              </w:rPr>
            </w:pPr>
            <w:r w:rsidRPr="00B4388D">
              <w:rPr>
                <w:sz w:val="16"/>
                <w:szCs w:val="16"/>
              </w:rPr>
              <w:t>15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Кресло</w:t>
            </w:r>
          </w:p>
        </w:tc>
        <w:tc>
          <w:tcPr>
            <w:tcW w:w="992" w:type="dxa"/>
          </w:tcPr>
          <w:p w:rsidR="002B7D4F" w:rsidRPr="00B4388D" w:rsidRDefault="002B7D4F" w:rsidP="00376DE5">
            <w:pPr>
              <w:pStyle w:val="a3"/>
              <w:ind w:left="0"/>
              <w:jc w:val="center"/>
              <w:rPr>
                <w:sz w:val="16"/>
                <w:szCs w:val="16"/>
              </w:rPr>
            </w:pPr>
            <w:r w:rsidRPr="00B4388D">
              <w:rPr>
                <w:sz w:val="16"/>
                <w:szCs w:val="16"/>
              </w:rPr>
              <w:t>7,7</w:t>
            </w:r>
          </w:p>
        </w:tc>
        <w:tc>
          <w:tcPr>
            <w:tcW w:w="3686" w:type="dxa"/>
          </w:tcPr>
          <w:p w:rsidR="002B7D4F" w:rsidRPr="00B4388D" w:rsidRDefault="002B7D4F" w:rsidP="00376DE5">
            <w:pPr>
              <w:pStyle w:val="a3"/>
              <w:ind w:left="0"/>
              <w:jc w:val="both"/>
              <w:rPr>
                <w:sz w:val="16"/>
                <w:szCs w:val="16"/>
              </w:rPr>
            </w:pPr>
            <w:r w:rsidRPr="00B4388D">
              <w:rPr>
                <w:sz w:val="16"/>
                <w:szCs w:val="16"/>
              </w:rPr>
              <w:t>Тов.накл. № 414 от 10.05.2012</w:t>
            </w:r>
          </w:p>
        </w:tc>
        <w:tc>
          <w:tcPr>
            <w:tcW w:w="1178" w:type="dxa"/>
          </w:tcPr>
          <w:p w:rsidR="002B7D4F" w:rsidRPr="00B4388D" w:rsidRDefault="002B7D4F" w:rsidP="00376DE5">
            <w:pPr>
              <w:pStyle w:val="a3"/>
              <w:ind w:left="0"/>
              <w:jc w:val="both"/>
              <w:rPr>
                <w:sz w:val="16"/>
                <w:szCs w:val="16"/>
              </w:rPr>
            </w:pPr>
            <w:r w:rsidRPr="00B4388D">
              <w:rPr>
                <w:sz w:val="16"/>
                <w:szCs w:val="16"/>
              </w:rPr>
              <w:t>23.05.2012</w:t>
            </w:r>
          </w:p>
        </w:tc>
        <w:tc>
          <w:tcPr>
            <w:tcW w:w="948" w:type="dxa"/>
          </w:tcPr>
          <w:p w:rsidR="002B7D4F" w:rsidRPr="00B4388D" w:rsidRDefault="002B7D4F" w:rsidP="00376DE5">
            <w:pPr>
              <w:pStyle w:val="a3"/>
              <w:ind w:left="0"/>
              <w:jc w:val="both"/>
              <w:rPr>
                <w:sz w:val="16"/>
                <w:szCs w:val="16"/>
              </w:rPr>
            </w:pPr>
            <w:r w:rsidRPr="00B4388D">
              <w:rPr>
                <w:sz w:val="16"/>
                <w:szCs w:val="16"/>
              </w:rPr>
              <w:t>11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Шкаф настенный</w:t>
            </w:r>
          </w:p>
        </w:tc>
        <w:tc>
          <w:tcPr>
            <w:tcW w:w="992" w:type="dxa"/>
          </w:tcPr>
          <w:p w:rsidR="002B7D4F" w:rsidRPr="00B4388D" w:rsidRDefault="002B7D4F" w:rsidP="00376DE5">
            <w:pPr>
              <w:pStyle w:val="a3"/>
              <w:ind w:left="0"/>
              <w:jc w:val="center"/>
              <w:rPr>
                <w:sz w:val="16"/>
                <w:szCs w:val="16"/>
              </w:rPr>
            </w:pPr>
            <w:r w:rsidRPr="00B4388D">
              <w:rPr>
                <w:sz w:val="16"/>
                <w:szCs w:val="16"/>
              </w:rPr>
              <w:t>11,7</w:t>
            </w:r>
          </w:p>
        </w:tc>
        <w:tc>
          <w:tcPr>
            <w:tcW w:w="3686" w:type="dxa"/>
          </w:tcPr>
          <w:p w:rsidR="002B7D4F" w:rsidRPr="00B4388D" w:rsidRDefault="002B7D4F" w:rsidP="00376DE5">
            <w:pPr>
              <w:pStyle w:val="a3"/>
              <w:ind w:left="0"/>
              <w:jc w:val="both"/>
              <w:rPr>
                <w:sz w:val="16"/>
                <w:szCs w:val="16"/>
              </w:rPr>
            </w:pPr>
            <w:r w:rsidRPr="00B4388D">
              <w:rPr>
                <w:sz w:val="16"/>
                <w:szCs w:val="16"/>
              </w:rPr>
              <w:t>Тов.накл.БН/252 от 21.03.2012</w:t>
            </w:r>
          </w:p>
        </w:tc>
        <w:tc>
          <w:tcPr>
            <w:tcW w:w="1178" w:type="dxa"/>
          </w:tcPr>
          <w:p w:rsidR="002B7D4F" w:rsidRPr="00B4388D" w:rsidRDefault="002B7D4F" w:rsidP="00376DE5">
            <w:pPr>
              <w:pStyle w:val="a3"/>
              <w:ind w:left="0"/>
              <w:jc w:val="both"/>
              <w:rPr>
                <w:sz w:val="16"/>
                <w:szCs w:val="16"/>
              </w:rPr>
            </w:pPr>
            <w:r w:rsidRPr="00B4388D">
              <w:rPr>
                <w:sz w:val="16"/>
                <w:szCs w:val="16"/>
              </w:rPr>
              <w:t>07.06.2012</w:t>
            </w:r>
          </w:p>
        </w:tc>
        <w:tc>
          <w:tcPr>
            <w:tcW w:w="948" w:type="dxa"/>
          </w:tcPr>
          <w:p w:rsidR="002B7D4F" w:rsidRPr="00B4388D" w:rsidRDefault="002B7D4F" w:rsidP="00376DE5">
            <w:pPr>
              <w:pStyle w:val="a3"/>
              <w:ind w:left="0"/>
              <w:jc w:val="both"/>
              <w:rPr>
                <w:sz w:val="16"/>
                <w:szCs w:val="16"/>
              </w:rPr>
            </w:pPr>
            <w:r w:rsidRPr="00B4388D">
              <w:rPr>
                <w:sz w:val="16"/>
                <w:szCs w:val="16"/>
              </w:rPr>
              <w:t>76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 xml:space="preserve">МФУ </w:t>
            </w:r>
            <w:r w:rsidRPr="00B4388D">
              <w:rPr>
                <w:sz w:val="16"/>
                <w:szCs w:val="16"/>
                <w:lang w:val="en-US"/>
              </w:rPr>
              <w:t>KYOCERA</w:t>
            </w:r>
            <w:r w:rsidRPr="00B4388D">
              <w:rPr>
                <w:sz w:val="16"/>
                <w:szCs w:val="16"/>
              </w:rPr>
              <w:t xml:space="preserve"> МФУ лазерное</w:t>
            </w:r>
          </w:p>
        </w:tc>
        <w:tc>
          <w:tcPr>
            <w:tcW w:w="992" w:type="dxa"/>
          </w:tcPr>
          <w:p w:rsidR="002B7D4F" w:rsidRPr="00B4388D" w:rsidRDefault="002B7D4F" w:rsidP="00376DE5">
            <w:pPr>
              <w:pStyle w:val="a3"/>
              <w:ind w:left="0"/>
              <w:jc w:val="center"/>
              <w:rPr>
                <w:sz w:val="16"/>
                <w:szCs w:val="16"/>
              </w:rPr>
            </w:pPr>
            <w:r w:rsidRPr="00B4388D">
              <w:rPr>
                <w:sz w:val="16"/>
                <w:szCs w:val="16"/>
              </w:rPr>
              <w:t>117,4</w:t>
            </w:r>
          </w:p>
        </w:tc>
        <w:tc>
          <w:tcPr>
            <w:tcW w:w="3686" w:type="dxa"/>
          </w:tcPr>
          <w:p w:rsidR="002B7D4F" w:rsidRPr="00B4388D" w:rsidRDefault="002B7D4F" w:rsidP="00376DE5">
            <w:pPr>
              <w:pStyle w:val="a3"/>
              <w:ind w:left="0"/>
              <w:jc w:val="both"/>
              <w:rPr>
                <w:sz w:val="16"/>
                <w:szCs w:val="16"/>
              </w:rPr>
            </w:pPr>
            <w:r w:rsidRPr="00B4388D">
              <w:rPr>
                <w:sz w:val="16"/>
                <w:szCs w:val="16"/>
              </w:rPr>
              <w:t>Тов.накл. № 1385 от 28.05.2012</w:t>
            </w:r>
          </w:p>
        </w:tc>
        <w:tc>
          <w:tcPr>
            <w:tcW w:w="1178" w:type="dxa"/>
          </w:tcPr>
          <w:p w:rsidR="002B7D4F" w:rsidRPr="00B4388D" w:rsidRDefault="002B7D4F" w:rsidP="00376DE5">
            <w:pPr>
              <w:pStyle w:val="a3"/>
              <w:ind w:left="0"/>
              <w:jc w:val="both"/>
              <w:rPr>
                <w:sz w:val="16"/>
                <w:szCs w:val="16"/>
              </w:rPr>
            </w:pPr>
            <w:r w:rsidRPr="00B4388D">
              <w:rPr>
                <w:sz w:val="16"/>
                <w:szCs w:val="16"/>
              </w:rPr>
              <w:t>05.07.2012</w:t>
            </w:r>
          </w:p>
        </w:tc>
        <w:tc>
          <w:tcPr>
            <w:tcW w:w="948" w:type="dxa"/>
          </w:tcPr>
          <w:p w:rsidR="002B7D4F" w:rsidRPr="00B4388D" w:rsidRDefault="002B7D4F" w:rsidP="00376DE5">
            <w:pPr>
              <w:pStyle w:val="a3"/>
              <w:ind w:left="0"/>
              <w:jc w:val="both"/>
              <w:rPr>
                <w:sz w:val="16"/>
                <w:szCs w:val="16"/>
              </w:rPr>
            </w:pPr>
            <w:r w:rsidRPr="00B4388D">
              <w:rPr>
                <w:sz w:val="16"/>
                <w:szCs w:val="16"/>
              </w:rPr>
              <w:t>36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Холодильник</w:t>
            </w:r>
          </w:p>
        </w:tc>
        <w:tc>
          <w:tcPr>
            <w:tcW w:w="992" w:type="dxa"/>
          </w:tcPr>
          <w:p w:rsidR="002B7D4F" w:rsidRPr="00B4388D" w:rsidRDefault="002B7D4F" w:rsidP="00376DE5">
            <w:pPr>
              <w:pStyle w:val="a3"/>
              <w:ind w:left="0"/>
              <w:jc w:val="center"/>
              <w:rPr>
                <w:sz w:val="16"/>
                <w:szCs w:val="16"/>
              </w:rPr>
            </w:pPr>
            <w:r w:rsidRPr="00B4388D">
              <w:rPr>
                <w:sz w:val="16"/>
                <w:szCs w:val="16"/>
              </w:rPr>
              <w:t>13,0</w:t>
            </w:r>
          </w:p>
        </w:tc>
        <w:tc>
          <w:tcPr>
            <w:tcW w:w="3686" w:type="dxa"/>
          </w:tcPr>
          <w:p w:rsidR="002B7D4F" w:rsidRPr="00B4388D" w:rsidRDefault="002B7D4F" w:rsidP="00376DE5">
            <w:pPr>
              <w:pStyle w:val="a3"/>
              <w:ind w:left="0"/>
              <w:jc w:val="both"/>
              <w:rPr>
                <w:sz w:val="16"/>
                <w:szCs w:val="16"/>
              </w:rPr>
            </w:pPr>
            <w:r w:rsidRPr="00B4388D">
              <w:rPr>
                <w:sz w:val="16"/>
                <w:szCs w:val="16"/>
              </w:rPr>
              <w:t>Тов.накл. б/н от 16.07.2012</w:t>
            </w:r>
          </w:p>
        </w:tc>
        <w:tc>
          <w:tcPr>
            <w:tcW w:w="1178" w:type="dxa"/>
          </w:tcPr>
          <w:p w:rsidR="002B7D4F" w:rsidRPr="00B4388D" w:rsidRDefault="002B7D4F" w:rsidP="00376DE5">
            <w:pPr>
              <w:pStyle w:val="a3"/>
              <w:ind w:left="0"/>
              <w:jc w:val="both"/>
              <w:rPr>
                <w:sz w:val="16"/>
                <w:szCs w:val="16"/>
              </w:rPr>
            </w:pPr>
            <w:r w:rsidRPr="00B4388D">
              <w:rPr>
                <w:sz w:val="16"/>
                <w:szCs w:val="16"/>
              </w:rPr>
              <w:t>23.07.2012</w:t>
            </w:r>
          </w:p>
        </w:tc>
        <w:tc>
          <w:tcPr>
            <w:tcW w:w="948" w:type="dxa"/>
          </w:tcPr>
          <w:p w:rsidR="002B7D4F" w:rsidRPr="00B4388D" w:rsidRDefault="002B7D4F" w:rsidP="00376DE5">
            <w:pPr>
              <w:pStyle w:val="a3"/>
              <w:ind w:left="0"/>
              <w:jc w:val="both"/>
              <w:rPr>
                <w:sz w:val="16"/>
                <w:szCs w:val="16"/>
              </w:rPr>
            </w:pPr>
            <w:r w:rsidRPr="00B4388D">
              <w:rPr>
                <w:sz w:val="16"/>
                <w:szCs w:val="16"/>
              </w:rPr>
              <w:t>5 дней</w:t>
            </w:r>
          </w:p>
        </w:tc>
      </w:tr>
      <w:tr w:rsidR="002B7D4F" w:rsidRPr="008F13B6" w:rsidTr="009D697E">
        <w:tc>
          <w:tcPr>
            <w:tcW w:w="3085" w:type="dxa"/>
          </w:tcPr>
          <w:p w:rsidR="002B7D4F" w:rsidRPr="00B4388D" w:rsidRDefault="002B7D4F" w:rsidP="00376DE5">
            <w:pPr>
              <w:pStyle w:val="a3"/>
              <w:ind w:left="0"/>
              <w:jc w:val="both"/>
              <w:rPr>
                <w:sz w:val="16"/>
                <w:szCs w:val="16"/>
                <w:lang w:val="en-US"/>
              </w:rPr>
            </w:pPr>
            <w:r w:rsidRPr="00B4388D">
              <w:rPr>
                <w:sz w:val="16"/>
                <w:szCs w:val="16"/>
              </w:rPr>
              <w:t xml:space="preserve">Память </w:t>
            </w:r>
            <w:r w:rsidRPr="00B4388D">
              <w:rPr>
                <w:sz w:val="16"/>
                <w:szCs w:val="16"/>
                <w:lang w:val="en-US"/>
              </w:rPr>
              <w:t>USB</w:t>
            </w:r>
          </w:p>
        </w:tc>
        <w:tc>
          <w:tcPr>
            <w:tcW w:w="992" w:type="dxa"/>
          </w:tcPr>
          <w:p w:rsidR="002B7D4F" w:rsidRPr="00B4388D" w:rsidRDefault="002B7D4F" w:rsidP="00376DE5">
            <w:pPr>
              <w:pStyle w:val="a3"/>
              <w:ind w:left="0"/>
              <w:jc w:val="center"/>
              <w:rPr>
                <w:sz w:val="16"/>
                <w:szCs w:val="16"/>
                <w:lang w:val="en-US"/>
              </w:rPr>
            </w:pPr>
            <w:r w:rsidRPr="00B4388D">
              <w:rPr>
                <w:sz w:val="16"/>
                <w:szCs w:val="16"/>
                <w:lang w:val="en-US"/>
              </w:rPr>
              <w:t>2</w:t>
            </w:r>
            <w:r w:rsidRPr="00B4388D">
              <w:rPr>
                <w:sz w:val="16"/>
                <w:szCs w:val="16"/>
              </w:rPr>
              <w:t>,</w:t>
            </w:r>
            <w:r w:rsidRPr="00B4388D">
              <w:rPr>
                <w:sz w:val="16"/>
                <w:szCs w:val="16"/>
                <w:lang w:val="en-US"/>
              </w:rPr>
              <w:t>3</w:t>
            </w:r>
          </w:p>
        </w:tc>
        <w:tc>
          <w:tcPr>
            <w:tcW w:w="3686" w:type="dxa"/>
          </w:tcPr>
          <w:p w:rsidR="002B7D4F" w:rsidRPr="00B4388D" w:rsidRDefault="002B7D4F" w:rsidP="00376DE5">
            <w:pPr>
              <w:pStyle w:val="a3"/>
              <w:ind w:left="0"/>
              <w:jc w:val="both"/>
              <w:rPr>
                <w:sz w:val="16"/>
                <w:szCs w:val="16"/>
              </w:rPr>
            </w:pPr>
            <w:r w:rsidRPr="00B4388D">
              <w:rPr>
                <w:sz w:val="16"/>
                <w:szCs w:val="16"/>
              </w:rPr>
              <w:t>Тов.накл. № Ц-1108 от 16.07.2012</w:t>
            </w:r>
          </w:p>
        </w:tc>
        <w:tc>
          <w:tcPr>
            <w:tcW w:w="1178" w:type="dxa"/>
          </w:tcPr>
          <w:p w:rsidR="002B7D4F" w:rsidRPr="00B4388D" w:rsidRDefault="002B7D4F" w:rsidP="00376DE5">
            <w:pPr>
              <w:pStyle w:val="a3"/>
              <w:ind w:left="0"/>
              <w:jc w:val="both"/>
              <w:rPr>
                <w:sz w:val="16"/>
                <w:szCs w:val="16"/>
              </w:rPr>
            </w:pPr>
            <w:r w:rsidRPr="00B4388D">
              <w:rPr>
                <w:sz w:val="16"/>
                <w:szCs w:val="16"/>
              </w:rPr>
              <w:t>30.08.2012</w:t>
            </w:r>
          </w:p>
        </w:tc>
        <w:tc>
          <w:tcPr>
            <w:tcW w:w="948" w:type="dxa"/>
          </w:tcPr>
          <w:p w:rsidR="002B7D4F" w:rsidRPr="00B4388D" w:rsidRDefault="002B7D4F" w:rsidP="00376DE5">
            <w:pPr>
              <w:pStyle w:val="a3"/>
              <w:ind w:left="0"/>
              <w:jc w:val="both"/>
              <w:rPr>
                <w:sz w:val="16"/>
                <w:szCs w:val="16"/>
              </w:rPr>
            </w:pPr>
            <w:r w:rsidRPr="00B4388D">
              <w:rPr>
                <w:sz w:val="16"/>
                <w:szCs w:val="16"/>
              </w:rPr>
              <w:t>43 дня</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Тумба для телевизора</w:t>
            </w:r>
          </w:p>
        </w:tc>
        <w:tc>
          <w:tcPr>
            <w:tcW w:w="992" w:type="dxa"/>
          </w:tcPr>
          <w:p w:rsidR="002B7D4F" w:rsidRPr="00B4388D" w:rsidRDefault="002B7D4F" w:rsidP="00376DE5">
            <w:pPr>
              <w:pStyle w:val="a3"/>
              <w:ind w:left="0"/>
              <w:jc w:val="center"/>
              <w:rPr>
                <w:sz w:val="16"/>
                <w:szCs w:val="16"/>
              </w:rPr>
            </w:pPr>
            <w:r w:rsidRPr="00B4388D">
              <w:rPr>
                <w:sz w:val="16"/>
                <w:szCs w:val="16"/>
              </w:rPr>
              <w:t>4,8</w:t>
            </w:r>
          </w:p>
        </w:tc>
        <w:tc>
          <w:tcPr>
            <w:tcW w:w="3686" w:type="dxa"/>
          </w:tcPr>
          <w:p w:rsidR="002B7D4F" w:rsidRPr="00B4388D" w:rsidRDefault="002B7D4F" w:rsidP="00376DE5">
            <w:pPr>
              <w:pStyle w:val="a3"/>
              <w:ind w:left="0"/>
              <w:jc w:val="both"/>
              <w:rPr>
                <w:sz w:val="16"/>
                <w:szCs w:val="16"/>
              </w:rPr>
            </w:pPr>
            <w:r w:rsidRPr="00B4388D">
              <w:rPr>
                <w:sz w:val="16"/>
                <w:szCs w:val="16"/>
              </w:rPr>
              <w:t>Тов.накл. № 326 от 13.08.2012</w:t>
            </w:r>
          </w:p>
        </w:tc>
        <w:tc>
          <w:tcPr>
            <w:tcW w:w="1178" w:type="dxa"/>
          </w:tcPr>
          <w:p w:rsidR="002B7D4F" w:rsidRPr="00B4388D" w:rsidRDefault="002B7D4F" w:rsidP="00376DE5">
            <w:pPr>
              <w:pStyle w:val="a3"/>
              <w:ind w:left="0"/>
              <w:jc w:val="both"/>
              <w:rPr>
                <w:sz w:val="16"/>
                <w:szCs w:val="16"/>
              </w:rPr>
            </w:pPr>
            <w:r w:rsidRPr="00B4388D">
              <w:rPr>
                <w:sz w:val="16"/>
                <w:szCs w:val="16"/>
              </w:rPr>
              <w:t>30.08.2012</w:t>
            </w:r>
          </w:p>
        </w:tc>
        <w:tc>
          <w:tcPr>
            <w:tcW w:w="948" w:type="dxa"/>
          </w:tcPr>
          <w:p w:rsidR="002B7D4F" w:rsidRPr="00B4388D" w:rsidRDefault="002B7D4F" w:rsidP="00376DE5">
            <w:pPr>
              <w:pStyle w:val="a3"/>
              <w:ind w:left="0"/>
              <w:jc w:val="both"/>
              <w:rPr>
                <w:sz w:val="16"/>
                <w:szCs w:val="16"/>
              </w:rPr>
            </w:pPr>
            <w:r w:rsidRPr="00B4388D">
              <w:rPr>
                <w:sz w:val="16"/>
                <w:szCs w:val="16"/>
              </w:rPr>
              <w:t>15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Брошюровщик</w:t>
            </w:r>
          </w:p>
        </w:tc>
        <w:tc>
          <w:tcPr>
            <w:tcW w:w="992" w:type="dxa"/>
          </w:tcPr>
          <w:p w:rsidR="002B7D4F" w:rsidRPr="00B4388D" w:rsidRDefault="002B7D4F" w:rsidP="00376DE5">
            <w:pPr>
              <w:pStyle w:val="a3"/>
              <w:ind w:left="0"/>
              <w:jc w:val="center"/>
              <w:rPr>
                <w:sz w:val="16"/>
                <w:szCs w:val="16"/>
              </w:rPr>
            </w:pPr>
            <w:r w:rsidRPr="00B4388D">
              <w:rPr>
                <w:sz w:val="16"/>
                <w:szCs w:val="16"/>
              </w:rPr>
              <w:t>12,8</w:t>
            </w:r>
          </w:p>
        </w:tc>
        <w:tc>
          <w:tcPr>
            <w:tcW w:w="3686" w:type="dxa"/>
          </w:tcPr>
          <w:p w:rsidR="002B7D4F" w:rsidRPr="00B4388D" w:rsidRDefault="002B7D4F" w:rsidP="00376DE5">
            <w:pPr>
              <w:pStyle w:val="a3"/>
              <w:ind w:left="0"/>
              <w:jc w:val="both"/>
              <w:rPr>
                <w:sz w:val="16"/>
                <w:szCs w:val="16"/>
              </w:rPr>
            </w:pPr>
            <w:r w:rsidRPr="00B4388D">
              <w:rPr>
                <w:sz w:val="16"/>
                <w:szCs w:val="16"/>
              </w:rPr>
              <w:t>Тов.накл. № БН/783 от 10.07.2012 (получен 11.07.2012)</w:t>
            </w:r>
          </w:p>
        </w:tc>
        <w:tc>
          <w:tcPr>
            <w:tcW w:w="1178" w:type="dxa"/>
          </w:tcPr>
          <w:p w:rsidR="002B7D4F" w:rsidRPr="00B4388D" w:rsidRDefault="002B7D4F" w:rsidP="00376DE5">
            <w:pPr>
              <w:pStyle w:val="a3"/>
              <w:ind w:left="0"/>
              <w:jc w:val="both"/>
              <w:rPr>
                <w:sz w:val="16"/>
                <w:szCs w:val="16"/>
              </w:rPr>
            </w:pPr>
            <w:r w:rsidRPr="00B4388D">
              <w:rPr>
                <w:sz w:val="16"/>
                <w:szCs w:val="16"/>
              </w:rPr>
              <w:t>30.08.2012</w:t>
            </w:r>
          </w:p>
        </w:tc>
        <w:tc>
          <w:tcPr>
            <w:tcW w:w="948" w:type="dxa"/>
          </w:tcPr>
          <w:p w:rsidR="002B7D4F" w:rsidRPr="00B4388D" w:rsidRDefault="002B7D4F" w:rsidP="00376DE5">
            <w:pPr>
              <w:pStyle w:val="a3"/>
              <w:ind w:left="0"/>
              <w:jc w:val="both"/>
              <w:rPr>
                <w:sz w:val="16"/>
                <w:szCs w:val="16"/>
              </w:rPr>
            </w:pPr>
            <w:r w:rsidRPr="00B4388D">
              <w:rPr>
                <w:sz w:val="16"/>
                <w:szCs w:val="16"/>
              </w:rPr>
              <w:t>48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Кресло руководителя</w:t>
            </w:r>
          </w:p>
        </w:tc>
        <w:tc>
          <w:tcPr>
            <w:tcW w:w="992" w:type="dxa"/>
          </w:tcPr>
          <w:p w:rsidR="002B7D4F" w:rsidRPr="00B4388D" w:rsidRDefault="002B7D4F" w:rsidP="00376DE5">
            <w:pPr>
              <w:pStyle w:val="a3"/>
              <w:ind w:left="0"/>
              <w:jc w:val="center"/>
              <w:rPr>
                <w:sz w:val="16"/>
                <w:szCs w:val="16"/>
              </w:rPr>
            </w:pPr>
            <w:r w:rsidRPr="00B4388D">
              <w:rPr>
                <w:sz w:val="16"/>
                <w:szCs w:val="16"/>
              </w:rPr>
              <w:t>23,9</w:t>
            </w:r>
          </w:p>
        </w:tc>
        <w:tc>
          <w:tcPr>
            <w:tcW w:w="3686" w:type="dxa"/>
          </w:tcPr>
          <w:p w:rsidR="002B7D4F" w:rsidRPr="00B4388D" w:rsidRDefault="002B7D4F" w:rsidP="00376DE5">
            <w:pPr>
              <w:pStyle w:val="a3"/>
              <w:ind w:left="0"/>
              <w:jc w:val="both"/>
              <w:rPr>
                <w:sz w:val="16"/>
                <w:szCs w:val="16"/>
              </w:rPr>
            </w:pPr>
            <w:r w:rsidRPr="00B4388D">
              <w:rPr>
                <w:sz w:val="16"/>
                <w:szCs w:val="16"/>
              </w:rPr>
              <w:t>Тов.накл. № 593 от 17.07.2012 (получено 18.07.2012)</w:t>
            </w:r>
          </w:p>
        </w:tc>
        <w:tc>
          <w:tcPr>
            <w:tcW w:w="1178" w:type="dxa"/>
          </w:tcPr>
          <w:p w:rsidR="002B7D4F" w:rsidRPr="00B4388D" w:rsidRDefault="002B7D4F" w:rsidP="00376DE5">
            <w:pPr>
              <w:pStyle w:val="a3"/>
              <w:ind w:left="0"/>
              <w:jc w:val="both"/>
              <w:rPr>
                <w:sz w:val="16"/>
                <w:szCs w:val="16"/>
              </w:rPr>
            </w:pPr>
            <w:r w:rsidRPr="00B4388D">
              <w:rPr>
                <w:sz w:val="16"/>
                <w:szCs w:val="16"/>
              </w:rPr>
              <w:t>30.08.2012</w:t>
            </w:r>
          </w:p>
        </w:tc>
        <w:tc>
          <w:tcPr>
            <w:tcW w:w="948" w:type="dxa"/>
          </w:tcPr>
          <w:p w:rsidR="002B7D4F" w:rsidRPr="00B4388D" w:rsidRDefault="002B7D4F" w:rsidP="00376DE5">
            <w:pPr>
              <w:pStyle w:val="a3"/>
              <w:ind w:left="0"/>
              <w:jc w:val="both"/>
              <w:rPr>
                <w:sz w:val="16"/>
                <w:szCs w:val="16"/>
              </w:rPr>
            </w:pPr>
            <w:r w:rsidRPr="00B4388D">
              <w:rPr>
                <w:sz w:val="16"/>
                <w:szCs w:val="16"/>
              </w:rPr>
              <w:t>41 день</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Кейс</w:t>
            </w:r>
          </w:p>
        </w:tc>
        <w:tc>
          <w:tcPr>
            <w:tcW w:w="992" w:type="dxa"/>
          </w:tcPr>
          <w:p w:rsidR="002B7D4F" w:rsidRPr="00B4388D" w:rsidRDefault="002B7D4F" w:rsidP="00376DE5">
            <w:pPr>
              <w:pStyle w:val="a3"/>
              <w:ind w:left="0"/>
              <w:jc w:val="center"/>
              <w:rPr>
                <w:sz w:val="16"/>
                <w:szCs w:val="16"/>
              </w:rPr>
            </w:pPr>
            <w:r w:rsidRPr="00B4388D">
              <w:rPr>
                <w:sz w:val="16"/>
                <w:szCs w:val="16"/>
              </w:rPr>
              <w:t>36,9</w:t>
            </w:r>
          </w:p>
        </w:tc>
        <w:tc>
          <w:tcPr>
            <w:tcW w:w="3686" w:type="dxa"/>
          </w:tcPr>
          <w:p w:rsidR="002B7D4F" w:rsidRPr="00B4388D" w:rsidRDefault="002B7D4F" w:rsidP="00376DE5">
            <w:pPr>
              <w:pStyle w:val="a3"/>
              <w:ind w:left="0"/>
              <w:jc w:val="both"/>
              <w:rPr>
                <w:sz w:val="16"/>
                <w:szCs w:val="16"/>
              </w:rPr>
            </w:pPr>
            <w:r w:rsidRPr="00B4388D">
              <w:rPr>
                <w:sz w:val="16"/>
                <w:szCs w:val="16"/>
              </w:rPr>
              <w:t>Тов.накл. № 2169 от 07.08.2012</w:t>
            </w:r>
          </w:p>
        </w:tc>
        <w:tc>
          <w:tcPr>
            <w:tcW w:w="1178" w:type="dxa"/>
          </w:tcPr>
          <w:p w:rsidR="002B7D4F" w:rsidRPr="00B4388D" w:rsidRDefault="002B7D4F" w:rsidP="00376DE5">
            <w:pPr>
              <w:pStyle w:val="a3"/>
              <w:ind w:left="0"/>
              <w:jc w:val="both"/>
              <w:rPr>
                <w:sz w:val="16"/>
                <w:szCs w:val="16"/>
              </w:rPr>
            </w:pPr>
            <w:r w:rsidRPr="00B4388D">
              <w:rPr>
                <w:sz w:val="16"/>
                <w:szCs w:val="16"/>
              </w:rPr>
              <w:t>10.09.2012</w:t>
            </w:r>
          </w:p>
        </w:tc>
        <w:tc>
          <w:tcPr>
            <w:tcW w:w="948" w:type="dxa"/>
          </w:tcPr>
          <w:p w:rsidR="002B7D4F" w:rsidRPr="00B4388D" w:rsidRDefault="002B7D4F" w:rsidP="00376DE5">
            <w:pPr>
              <w:pStyle w:val="a3"/>
              <w:ind w:left="0"/>
              <w:jc w:val="both"/>
              <w:rPr>
                <w:sz w:val="16"/>
                <w:szCs w:val="16"/>
              </w:rPr>
            </w:pPr>
            <w:r w:rsidRPr="00B4388D">
              <w:rPr>
                <w:sz w:val="16"/>
                <w:szCs w:val="16"/>
              </w:rPr>
              <w:t>32 дня</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Умывальник</w:t>
            </w:r>
          </w:p>
        </w:tc>
        <w:tc>
          <w:tcPr>
            <w:tcW w:w="992" w:type="dxa"/>
          </w:tcPr>
          <w:p w:rsidR="002B7D4F" w:rsidRPr="00B4388D" w:rsidRDefault="002B7D4F" w:rsidP="00376DE5">
            <w:pPr>
              <w:pStyle w:val="a3"/>
              <w:ind w:left="0"/>
              <w:jc w:val="center"/>
              <w:rPr>
                <w:sz w:val="16"/>
                <w:szCs w:val="16"/>
              </w:rPr>
            </w:pPr>
            <w:r w:rsidRPr="00B4388D">
              <w:rPr>
                <w:sz w:val="16"/>
                <w:szCs w:val="16"/>
              </w:rPr>
              <w:t>2,8</w:t>
            </w:r>
          </w:p>
        </w:tc>
        <w:tc>
          <w:tcPr>
            <w:tcW w:w="3686" w:type="dxa"/>
          </w:tcPr>
          <w:p w:rsidR="002B7D4F" w:rsidRPr="00B4388D" w:rsidRDefault="002B7D4F" w:rsidP="00376DE5">
            <w:pPr>
              <w:pStyle w:val="a3"/>
              <w:ind w:left="0"/>
              <w:jc w:val="both"/>
              <w:rPr>
                <w:sz w:val="16"/>
                <w:szCs w:val="16"/>
              </w:rPr>
            </w:pPr>
            <w:r w:rsidRPr="00B4388D">
              <w:rPr>
                <w:sz w:val="16"/>
                <w:szCs w:val="16"/>
              </w:rPr>
              <w:t>Тов.накл. № МД 6885 от 31.08.2012</w:t>
            </w:r>
          </w:p>
        </w:tc>
        <w:tc>
          <w:tcPr>
            <w:tcW w:w="1178" w:type="dxa"/>
          </w:tcPr>
          <w:p w:rsidR="002B7D4F" w:rsidRPr="00B4388D" w:rsidRDefault="002B7D4F" w:rsidP="00376DE5">
            <w:pPr>
              <w:pStyle w:val="a3"/>
              <w:ind w:left="0"/>
              <w:jc w:val="both"/>
              <w:rPr>
                <w:sz w:val="16"/>
                <w:szCs w:val="16"/>
              </w:rPr>
            </w:pPr>
            <w:r w:rsidRPr="00B4388D">
              <w:rPr>
                <w:sz w:val="16"/>
                <w:szCs w:val="16"/>
              </w:rPr>
              <w:t>24.09.2012</w:t>
            </w:r>
          </w:p>
        </w:tc>
        <w:tc>
          <w:tcPr>
            <w:tcW w:w="948" w:type="dxa"/>
          </w:tcPr>
          <w:p w:rsidR="002B7D4F" w:rsidRPr="00B4388D" w:rsidRDefault="002B7D4F" w:rsidP="00376DE5">
            <w:pPr>
              <w:pStyle w:val="a3"/>
              <w:ind w:left="0"/>
              <w:jc w:val="both"/>
              <w:rPr>
                <w:sz w:val="16"/>
                <w:szCs w:val="16"/>
              </w:rPr>
            </w:pPr>
            <w:r w:rsidRPr="00B4388D">
              <w:rPr>
                <w:sz w:val="16"/>
                <w:szCs w:val="16"/>
              </w:rPr>
              <w:t>22 дня</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Голосовой шлюз</w:t>
            </w:r>
          </w:p>
        </w:tc>
        <w:tc>
          <w:tcPr>
            <w:tcW w:w="992" w:type="dxa"/>
          </w:tcPr>
          <w:p w:rsidR="002B7D4F" w:rsidRPr="00B4388D" w:rsidRDefault="002B7D4F" w:rsidP="00376DE5">
            <w:pPr>
              <w:pStyle w:val="a3"/>
              <w:ind w:left="0"/>
              <w:jc w:val="center"/>
              <w:rPr>
                <w:sz w:val="16"/>
                <w:szCs w:val="16"/>
              </w:rPr>
            </w:pPr>
            <w:r w:rsidRPr="00B4388D">
              <w:rPr>
                <w:sz w:val="16"/>
                <w:szCs w:val="16"/>
              </w:rPr>
              <w:t>33,9</w:t>
            </w:r>
          </w:p>
        </w:tc>
        <w:tc>
          <w:tcPr>
            <w:tcW w:w="3686" w:type="dxa"/>
          </w:tcPr>
          <w:p w:rsidR="002B7D4F" w:rsidRPr="00B4388D" w:rsidRDefault="002B7D4F" w:rsidP="00376DE5">
            <w:pPr>
              <w:pStyle w:val="a3"/>
              <w:ind w:left="0"/>
              <w:jc w:val="both"/>
              <w:rPr>
                <w:sz w:val="16"/>
                <w:szCs w:val="16"/>
              </w:rPr>
            </w:pPr>
            <w:r w:rsidRPr="00B4388D">
              <w:rPr>
                <w:sz w:val="16"/>
                <w:szCs w:val="16"/>
              </w:rPr>
              <w:t>Тов.накл. № 2000 от 10.09.2012</w:t>
            </w:r>
          </w:p>
        </w:tc>
        <w:tc>
          <w:tcPr>
            <w:tcW w:w="1178" w:type="dxa"/>
          </w:tcPr>
          <w:p w:rsidR="002B7D4F" w:rsidRPr="00B4388D" w:rsidRDefault="002B7D4F" w:rsidP="00376DE5">
            <w:pPr>
              <w:pStyle w:val="a3"/>
              <w:ind w:left="0"/>
              <w:jc w:val="both"/>
              <w:rPr>
                <w:sz w:val="16"/>
                <w:szCs w:val="16"/>
              </w:rPr>
            </w:pPr>
            <w:r w:rsidRPr="00B4388D">
              <w:rPr>
                <w:sz w:val="16"/>
                <w:szCs w:val="16"/>
              </w:rPr>
              <w:t>24.09.2012</w:t>
            </w:r>
          </w:p>
        </w:tc>
        <w:tc>
          <w:tcPr>
            <w:tcW w:w="948" w:type="dxa"/>
          </w:tcPr>
          <w:p w:rsidR="002B7D4F" w:rsidRPr="00B4388D" w:rsidRDefault="002B7D4F" w:rsidP="00376DE5">
            <w:pPr>
              <w:pStyle w:val="a3"/>
              <w:ind w:left="0"/>
              <w:jc w:val="both"/>
              <w:rPr>
                <w:sz w:val="16"/>
                <w:szCs w:val="16"/>
              </w:rPr>
            </w:pPr>
            <w:r w:rsidRPr="00B4388D">
              <w:rPr>
                <w:sz w:val="16"/>
                <w:szCs w:val="16"/>
              </w:rPr>
              <w:t>12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Емкость СПБ 1000</w:t>
            </w:r>
            <w:r w:rsidR="00C5037D">
              <w:rPr>
                <w:sz w:val="16"/>
                <w:szCs w:val="16"/>
              </w:rPr>
              <w:t xml:space="preserve"> </w:t>
            </w:r>
            <w:r w:rsidRPr="00B4388D">
              <w:rPr>
                <w:sz w:val="16"/>
                <w:szCs w:val="16"/>
              </w:rPr>
              <w:t>л</w:t>
            </w:r>
          </w:p>
        </w:tc>
        <w:tc>
          <w:tcPr>
            <w:tcW w:w="992" w:type="dxa"/>
          </w:tcPr>
          <w:p w:rsidR="002B7D4F" w:rsidRPr="00B4388D" w:rsidRDefault="002B7D4F" w:rsidP="00376DE5">
            <w:pPr>
              <w:pStyle w:val="a3"/>
              <w:ind w:left="0"/>
              <w:jc w:val="center"/>
              <w:rPr>
                <w:sz w:val="16"/>
                <w:szCs w:val="16"/>
              </w:rPr>
            </w:pPr>
            <w:r w:rsidRPr="00B4388D">
              <w:rPr>
                <w:sz w:val="16"/>
                <w:szCs w:val="16"/>
              </w:rPr>
              <w:t>17,0</w:t>
            </w:r>
          </w:p>
        </w:tc>
        <w:tc>
          <w:tcPr>
            <w:tcW w:w="3686" w:type="dxa"/>
          </w:tcPr>
          <w:p w:rsidR="002B7D4F" w:rsidRPr="00B4388D" w:rsidRDefault="002B7D4F" w:rsidP="00376DE5">
            <w:pPr>
              <w:pStyle w:val="a3"/>
              <w:ind w:left="0"/>
              <w:jc w:val="both"/>
              <w:rPr>
                <w:sz w:val="16"/>
                <w:szCs w:val="16"/>
              </w:rPr>
            </w:pPr>
            <w:r w:rsidRPr="00B4388D">
              <w:rPr>
                <w:sz w:val="16"/>
                <w:szCs w:val="16"/>
              </w:rPr>
              <w:t>Тов.накл. № 124 от 20.08.2012</w:t>
            </w:r>
          </w:p>
        </w:tc>
        <w:tc>
          <w:tcPr>
            <w:tcW w:w="1178" w:type="dxa"/>
          </w:tcPr>
          <w:p w:rsidR="002B7D4F" w:rsidRPr="00B4388D" w:rsidRDefault="002B7D4F" w:rsidP="00376DE5">
            <w:pPr>
              <w:pStyle w:val="a3"/>
              <w:ind w:left="0"/>
              <w:jc w:val="both"/>
              <w:rPr>
                <w:sz w:val="16"/>
                <w:szCs w:val="16"/>
              </w:rPr>
            </w:pPr>
            <w:r w:rsidRPr="00B4388D">
              <w:rPr>
                <w:sz w:val="16"/>
                <w:szCs w:val="16"/>
              </w:rPr>
              <w:t>24.09.2012</w:t>
            </w:r>
          </w:p>
        </w:tc>
        <w:tc>
          <w:tcPr>
            <w:tcW w:w="948" w:type="dxa"/>
          </w:tcPr>
          <w:p w:rsidR="002B7D4F" w:rsidRPr="00B4388D" w:rsidRDefault="002B7D4F" w:rsidP="00376DE5">
            <w:pPr>
              <w:pStyle w:val="a3"/>
              <w:ind w:left="0"/>
              <w:jc w:val="both"/>
              <w:rPr>
                <w:sz w:val="16"/>
                <w:szCs w:val="16"/>
              </w:rPr>
            </w:pPr>
            <w:r w:rsidRPr="00B4388D">
              <w:rPr>
                <w:sz w:val="16"/>
                <w:szCs w:val="16"/>
              </w:rPr>
              <w:t>33 дня</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Зарядно-пусковое устройство</w:t>
            </w:r>
          </w:p>
        </w:tc>
        <w:tc>
          <w:tcPr>
            <w:tcW w:w="992" w:type="dxa"/>
          </w:tcPr>
          <w:p w:rsidR="002B7D4F" w:rsidRPr="00B4388D" w:rsidRDefault="002B7D4F" w:rsidP="00376DE5">
            <w:pPr>
              <w:pStyle w:val="a3"/>
              <w:ind w:left="0"/>
              <w:jc w:val="center"/>
              <w:rPr>
                <w:sz w:val="16"/>
                <w:szCs w:val="16"/>
              </w:rPr>
            </w:pPr>
            <w:r w:rsidRPr="00B4388D">
              <w:rPr>
                <w:sz w:val="16"/>
                <w:szCs w:val="16"/>
              </w:rPr>
              <w:t>16,0</w:t>
            </w:r>
          </w:p>
        </w:tc>
        <w:tc>
          <w:tcPr>
            <w:tcW w:w="3686" w:type="dxa"/>
          </w:tcPr>
          <w:p w:rsidR="002B7D4F" w:rsidRPr="00B4388D" w:rsidRDefault="002B7D4F" w:rsidP="00376DE5">
            <w:pPr>
              <w:pStyle w:val="a3"/>
              <w:ind w:left="0"/>
              <w:jc w:val="both"/>
              <w:rPr>
                <w:sz w:val="16"/>
                <w:szCs w:val="16"/>
              </w:rPr>
            </w:pPr>
            <w:r w:rsidRPr="00B4388D">
              <w:rPr>
                <w:sz w:val="16"/>
                <w:szCs w:val="16"/>
              </w:rPr>
              <w:t>Тов.накл. № 154685 от 18.07.2012</w:t>
            </w:r>
          </w:p>
        </w:tc>
        <w:tc>
          <w:tcPr>
            <w:tcW w:w="1178" w:type="dxa"/>
          </w:tcPr>
          <w:p w:rsidR="002B7D4F" w:rsidRPr="00B4388D" w:rsidRDefault="002B7D4F" w:rsidP="00376DE5">
            <w:pPr>
              <w:pStyle w:val="a3"/>
              <w:ind w:left="0"/>
              <w:jc w:val="both"/>
              <w:rPr>
                <w:sz w:val="16"/>
                <w:szCs w:val="16"/>
              </w:rPr>
            </w:pPr>
            <w:r w:rsidRPr="00B4388D">
              <w:rPr>
                <w:sz w:val="16"/>
                <w:szCs w:val="16"/>
              </w:rPr>
              <w:t>24.09.2012</w:t>
            </w:r>
          </w:p>
        </w:tc>
        <w:tc>
          <w:tcPr>
            <w:tcW w:w="948" w:type="dxa"/>
          </w:tcPr>
          <w:p w:rsidR="002B7D4F" w:rsidRPr="00B4388D" w:rsidRDefault="002B7D4F" w:rsidP="00376DE5">
            <w:pPr>
              <w:pStyle w:val="a3"/>
              <w:ind w:left="0"/>
              <w:jc w:val="both"/>
              <w:rPr>
                <w:sz w:val="16"/>
                <w:szCs w:val="16"/>
              </w:rPr>
            </w:pPr>
            <w:r w:rsidRPr="00B4388D">
              <w:rPr>
                <w:sz w:val="16"/>
                <w:szCs w:val="16"/>
              </w:rPr>
              <w:t>66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Аппарат моющий</w:t>
            </w:r>
          </w:p>
        </w:tc>
        <w:tc>
          <w:tcPr>
            <w:tcW w:w="992" w:type="dxa"/>
          </w:tcPr>
          <w:p w:rsidR="002B7D4F" w:rsidRPr="00B4388D" w:rsidRDefault="002B7D4F" w:rsidP="00376DE5">
            <w:pPr>
              <w:pStyle w:val="a3"/>
              <w:ind w:left="0"/>
              <w:jc w:val="center"/>
              <w:rPr>
                <w:sz w:val="16"/>
                <w:szCs w:val="16"/>
              </w:rPr>
            </w:pPr>
            <w:r w:rsidRPr="00B4388D">
              <w:rPr>
                <w:sz w:val="16"/>
                <w:szCs w:val="16"/>
              </w:rPr>
              <w:t>77,3</w:t>
            </w:r>
          </w:p>
        </w:tc>
        <w:tc>
          <w:tcPr>
            <w:tcW w:w="3686" w:type="dxa"/>
          </w:tcPr>
          <w:p w:rsidR="002B7D4F" w:rsidRPr="00B4388D" w:rsidRDefault="002B7D4F" w:rsidP="00376DE5">
            <w:pPr>
              <w:pStyle w:val="a3"/>
              <w:ind w:left="0"/>
              <w:jc w:val="both"/>
              <w:rPr>
                <w:sz w:val="16"/>
                <w:szCs w:val="16"/>
              </w:rPr>
            </w:pPr>
            <w:r w:rsidRPr="00B4388D">
              <w:rPr>
                <w:sz w:val="16"/>
                <w:szCs w:val="16"/>
              </w:rPr>
              <w:t>Тов.накл. № 90238 от 10.09.2012</w:t>
            </w:r>
          </w:p>
        </w:tc>
        <w:tc>
          <w:tcPr>
            <w:tcW w:w="1178" w:type="dxa"/>
          </w:tcPr>
          <w:p w:rsidR="002B7D4F" w:rsidRPr="00B4388D" w:rsidRDefault="002B7D4F" w:rsidP="00376DE5">
            <w:pPr>
              <w:pStyle w:val="a3"/>
              <w:ind w:left="0"/>
              <w:jc w:val="both"/>
              <w:rPr>
                <w:sz w:val="16"/>
                <w:szCs w:val="16"/>
              </w:rPr>
            </w:pPr>
            <w:r w:rsidRPr="00B4388D">
              <w:rPr>
                <w:sz w:val="16"/>
                <w:szCs w:val="16"/>
              </w:rPr>
              <w:t>24.09.2012</w:t>
            </w:r>
          </w:p>
        </w:tc>
        <w:tc>
          <w:tcPr>
            <w:tcW w:w="948" w:type="dxa"/>
          </w:tcPr>
          <w:p w:rsidR="002B7D4F" w:rsidRPr="00B4388D" w:rsidRDefault="002B7D4F" w:rsidP="00376DE5">
            <w:pPr>
              <w:pStyle w:val="a3"/>
              <w:ind w:left="0"/>
              <w:jc w:val="both"/>
              <w:rPr>
                <w:sz w:val="16"/>
                <w:szCs w:val="16"/>
              </w:rPr>
            </w:pPr>
            <w:r w:rsidRPr="00B4388D">
              <w:rPr>
                <w:sz w:val="16"/>
                <w:szCs w:val="16"/>
              </w:rPr>
              <w:t>12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Гараж металлический</w:t>
            </w:r>
          </w:p>
        </w:tc>
        <w:tc>
          <w:tcPr>
            <w:tcW w:w="992" w:type="dxa"/>
          </w:tcPr>
          <w:p w:rsidR="002B7D4F" w:rsidRPr="00B4388D" w:rsidRDefault="002B7D4F" w:rsidP="00376DE5">
            <w:pPr>
              <w:pStyle w:val="a3"/>
              <w:ind w:left="0"/>
              <w:jc w:val="center"/>
              <w:rPr>
                <w:sz w:val="16"/>
                <w:szCs w:val="16"/>
              </w:rPr>
            </w:pPr>
            <w:r w:rsidRPr="00B4388D">
              <w:rPr>
                <w:sz w:val="16"/>
                <w:szCs w:val="16"/>
              </w:rPr>
              <w:t>62,1</w:t>
            </w:r>
          </w:p>
        </w:tc>
        <w:tc>
          <w:tcPr>
            <w:tcW w:w="3686" w:type="dxa"/>
          </w:tcPr>
          <w:p w:rsidR="002B7D4F" w:rsidRPr="00B4388D" w:rsidRDefault="002B7D4F" w:rsidP="00376DE5">
            <w:pPr>
              <w:pStyle w:val="a3"/>
              <w:ind w:left="0"/>
              <w:jc w:val="both"/>
              <w:rPr>
                <w:sz w:val="16"/>
                <w:szCs w:val="16"/>
              </w:rPr>
            </w:pPr>
            <w:r w:rsidRPr="00B4388D">
              <w:rPr>
                <w:sz w:val="16"/>
                <w:szCs w:val="16"/>
              </w:rPr>
              <w:t>Тов.накл. № 10 от 06.09.2012</w:t>
            </w:r>
          </w:p>
        </w:tc>
        <w:tc>
          <w:tcPr>
            <w:tcW w:w="1178" w:type="dxa"/>
          </w:tcPr>
          <w:p w:rsidR="002B7D4F" w:rsidRPr="00B4388D" w:rsidRDefault="002B7D4F" w:rsidP="00376DE5">
            <w:pPr>
              <w:pStyle w:val="a3"/>
              <w:ind w:left="0"/>
              <w:jc w:val="both"/>
              <w:rPr>
                <w:sz w:val="16"/>
                <w:szCs w:val="16"/>
              </w:rPr>
            </w:pPr>
            <w:r w:rsidRPr="00B4388D">
              <w:rPr>
                <w:sz w:val="16"/>
                <w:szCs w:val="16"/>
              </w:rPr>
              <w:t>24.09.2012</w:t>
            </w:r>
          </w:p>
        </w:tc>
        <w:tc>
          <w:tcPr>
            <w:tcW w:w="948" w:type="dxa"/>
          </w:tcPr>
          <w:p w:rsidR="002B7D4F" w:rsidRPr="00B4388D" w:rsidRDefault="002B7D4F" w:rsidP="00376DE5">
            <w:pPr>
              <w:pStyle w:val="a3"/>
              <w:ind w:left="0"/>
              <w:jc w:val="both"/>
              <w:rPr>
                <w:sz w:val="16"/>
                <w:szCs w:val="16"/>
              </w:rPr>
            </w:pPr>
            <w:r w:rsidRPr="00B4388D">
              <w:rPr>
                <w:sz w:val="16"/>
                <w:szCs w:val="16"/>
              </w:rPr>
              <w:t>16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Манекен тренировочный, доска для спасения на льду</w:t>
            </w:r>
          </w:p>
        </w:tc>
        <w:tc>
          <w:tcPr>
            <w:tcW w:w="992" w:type="dxa"/>
          </w:tcPr>
          <w:p w:rsidR="002B7D4F" w:rsidRPr="00B4388D" w:rsidRDefault="002B7D4F" w:rsidP="00376DE5">
            <w:pPr>
              <w:pStyle w:val="a3"/>
              <w:ind w:left="0"/>
              <w:jc w:val="center"/>
              <w:rPr>
                <w:sz w:val="16"/>
                <w:szCs w:val="16"/>
              </w:rPr>
            </w:pPr>
            <w:r w:rsidRPr="00B4388D">
              <w:rPr>
                <w:sz w:val="16"/>
                <w:szCs w:val="16"/>
              </w:rPr>
              <w:t>69,4</w:t>
            </w:r>
          </w:p>
        </w:tc>
        <w:tc>
          <w:tcPr>
            <w:tcW w:w="3686" w:type="dxa"/>
          </w:tcPr>
          <w:p w:rsidR="002B7D4F" w:rsidRPr="00B4388D" w:rsidRDefault="002B7D4F" w:rsidP="00376DE5">
            <w:pPr>
              <w:pStyle w:val="a3"/>
              <w:ind w:left="0"/>
              <w:jc w:val="both"/>
              <w:rPr>
                <w:sz w:val="16"/>
                <w:szCs w:val="16"/>
              </w:rPr>
            </w:pPr>
            <w:r w:rsidRPr="00B4388D">
              <w:rPr>
                <w:sz w:val="16"/>
                <w:szCs w:val="16"/>
              </w:rPr>
              <w:t>Тов.накл. № 814 от 31.08.2012</w:t>
            </w:r>
          </w:p>
        </w:tc>
        <w:tc>
          <w:tcPr>
            <w:tcW w:w="1178" w:type="dxa"/>
          </w:tcPr>
          <w:p w:rsidR="002B7D4F" w:rsidRPr="00B4388D" w:rsidRDefault="002B7D4F" w:rsidP="00376DE5">
            <w:pPr>
              <w:pStyle w:val="a3"/>
              <w:ind w:left="0"/>
              <w:jc w:val="both"/>
              <w:rPr>
                <w:sz w:val="16"/>
                <w:szCs w:val="16"/>
              </w:rPr>
            </w:pPr>
            <w:r w:rsidRPr="00B4388D">
              <w:rPr>
                <w:sz w:val="16"/>
                <w:szCs w:val="16"/>
              </w:rPr>
              <w:t>24.10.2012</w:t>
            </w:r>
          </w:p>
        </w:tc>
        <w:tc>
          <w:tcPr>
            <w:tcW w:w="948" w:type="dxa"/>
          </w:tcPr>
          <w:p w:rsidR="002B7D4F" w:rsidRPr="00B4388D" w:rsidRDefault="002B7D4F" w:rsidP="00376DE5">
            <w:pPr>
              <w:pStyle w:val="a3"/>
              <w:ind w:left="0"/>
              <w:jc w:val="both"/>
              <w:rPr>
                <w:sz w:val="16"/>
                <w:szCs w:val="16"/>
              </w:rPr>
            </w:pPr>
            <w:r w:rsidRPr="00B4388D">
              <w:rPr>
                <w:sz w:val="16"/>
                <w:szCs w:val="16"/>
              </w:rPr>
              <w:t>52 дня</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Стол офисный</w:t>
            </w:r>
          </w:p>
        </w:tc>
        <w:tc>
          <w:tcPr>
            <w:tcW w:w="992" w:type="dxa"/>
          </w:tcPr>
          <w:p w:rsidR="002B7D4F" w:rsidRPr="00B4388D" w:rsidRDefault="002B7D4F" w:rsidP="00376DE5">
            <w:pPr>
              <w:pStyle w:val="a3"/>
              <w:ind w:left="0"/>
              <w:jc w:val="center"/>
              <w:rPr>
                <w:sz w:val="16"/>
                <w:szCs w:val="16"/>
              </w:rPr>
            </w:pPr>
            <w:r w:rsidRPr="00B4388D">
              <w:rPr>
                <w:sz w:val="16"/>
                <w:szCs w:val="16"/>
              </w:rPr>
              <w:t>67,5</w:t>
            </w:r>
          </w:p>
        </w:tc>
        <w:tc>
          <w:tcPr>
            <w:tcW w:w="3686" w:type="dxa"/>
          </w:tcPr>
          <w:p w:rsidR="002B7D4F" w:rsidRPr="00B4388D" w:rsidRDefault="002B7D4F" w:rsidP="00376DE5">
            <w:pPr>
              <w:pStyle w:val="a3"/>
              <w:ind w:left="0"/>
              <w:jc w:val="both"/>
              <w:rPr>
                <w:sz w:val="16"/>
                <w:szCs w:val="16"/>
              </w:rPr>
            </w:pPr>
            <w:r w:rsidRPr="00B4388D">
              <w:rPr>
                <w:sz w:val="16"/>
                <w:szCs w:val="16"/>
              </w:rPr>
              <w:t>Тов.накл. № 804 от 17.10.2012</w:t>
            </w:r>
          </w:p>
        </w:tc>
        <w:tc>
          <w:tcPr>
            <w:tcW w:w="1178" w:type="dxa"/>
          </w:tcPr>
          <w:p w:rsidR="002B7D4F" w:rsidRPr="00B4388D" w:rsidRDefault="002B7D4F" w:rsidP="00376DE5">
            <w:pPr>
              <w:pStyle w:val="a3"/>
              <w:ind w:left="0"/>
              <w:jc w:val="both"/>
              <w:rPr>
                <w:sz w:val="16"/>
                <w:szCs w:val="16"/>
              </w:rPr>
            </w:pPr>
            <w:r w:rsidRPr="00B4388D">
              <w:rPr>
                <w:sz w:val="16"/>
                <w:szCs w:val="16"/>
              </w:rPr>
              <w:t>22.11.2012</w:t>
            </w:r>
          </w:p>
        </w:tc>
        <w:tc>
          <w:tcPr>
            <w:tcW w:w="948" w:type="dxa"/>
          </w:tcPr>
          <w:p w:rsidR="002B7D4F" w:rsidRPr="00B4388D" w:rsidRDefault="002B7D4F" w:rsidP="00376DE5">
            <w:pPr>
              <w:pStyle w:val="a3"/>
              <w:ind w:left="0"/>
              <w:jc w:val="both"/>
              <w:rPr>
                <w:sz w:val="16"/>
                <w:szCs w:val="16"/>
              </w:rPr>
            </w:pPr>
            <w:r w:rsidRPr="00B4388D">
              <w:rPr>
                <w:sz w:val="16"/>
                <w:szCs w:val="16"/>
              </w:rPr>
              <w:t>33 дня</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Кейс, замок навесной</w:t>
            </w:r>
          </w:p>
        </w:tc>
        <w:tc>
          <w:tcPr>
            <w:tcW w:w="992" w:type="dxa"/>
          </w:tcPr>
          <w:p w:rsidR="002B7D4F" w:rsidRPr="00B4388D" w:rsidRDefault="002B7D4F" w:rsidP="00376DE5">
            <w:pPr>
              <w:pStyle w:val="a3"/>
              <w:ind w:left="0"/>
              <w:jc w:val="center"/>
              <w:rPr>
                <w:sz w:val="16"/>
                <w:szCs w:val="16"/>
              </w:rPr>
            </w:pPr>
            <w:r w:rsidRPr="00B4388D">
              <w:rPr>
                <w:sz w:val="16"/>
                <w:szCs w:val="16"/>
              </w:rPr>
              <w:t>39,5</w:t>
            </w:r>
          </w:p>
        </w:tc>
        <w:tc>
          <w:tcPr>
            <w:tcW w:w="3686" w:type="dxa"/>
          </w:tcPr>
          <w:p w:rsidR="002B7D4F" w:rsidRPr="00B4388D" w:rsidRDefault="002B7D4F" w:rsidP="00376DE5">
            <w:pPr>
              <w:pStyle w:val="a3"/>
              <w:ind w:left="0"/>
              <w:jc w:val="both"/>
              <w:rPr>
                <w:sz w:val="16"/>
                <w:szCs w:val="16"/>
              </w:rPr>
            </w:pPr>
            <w:r w:rsidRPr="00B4388D">
              <w:rPr>
                <w:sz w:val="16"/>
                <w:szCs w:val="16"/>
              </w:rPr>
              <w:t>Тов. накл. № 2578 от 19.09.2012</w:t>
            </w:r>
          </w:p>
        </w:tc>
        <w:tc>
          <w:tcPr>
            <w:tcW w:w="1178" w:type="dxa"/>
          </w:tcPr>
          <w:p w:rsidR="002B7D4F" w:rsidRPr="00B4388D" w:rsidRDefault="002B7D4F" w:rsidP="00376DE5">
            <w:pPr>
              <w:pStyle w:val="a3"/>
              <w:ind w:left="0"/>
              <w:jc w:val="both"/>
              <w:rPr>
                <w:sz w:val="16"/>
                <w:szCs w:val="16"/>
              </w:rPr>
            </w:pPr>
            <w:r w:rsidRPr="00B4388D">
              <w:rPr>
                <w:sz w:val="16"/>
                <w:szCs w:val="16"/>
              </w:rPr>
              <w:t>22.11.2012</w:t>
            </w:r>
          </w:p>
        </w:tc>
        <w:tc>
          <w:tcPr>
            <w:tcW w:w="948" w:type="dxa"/>
          </w:tcPr>
          <w:p w:rsidR="002B7D4F" w:rsidRPr="00B4388D" w:rsidRDefault="002B7D4F" w:rsidP="00376DE5">
            <w:pPr>
              <w:pStyle w:val="a3"/>
              <w:ind w:left="0"/>
              <w:jc w:val="both"/>
              <w:rPr>
                <w:sz w:val="16"/>
                <w:szCs w:val="16"/>
              </w:rPr>
            </w:pPr>
            <w:r w:rsidRPr="00B4388D">
              <w:rPr>
                <w:sz w:val="16"/>
                <w:szCs w:val="16"/>
              </w:rPr>
              <w:t>31 день</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Манометр деформационный</w:t>
            </w:r>
          </w:p>
        </w:tc>
        <w:tc>
          <w:tcPr>
            <w:tcW w:w="992" w:type="dxa"/>
          </w:tcPr>
          <w:p w:rsidR="002B7D4F" w:rsidRPr="00B4388D" w:rsidRDefault="002B7D4F" w:rsidP="00376DE5">
            <w:pPr>
              <w:pStyle w:val="a3"/>
              <w:ind w:left="0"/>
              <w:jc w:val="center"/>
              <w:rPr>
                <w:sz w:val="16"/>
                <w:szCs w:val="16"/>
              </w:rPr>
            </w:pPr>
            <w:r w:rsidRPr="00B4388D">
              <w:rPr>
                <w:sz w:val="16"/>
                <w:szCs w:val="16"/>
              </w:rPr>
              <w:t>94,3</w:t>
            </w:r>
          </w:p>
        </w:tc>
        <w:tc>
          <w:tcPr>
            <w:tcW w:w="3686" w:type="dxa"/>
          </w:tcPr>
          <w:p w:rsidR="002B7D4F" w:rsidRPr="00B4388D" w:rsidRDefault="002B7D4F" w:rsidP="00376DE5">
            <w:pPr>
              <w:pStyle w:val="a3"/>
              <w:ind w:left="0"/>
              <w:jc w:val="both"/>
              <w:rPr>
                <w:sz w:val="16"/>
                <w:szCs w:val="16"/>
              </w:rPr>
            </w:pPr>
            <w:r w:rsidRPr="00B4388D">
              <w:rPr>
                <w:sz w:val="16"/>
                <w:szCs w:val="16"/>
              </w:rPr>
              <w:t>Тов.накл. № 480 от 30.10.2012</w:t>
            </w:r>
          </w:p>
        </w:tc>
        <w:tc>
          <w:tcPr>
            <w:tcW w:w="1178" w:type="dxa"/>
          </w:tcPr>
          <w:p w:rsidR="002B7D4F" w:rsidRPr="00B4388D" w:rsidRDefault="002B7D4F" w:rsidP="00376DE5">
            <w:pPr>
              <w:pStyle w:val="a3"/>
              <w:ind w:left="0"/>
              <w:jc w:val="both"/>
              <w:rPr>
                <w:sz w:val="16"/>
                <w:szCs w:val="16"/>
              </w:rPr>
            </w:pPr>
            <w:r w:rsidRPr="00B4388D">
              <w:rPr>
                <w:sz w:val="16"/>
                <w:szCs w:val="16"/>
              </w:rPr>
              <w:t>23.11.2012</w:t>
            </w:r>
          </w:p>
        </w:tc>
        <w:tc>
          <w:tcPr>
            <w:tcW w:w="948" w:type="dxa"/>
          </w:tcPr>
          <w:p w:rsidR="002B7D4F" w:rsidRPr="00B4388D" w:rsidRDefault="002B7D4F" w:rsidP="00376DE5">
            <w:pPr>
              <w:pStyle w:val="a3"/>
              <w:ind w:left="0"/>
              <w:jc w:val="both"/>
              <w:rPr>
                <w:sz w:val="16"/>
                <w:szCs w:val="16"/>
              </w:rPr>
            </w:pPr>
            <w:r w:rsidRPr="00B4388D">
              <w:rPr>
                <w:sz w:val="16"/>
                <w:szCs w:val="16"/>
              </w:rPr>
              <w:t>22 дня</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Ствол пожарный</w:t>
            </w:r>
          </w:p>
        </w:tc>
        <w:tc>
          <w:tcPr>
            <w:tcW w:w="992" w:type="dxa"/>
          </w:tcPr>
          <w:p w:rsidR="002B7D4F" w:rsidRPr="00B4388D" w:rsidRDefault="002B7D4F" w:rsidP="00376DE5">
            <w:pPr>
              <w:pStyle w:val="a3"/>
              <w:ind w:left="0"/>
              <w:jc w:val="center"/>
              <w:rPr>
                <w:sz w:val="16"/>
                <w:szCs w:val="16"/>
              </w:rPr>
            </w:pPr>
            <w:r w:rsidRPr="00B4388D">
              <w:rPr>
                <w:sz w:val="16"/>
                <w:szCs w:val="16"/>
              </w:rPr>
              <w:t>67,4</w:t>
            </w:r>
          </w:p>
        </w:tc>
        <w:tc>
          <w:tcPr>
            <w:tcW w:w="3686" w:type="dxa"/>
          </w:tcPr>
          <w:p w:rsidR="002B7D4F" w:rsidRPr="00B4388D" w:rsidRDefault="002B7D4F" w:rsidP="00376DE5">
            <w:pPr>
              <w:pStyle w:val="a3"/>
              <w:ind w:left="0"/>
              <w:jc w:val="both"/>
              <w:rPr>
                <w:sz w:val="16"/>
                <w:szCs w:val="16"/>
              </w:rPr>
            </w:pPr>
            <w:r w:rsidRPr="00B4388D">
              <w:rPr>
                <w:sz w:val="16"/>
                <w:szCs w:val="16"/>
              </w:rPr>
              <w:t>Тов.накл. № 3533 от 09.11.2012</w:t>
            </w:r>
          </w:p>
        </w:tc>
        <w:tc>
          <w:tcPr>
            <w:tcW w:w="1178" w:type="dxa"/>
          </w:tcPr>
          <w:p w:rsidR="002B7D4F" w:rsidRPr="00B4388D" w:rsidRDefault="002B7D4F" w:rsidP="00376DE5">
            <w:pPr>
              <w:pStyle w:val="a3"/>
              <w:ind w:left="0"/>
              <w:jc w:val="both"/>
              <w:rPr>
                <w:sz w:val="16"/>
                <w:szCs w:val="16"/>
              </w:rPr>
            </w:pPr>
            <w:r w:rsidRPr="00B4388D">
              <w:rPr>
                <w:sz w:val="16"/>
                <w:szCs w:val="16"/>
              </w:rPr>
              <w:t>27.11.2012</w:t>
            </w:r>
          </w:p>
        </w:tc>
        <w:tc>
          <w:tcPr>
            <w:tcW w:w="948" w:type="dxa"/>
          </w:tcPr>
          <w:p w:rsidR="002B7D4F" w:rsidRPr="00B4388D" w:rsidRDefault="002B7D4F" w:rsidP="00376DE5">
            <w:pPr>
              <w:pStyle w:val="a3"/>
              <w:ind w:left="0"/>
              <w:jc w:val="both"/>
              <w:rPr>
                <w:sz w:val="16"/>
                <w:szCs w:val="16"/>
              </w:rPr>
            </w:pPr>
            <w:r w:rsidRPr="00B4388D">
              <w:rPr>
                <w:sz w:val="16"/>
                <w:szCs w:val="16"/>
              </w:rPr>
              <w:t>16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 xml:space="preserve">Ствол лафетный </w:t>
            </w:r>
          </w:p>
        </w:tc>
        <w:tc>
          <w:tcPr>
            <w:tcW w:w="992" w:type="dxa"/>
          </w:tcPr>
          <w:p w:rsidR="002B7D4F" w:rsidRPr="00B4388D" w:rsidRDefault="002B7D4F" w:rsidP="00376DE5">
            <w:pPr>
              <w:pStyle w:val="a3"/>
              <w:ind w:left="0"/>
              <w:jc w:val="center"/>
              <w:rPr>
                <w:sz w:val="16"/>
                <w:szCs w:val="16"/>
              </w:rPr>
            </w:pPr>
            <w:r w:rsidRPr="00B4388D">
              <w:rPr>
                <w:sz w:val="16"/>
                <w:szCs w:val="16"/>
              </w:rPr>
              <w:t>83,8</w:t>
            </w:r>
          </w:p>
        </w:tc>
        <w:tc>
          <w:tcPr>
            <w:tcW w:w="3686" w:type="dxa"/>
          </w:tcPr>
          <w:p w:rsidR="002B7D4F" w:rsidRPr="00B4388D" w:rsidRDefault="002B7D4F" w:rsidP="00376DE5">
            <w:pPr>
              <w:pStyle w:val="a3"/>
              <w:ind w:left="0"/>
              <w:jc w:val="both"/>
              <w:rPr>
                <w:sz w:val="16"/>
                <w:szCs w:val="16"/>
              </w:rPr>
            </w:pPr>
            <w:r w:rsidRPr="00B4388D">
              <w:rPr>
                <w:sz w:val="16"/>
                <w:szCs w:val="16"/>
              </w:rPr>
              <w:t>Тов.накл. № 3532 от 09.11.2012</w:t>
            </w:r>
          </w:p>
        </w:tc>
        <w:tc>
          <w:tcPr>
            <w:tcW w:w="1178" w:type="dxa"/>
          </w:tcPr>
          <w:p w:rsidR="002B7D4F" w:rsidRPr="00B4388D" w:rsidRDefault="002B7D4F" w:rsidP="00376DE5">
            <w:pPr>
              <w:pStyle w:val="a3"/>
              <w:ind w:left="0"/>
              <w:jc w:val="both"/>
              <w:rPr>
                <w:sz w:val="16"/>
                <w:szCs w:val="16"/>
              </w:rPr>
            </w:pPr>
            <w:r w:rsidRPr="00B4388D">
              <w:rPr>
                <w:sz w:val="16"/>
                <w:szCs w:val="16"/>
              </w:rPr>
              <w:t>27.11.2012</w:t>
            </w:r>
          </w:p>
        </w:tc>
        <w:tc>
          <w:tcPr>
            <w:tcW w:w="948" w:type="dxa"/>
          </w:tcPr>
          <w:p w:rsidR="002B7D4F" w:rsidRPr="00B4388D" w:rsidRDefault="002B7D4F" w:rsidP="00376DE5">
            <w:pPr>
              <w:pStyle w:val="a3"/>
              <w:ind w:left="0"/>
              <w:jc w:val="both"/>
              <w:rPr>
                <w:sz w:val="16"/>
                <w:szCs w:val="16"/>
              </w:rPr>
            </w:pPr>
            <w:r w:rsidRPr="00B4388D">
              <w:rPr>
                <w:sz w:val="16"/>
                <w:szCs w:val="16"/>
              </w:rPr>
              <w:t>16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Автомобиль-фургон</w:t>
            </w:r>
          </w:p>
        </w:tc>
        <w:tc>
          <w:tcPr>
            <w:tcW w:w="992" w:type="dxa"/>
          </w:tcPr>
          <w:p w:rsidR="002B7D4F" w:rsidRPr="00B4388D" w:rsidRDefault="002B7D4F" w:rsidP="00376DE5">
            <w:pPr>
              <w:pStyle w:val="a3"/>
              <w:ind w:left="0"/>
              <w:jc w:val="center"/>
              <w:rPr>
                <w:sz w:val="16"/>
                <w:szCs w:val="16"/>
              </w:rPr>
            </w:pPr>
            <w:r w:rsidRPr="00B4388D">
              <w:rPr>
                <w:sz w:val="16"/>
                <w:szCs w:val="16"/>
              </w:rPr>
              <w:t>3543,4</w:t>
            </w:r>
          </w:p>
        </w:tc>
        <w:tc>
          <w:tcPr>
            <w:tcW w:w="3686" w:type="dxa"/>
          </w:tcPr>
          <w:p w:rsidR="002B7D4F" w:rsidRPr="00B4388D" w:rsidRDefault="002B7D4F" w:rsidP="00376DE5">
            <w:pPr>
              <w:pStyle w:val="a3"/>
              <w:ind w:left="0"/>
              <w:jc w:val="both"/>
              <w:rPr>
                <w:sz w:val="16"/>
                <w:szCs w:val="16"/>
              </w:rPr>
            </w:pPr>
            <w:r w:rsidRPr="00B4388D">
              <w:rPr>
                <w:sz w:val="16"/>
                <w:szCs w:val="16"/>
              </w:rPr>
              <w:t>Тов.накл. № 759 от 09.11.2012</w:t>
            </w:r>
          </w:p>
        </w:tc>
        <w:tc>
          <w:tcPr>
            <w:tcW w:w="1178" w:type="dxa"/>
          </w:tcPr>
          <w:p w:rsidR="002B7D4F" w:rsidRPr="00B4388D" w:rsidRDefault="002B7D4F" w:rsidP="00376DE5">
            <w:pPr>
              <w:pStyle w:val="a3"/>
              <w:ind w:left="0"/>
              <w:jc w:val="both"/>
              <w:rPr>
                <w:sz w:val="16"/>
                <w:szCs w:val="16"/>
              </w:rPr>
            </w:pPr>
            <w:r w:rsidRPr="00B4388D">
              <w:rPr>
                <w:sz w:val="16"/>
                <w:szCs w:val="16"/>
              </w:rPr>
              <w:t>10.12.2012</w:t>
            </w:r>
          </w:p>
        </w:tc>
        <w:tc>
          <w:tcPr>
            <w:tcW w:w="948" w:type="dxa"/>
          </w:tcPr>
          <w:p w:rsidR="002B7D4F" w:rsidRPr="00B4388D" w:rsidRDefault="002B7D4F" w:rsidP="00376DE5">
            <w:pPr>
              <w:pStyle w:val="a3"/>
              <w:ind w:left="0"/>
              <w:jc w:val="both"/>
              <w:rPr>
                <w:sz w:val="16"/>
                <w:szCs w:val="16"/>
              </w:rPr>
            </w:pPr>
            <w:r w:rsidRPr="00B4388D">
              <w:rPr>
                <w:sz w:val="16"/>
                <w:szCs w:val="16"/>
              </w:rPr>
              <w:t>29дней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Подводный аппарат</w:t>
            </w:r>
          </w:p>
        </w:tc>
        <w:tc>
          <w:tcPr>
            <w:tcW w:w="992" w:type="dxa"/>
          </w:tcPr>
          <w:p w:rsidR="002B7D4F" w:rsidRPr="00B4388D" w:rsidRDefault="002B7D4F" w:rsidP="00376DE5">
            <w:pPr>
              <w:pStyle w:val="a3"/>
              <w:ind w:left="0"/>
              <w:jc w:val="center"/>
              <w:rPr>
                <w:sz w:val="16"/>
                <w:szCs w:val="16"/>
              </w:rPr>
            </w:pPr>
            <w:r w:rsidRPr="00B4388D">
              <w:rPr>
                <w:sz w:val="16"/>
                <w:szCs w:val="16"/>
              </w:rPr>
              <w:t>390,0</w:t>
            </w:r>
          </w:p>
        </w:tc>
        <w:tc>
          <w:tcPr>
            <w:tcW w:w="3686" w:type="dxa"/>
          </w:tcPr>
          <w:p w:rsidR="002B7D4F" w:rsidRPr="00B4388D" w:rsidRDefault="002B7D4F" w:rsidP="00376DE5">
            <w:pPr>
              <w:pStyle w:val="a3"/>
              <w:ind w:left="0"/>
              <w:jc w:val="both"/>
              <w:rPr>
                <w:sz w:val="16"/>
                <w:szCs w:val="16"/>
              </w:rPr>
            </w:pPr>
            <w:r w:rsidRPr="00B4388D">
              <w:rPr>
                <w:sz w:val="16"/>
                <w:szCs w:val="16"/>
              </w:rPr>
              <w:t>Акт приема-передачи от 05.12.2012</w:t>
            </w:r>
          </w:p>
        </w:tc>
        <w:tc>
          <w:tcPr>
            <w:tcW w:w="1178" w:type="dxa"/>
          </w:tcPr>
          <w:p w:rsidR="002B7D4F" w:rsidRPr="00B4388D" w:rsidRDefault="002B7D4F" w:rsidP="00376DE5">
            <w:pPr>
              <w:pStyle w:val="a3"/>
              <w:ind w:left="0"/>
              <w:jc w:val="both"/>
              <w:rPr>
                <w:sz w:val="16"/>
                <w:szCs w:val="16"/>
              </w:rPr>
            </w:pPr>
            <w:r w:rsidRPr="00B4388D">
              <w:rPr>
                <w:sz w:val="16"/>
                <w:szCs w:val="16"/>
              </w:rPr>
              <w:t>18.12.2012</w:t>
            </w:r>
          </w:p>
        </w:tc>
        <w:tc>
          <w:tcPr>
            <w:tcW w:w="948" w:type="dxa"/>
          </w:tcPr>
          <w:p w:rsidR="002B7D4F" w:rsidRPr="00B4388D" w:rsidRDefault="002B7D4F" w:rsidP="00376DE5">
            <w:pPr>
              <w:pStyle w:val="a3"/>
              <w:ind w:left="0"/>
              <w:jc w:val="both"/>
              <w:rPr>
                <w:sz w:val="16"/>
                <w:szCs w:val="16"/>
              </w:rPr>
            </w:pPr>
            <w:r w:rsidRPr="00B4388D">
              <w:rPr>
                <w:sz w:val="16"/>
                <w:szCs w:val="16"/>
              </w:rPr>
              <w:t>11 дней</w:t>
            </w:r>
          </w:p>
        </w:tc>
      </w:tr>
      <w:tr w:rsidR="002B7D4F" w:rsidRPr="008F13B6" w:rsidTr="009D697E">
        <w:tc>
          <w:tcPr>
            <w:tcW w:w="3085" w:type="dxa"/>
          </w:tcPr>
          <w:p w:rsidR="002B7D4F" w:rsidRPr="00B4388D" w:rsidRDefault="002B7D4F" w:rsidP="00376DE5">
            <w:pPr>
              <w:pStyle w:val="a3"/>
              <w:ind w:left="0"/>
              <w:jc w:val="both"/>
              <w:rPr>
                <w:sz w:val="16"/>
                <w:szCs w:val="16"/>
              </w:rPr>
            </w:pPr>
            <w:r w:rsidRPr="00B4388D">
              <w:rPr>
                <w:sz w:val="16"/>
                <w:szCs w:val="16"/>
              </w:rPr>
              <w:t>Гидролокатор</w:t>
            </w:r>
          </w:p>
        </w:tc>
        <w:tc>
          <w:tcPr>
            <w:tcW w:w="992" w:type="dxa"/>
          </w:tcPr>
          <w:p w:rsidR="002B7D4F" w:rsidRPr="00B4388D" w:rsidRDefault="002B7D4F" w:rsidP="00376DE5">
            <w:pPr>
              <w:pStyle w:val="a3"/>
              <w:ind w:left="0"/>
              <w:jc w:val="center"/>
              <w:rPr>
                <w:sz w:val="16"/>
                <w:szCs w:val="16"/>
              </w:rPr>
            </w:pPr>
            <w:r w:rsidRPr="00B4388D">
              <w:rPr>
                <w:sz w:val="16"/>
                <w:szCs w:val="16"/>
              </w:rPr>
              <w:t>274,5</w:t>
            </w:r>
          </w:p>
        </w:tc>
        <w:tc>
          <w:tcPr>
            <w:tcW w:w="3686" w:type="dxa"/>
          </w:tcPr>
          <w:p w:rsidR="002B7D4F" w:rsidRPr="00B4388D" w:rsidRDefault="002B7D4F" w:rsidP="00376DE5">
            <w:pPr>
              <w:pStyle w:val="a3"/>
              <w:ind w:left="0"/>
              <w:jc w:val="both"/>
              <w:rPr>
                <w:sz w:val="16"/>
                <w:szCs w:val="16"/>
              </w:rPr>
            </w:pPr>
            <w:r w:rsidRPr="00B4388D">
              <w:rPr>
                <w:sz w:val="16"/>
                <w:szCs w:val="16"/>
              </w:rPr>
              <w:t>Акт приема-передачи от 14.12.2012</w:t>
            </w:r>
          </w:p>
        </w:tc>
        <w:tc>
          <w:tcPr>
            <w:tcW w:w="1178" w:type="dxa"/>
          </w:tcPr>
          <w:p w:rsidR="002B7D4F" w:rsidRPr="00B4388D" w:rsidRDefault="002B7D4F" w:rsidP="00376DE5">
            <w:pPr>
              <w:pStyle w:val="a3"/>
              <w:ind w:left="0"/>
              <w:jc w:val="both"/>
              <w:rPr>
                <w:sz w:val="16"/>
                <w:szCs w:val="16"/>
              </w:rPr>
            </w:pPr>
            <w:r w:rsidRPr="00B4388D">
              <w:rPr>
                <w:sz w:val="16"/>
                <w:szCs w:val="16"/>
              </w:rPr>
              <w:t>28.12.2012</w:t>
            </w:r>
          </w:p>
        </w:tc>
        <w:tc>
          <w:tcPr>
            <w:tcW w:w="948" w:type="dxa"/>
          </w:tcPr>
          <w:p w:rsidR="002B7D4F" w:rsidRPr="00B4388D" w:rsidRDefault="002B7D4F" w:rsidP="00376DE5">
            <w:pPr>
              <w:pStyle w:val="a3"/>
              <w:ind w:left="0"/>
              <w:jc w:val="both"/>
              <w:rPr>
                <w:sz w:val="16"/>
                <w:szCs w:val="16"/>
              </w:rPr>
            </w:pPr>
            <w:r w:rsidRPr="00B4388D">
              <w:rPr>
                <w:sz w:val="16"/>
                <w:szCs w:val="16"/>
              </w:rPr>
              <w:t>12 дней</w:t>
            </w:r>
          </w:p>
        </w:tc>
      </w:tr>
      <w:tr w:rsidR="002B7D4F" w:rsidRPr="008F13B6" w:rsidTr="009D697E">
        <w:tc>
          <w:tcPr>
            <w:tcW w:w="3085" w:type="dxa"/>
          </w:tcPr>
          <w:p w:rsidR="002B7D4F" w:rsidRPr="00B4388D" w:rsidRDefault="002B7D4F" w:rsidP="00376DE5">
            <w:pPr>
              <w:pStyle w:val="a3"/>
              <w:ind w:left="0"/>
              <w:jc w:val="both"/>
              <w:rPr>
                <w:b/>
                <w:sz w:val="16"/>
                <w:szCs w:val="16"/>
              </w:rPr>
            </w:pPr>
            <w:r w:rsidRPr="00B4388D">
              <w:rPr>
                <w:b/>
                <w:sz w:val="16"/>
                <w:szCs w:val="16"/>
              </w:rPr>
              <w:t>Итого</w:t>
            </w:r>
          </w:p>
        </w:tc>
        <w:tc>
          <w:tcPr>
            <w:tcW w:w="992" w:type="dxa"/>
          </w:tcPr>
          <w:p w:rsidR="002B7D4F" w:rsidRPr="00B4388D" w:rsidRDefault="002B7D4F" w:rsidP="00376DE5">
            <w:pPr>
              <w:pStyle w:val="a3"/>
              <w:ind w:left="0"/>
              <w:jc w:val="center"/>
              <w:rPr>
                <w:b/>
                <w:sz w:val="16"/>
                <w:szCs w:val="16"/>
              </w:rPr>
            </w:pPr>
            <w:r w:rsidRPr="00B4388D">
              <w:rPr>
                <w:b/>
                <w:sz w:val="16"/>
                <w:szCs w:val="16"/>
              </w:rPr>
              <w:t>6012,6</w:t>
            </w:r>
          </w:p>
        </w:tc>
        <w:tc>
          <w:tcPr>
            <w:tcW w:w="3686" w:type="dxa"/>
          </w:tcPr>
          <w:p w:rsidR="002B7D4F" w:rsidRPr="00B4388D" w:rsidRDefault="002B7D4F" w:rsidP="00376DE5">
            <w:pPr>
              <w:pStyle w:val="a3"/>
              <w:ind w:left="0"/>
              <w:jc w:val="both"/>
              <w:rPr>
                <w:b/>
                <w:sz w:val="16"/>
                <w:szCs w:val="16"/>
              </w:rPr>
            </w:pPr>
          </w:p>
        </w:tc>
        <w:tc>
          <w:tcPr>
            <w:tcW w:w="1178" w:type="dxa"/>
          </w:tcPr>
          <w:p w:rsidR="002B7D4F" w:rsidRPr="00B4388D" w:rsidRDefault="002B7D4F" w:rsidP="00376DE5">
            <w:pPr>
              <w:pStyle w:val="a3"/>
              <w:ind w:left="0"/>
              <w:jc w:val="both"/>
              <w:rPr>
                <w:b/>
                <w:sz w:val="16"/>
                <w:szCs w:val="16"/>
              </w:rPr>
            </w:pPr>
          </w:p>
        </w:tc>
        <w:tc>
          <w:tcPr>
            <w:tcW w:w="948" w:type="dxa"/>
          </w:tcPr>
          <w:p w:rsidR="002B7D4F" w:rsidRPr="00B4388D" w:rsidRDefault="002B7D4F" w:rsidP="00376DE5">
            <w:pPr>
              <w:pStyle w:val="a3"/>
              <w:ind w:left="0"/>
              <w:jc w:val="both"/>
              <w:rPr>
                <w:b/>
                <w:sz w:val="16"/>
                <w:szCs w:val="16"/>
              </w:rPr>
            </w:pPr>
          </w:p>
        </w:tc>
      </w:tr>
    </w:tbl>
    <w:p w:rsidR="002B7D4F" w:rsidRDefault="002B7D4F" w:rsidP="002B7D4F">
      <w:pPr>
        <w:pStyle w:val="a3"/>
        <w:ind w:left="0" w:firstLine="709"/>
        <w:jc w:val="both"/>
        <w:rPr>
          <w:sz w:val="28"/>
          <w:szCs w:val="28"/>
        </w:rPr>
      </w:pPr>
    </w:p>
    <w:p w:rsidR="002B7D4F" w:rsidRDefault="002B7D4F" w:rsidP="002B7D4F">
      <w:pPr>
        <w:pStyle w:val="a3"/>
        <w:ind w:left="0" w:firstLine="709"/>
        <w:jc w:val="both"/>
        <w:rPr>
          <w:b/>
          <w:sz w:val="28"/>
          <w:szCs w:val="28"/>
        </w:rPr>
      </w:pPr>
      <w:r w:rsidRPr="0089192D">
        <w:rPr>
          <w:b/>
          <w:sz w:val="28"/>
          <w:szCs w:val="28"/>
        </w:rPr>
        <w:t>Статья 340 "Увеличение стоимости материальных запасов"</w:t>
      </w:r>
    </w:p>
    <w:p w:rsidR="002B7D4F" w:rsidRDefault="002B7D4F" w:rsidP="002B7D4F">
      <w:pPr>
        <w:pStyle w:val="a3"/>
        <w:ind w:left="0" w:firstLine="709"/>
        <w:jc w:val="both"/>
        <w:rPr>
          <w:sz w:val="28"/>
          <w:szCs w:val="28"/>
        </w:rPr>
      </w:pPr>
      <w:r>
        <w:rPr>
          <w:sz w:val="28"/>
          <w:szCs w:val="28"/>
        </w:rPr>
        <w:t>Кассовые расходы по данной статье составили 10334,0 тыс. рублей.</w:t>
      </w:r>
    </w:p>
    <w:p w:rsidR="002B7D4F" w:rsidRDefault="002B7D4F" w:rsidP="002B7D4F">
      <w:pPr>
        <w:pStyle w:val="a3"/>
        <w:ind w:left="0" w:firstLine="709"/>
        <w:jc w:val="both"/>
        <w:rPr>
          <w:sz w:val="28"/>
          <w:szCs w:val="28"/>
        </w:rPr>
      </w:pPr>
      <w:r>
        <w:rPr>
          <w:sz w:val="28"/>
          <w:szCs w:val="28"/>
        </w:rPr>
        <w:t>По состоянию на 01.01.2012 на балансе Учреждения числятся материальные запасы на общую сумму 23718,2 тыс. рублей.</w:t>
      </w:r>
    </w:p>
    <w:p w:rsidR="002B7D4F" w:rsidRDefault="002B7D4F" w:rsidP="002B7D4F">
      <w:pPr>
        <w:pStyle w:val="a3"/>
        <w:ind w:left="0" w:firstLine="709"/>
        <w:jc w:val="both"/>
        <w:rPr>
          <w:sz w:val="28"/>
          <w:szCs w:val="28"/>
        </w:rPr>
      </w:pPr>
      <w:r>
        <w:rPr>
          <w:sz w:val="28"/>
          <w:szCs w:val="28"/>
        </w:rPr>
        <w:t>В 2012 году поступило материальных запасов на сумму 10380,2 тыс. рублей, в том числе:</w:t>
      </w:r>
    </w:p>
    <w:p w:rsidR="002B7D4F" w:rsidRDefault="002B7D4F" w:rsidP="002B7D4F">
      <w:pPr>
        <w:pStyle w:val="a3"/>
        <w:ind w:left="0" w:firstLine="709"/>
        <w:jc w:val="both"/>
        <w:rPr>
          <w:sz w:val="28"/>
          <w:szCs w:val="28"/>
        </w:rPr>
      </w:pPr>
      <w:r>
        <w:rPr>
          <w:sz w:val="28"/>
          <w:szCs w:val="28"/>
        </w:rPr>
        <w:t>10334,4 тыс. рублей (99,6 % в общей сумме поступлений) – приобретено Учреждением за счет средств краевого бюджета;</w:t>
      </w:r>
    </w:p>
    <w:p w:rsidR="002B7D4F" w:rsidRDefault="002B7D4F" w:rsidP="002B7D4F">
      <w:pPr>
        <w:pStyle w:val="a3"/>
        <w:ind w:left="0" w:firstLine="709"/>
        <w:jc w:val="both"/>
        <w:rPr>
          <w:sz w:val="28"/>
          <w:szCs w:val="28"/>
        </w:rPr>
      </w:pPr>
      <w:r>
        <w:rPr>
          <w:sz w:val="28"/>
          <w:szCs w:val="28"/>
        </w:rPr>
        <w:t>46,3 тыс. рублей (0,4 %) – поступило из департамента гражданской защиты населения Приморского края (костюмы защитные, противогазы).</w:t>
      </w:r>
    </w:p>
    <w:p w:rsidR="002B7D4F" w:rsidRDefault="002B7D4F" w:rsidP="002B7D4F">
      <w:pPr>
        <w:pStyle w:val="a3"/>
        <w:ind w:left="0" w:firstLine="709"/>
        <w:jc w:val="both"/>
        <w:rPr>
          <w:sz w:val="28"/>
          <w:szCs w:val="28"/>
        </w:rPr>
      </w:pPr>
      <w:r>
        <w:rPr>
          <w:sz w:val="28"/>
          <w:szCs w:val="28"/>
        </w:rPr>
        <w:t>В общем объеме поступивших материальных запасов поступления горюче-смазочных материалов составило 4377,5 тыс. рублей (42,2 %); прочих материальных запасов – 4090,1 тыс. рублей (39,4 %). Мягкий инвентарь и обмундирование поступили в сумме 1499,6 тыс. рублей (14,4 %); продукты питания – 352,6 тыс. рублей (3,4 %); строительные материалы – 41,4 тыс. рублей (0,4 %); медикаменты – 19,0 тыс. рублей (0,2 %).</w:t>
      </w:r>
    </w:p>
    <w:p w:rsidR="002B7D4F" w:rsidRDefault="002B7D4F" w:rsidP="002B7D4F">
      <w:pPr>
        <w:pStyle w:val="a3"/>
        <w:ind w:left="0" w:firstLine="709"/>
        <w:jc w:val="both"/>
        <w:rPr>
          <w:sz w:val="28"/>
          <w:szCs w:val="28"/>
        </w:rPr>
      </w:pPr>
      <w:r w:rsidRPr="009015FC">
        <w:rPr>
          <w:sz w:val="28"/>
          <w:szCs w:val="28"/>
        </w:rPr>
        <w:t>Списано материальных запасов на основании актов о списании материальных запасов</w:t>
      </w:r>
      <w:r>
        <w:rPr>
          <w:sz w:val="28"/>
          <w:szCs w:val="28"/>
        </w:rPr>
        <w:t xml:space="preserve"> на сумму 9453,6 тыс. рублей, в том числе:</w:t>
      </w:r>
    </w:p>
    <w:p w:rsidR="002B7D4F" w:rsidRDefault="002B7D4F" w:rsidP="002B7D4F">
      <w:pPr>
        <w:pStyle w:val="a3"/>
        <w:ind w:left="0" w:firstLine="709"/>
        <w:jc w:val="both"/>
        <w:rPr>
          <w:sz w:val="28"/>
          <w:szCs w:val="28"/>
        </w:rPr>
      </w:pPr>
      <w:r>
        <w:rPr>
          <w:sz w:val="28"/>
          <w:szCs w:val="28"/>
        </w:rPr>
        <w:t>4119,7 тыс. рублей (43,6 %) – передано в краевые государственные казенные учреждения противопожарной службы Приморского края, учебно-методический центр, городские округа;</w:t>
      </w:r>
    </w:p>
    <w:p w:rsidR="002B7D4F" w:rsidRDefault="002B7D4F" w:rsidP="002B7D4F">
      <w:pPr>
        <w:pStyle w:val="a3"/>
        <w:ind w:left="0" w:firstLine="709"/>
        <w:jc w:val="both"/>
        <w:rPr>
          <w:sz w:val="28"/>
          <w:szCs w:val="28"/>
        </w:rPr>
      </w:pPr>
      <w:r>
        <w:rPr>
          <w:sz w:val="28"/>
          <w:szCs w:val="28"/>
        </w:rPr>
        <w:t>5333,9 тыс. рублей (56,4 %) – списано на нужды Учреждения.</w:t>
      </w:r>
    </w:p>
    <w:p w:rsidR="002B7D4F" w:rsidRDefault="002B7D4F" w:rsidP="002B7D4F">
      <w:pPr>
        <w:pStyle w:val="a3"/>
        <w:ind w:left="0" w:firstLine="709"/>
        <w:jc w:val="both"/>
        <w:rPr>
          <w:sz w:val="28"/>
          <w:szCs w:val="28"/>
        </w:rPr>
      </w:pPr>
      <w:r>
        <w:rPr>
          <w:sz w:val="28"/>
          <w:szCs w:val="28"/>
        </w:rPr>
        <w:t>Остаток материальных запасов на 01.01.2013 составил 24644,8 тыс. рублей.</w:t>
      </w:r>
    </w:p>
    <w:p w:rsidR="002B7D4F" w:rsidRDefault="002B7D4F" w:rsidP="002B7D4F">
      <w:pPr>
        <w:pStyle w:val="a3"/>
        <w:ind w:left="0" w:firstLine="709"/>
        <w:jc w:val="both"/>
        <w:rPr>
          <w:b/>
          <w:sz w:val="28"/>
          <w:szCs w:val="28"/>
        </w:rPr>
      </w:pPr>
      <w:r>
        <w:rPr>
          <w:b/>
          <w:sz w:val="28"/>
          <w:szCs w:val="28"/>
        </w:rPr>
        <w:t>3.</w:t>
      </w:r>
      <w:r w:rsidR="009D697E">
        <w:rPr>
          <w:b/>
          <w:sz w:val="28"/>
          <w:szCs w:val="28"/>
        </w:rPr>
        <w:t>3.</w:t>
      </w:r>
      <w:r>
        <w:rPr>
          <w:b/>
          <w:sz w:val="28"/>
          <w:szCs w:val="28"/>
        </w:rPr>
        <w:t xml:space="preserve"> </w:t>
      </w:r>
      <w:r w:rsidRPr="008D097E">
        <w:rPr>
          <w:b/>
          <w:sz w:val="28"/>
          <w:szCs w:val="28"/>
        </w:rPr>
        <w:t>И</w:t>
      </w:r>
      <w:r>
        <w:rPr>
          <w:b/>
          <w:sz w:val="28"/>
          <w:szCs w:val="28"/>
        </w:rPr>
        <w:t>сполнение сметы расходов за 9 месяцев 2013 года</w:t>
      </w:r>
    </w:p>
    <w:p w:rsidR="002B7D4F" w:rsidRDefault="002B7D4F" w:rsidP="002B7D4F">
      <w:pPr>
        <w:pStyle w:val="a3"/>
        <w:ind w:left="0" w:firstLine="709"/>
        <w:jc w:val="both"/>
        <w:rPr>
          <w:sz w:val="28"/>
          <w:szCs w:val="28"/>
        </w:rPr>
      </w:pPr>
      <w:r w:rsidRPr="00FF424C">
        <w:rPr>
          <w:b/>
          <w:sz w:val="28"/>
          <w:szCs w:val="28"/>
        </w:rPr>
        <w:t>3.</w:t>
      </w:r>
      <w:r w:rsidR="009D697E">
        <w:rPr>
          <w:b/>
          <w:sz w:val="28"/>
          <w:szCs w:val="28"/>
        </w:rPr>
        <w:t>3.</w:t>
      </w:r>
      <w:r w:rsidRPr="00FF424C">
        <w:rPr>
          <w:b/>
          <w:sz w:val="28"/>
          <w:szCs w:val="28"/>
        </w:rPr>
        <w:t>1.</w:t>
      </w:r>
      <w:r>
        <w:rPr>
          <w:sz w:val="28"/>
          <w:szCs w:val="28"/>
        </w:rPr>
        <w:t xml:space="preserve"> В 2013 году финансирование расходов на осуществление деятельности Учреждения осуществлялось по разделу 0300 "Национальная безопасность и правоохранительная деятельность" в общей сумме 183564,1</w:t>
      </w:r>
      <w:r w:rsidR="00536D42">
        <w:rPr>
          <w:sz w:val="28"/>
          <w:szCs w:val="28"/>
        </w:rPr>
        <w:t> </w:t>
      </w:r>
      <w:r>
        <w:rPr>
          <w:sz w:val="28"/>
          <w:szCs w:val="28"/>
        </w:rPr>
        <w:t xml:space="preserve">тыс. рублей, в том числе по подразделам: </w:t>
      </w:r>
      <w:r w:rsidRPr="00301B7E">
        <w:rPr>
          <w:b/>
          <w:sz w:val="28"/>
          <w:szCs w:val="28"/>
        </w:rPr>
        <w:t>0309</w:t>
      </w:r>
      <w:r>
        <w:rPr>
          <w:sz w:val="28"/>
          <w:szCs w:val="28"/>
        </w:rPr>
        <w:t xml:space="preserve"> "Защита населения и территории от чрезвычайных ситуаций природного и техногенного характера, гражданская оборона" – в сумме 100283,4 тыс. рублей; </w:t>
      </w:r>
      <w:r w:rsidRPr="00301B7E">
        <w:rPr>
          <w:b/>
          <w:sz w:val="28"/>
          <w:szCs w:val="28"/>
        </w:rPr>
        <w:t>0310</w:t>
      </w:r>
      <w:r>
        <w:rPr>
          <w:sz w:val="28"/>
          <w:szCs w:val="28"/>
        </w:rPr>
        <w:t xml:space="preserve"> "Обеспечение пожарной безопасности" - в сумме 83280,7 тыс. рублей, из них</w:t>
      </w:r>
      <w:r w:rsidRPr="00094D85">
        <w:rPr>
          <w:sz w:val="28"/>
          <w:szCs w:val="28"/>
        </w:rPr>
        <w:t xml:space="preserve"> </w:t>
      </w:r>
      <w:r>
        <w:rPr>
          <w:sz w:val="28"/>
          <w:szCs w:val="28"/>
        </w:rPr>
        <w:t>по целевым статьям:</w:t>
      </w:r>
    </w:p>
    <w:p w:rsidR="002B7D4F" w:rsidRDefault="002B7D4F" w:rsidP="002B7D4F">
      <w:pPr>
        <w:pStyle w:val="a3"/>
        <w:ind w:left="0" w:firstLine="709"/>
        <w:jc w:val="both"/>
        <w:rPr>
          <w:sz w:val="28"/>
          <w:szCs w:val="28"/>
        </w:rPr>
      </w:pPr>
      <w:r w:rsidRPr="00BF1183">
        <w:rPr>
          <w:b/>
          <w:sz w:val="28"/>
          <w:szCs w:val="28"/>
        </w:rPr>
        <w:t>2470000</w:t>
      </w:r>
      <w:r>
        <w:rPr>
          <w:sz w:val="28"/>
          <w:szCs w:val="28"/>
        </w:rPr>
        <w:t xml:space="preserve"> "Реализация других функций, связанных с обеспечением национальной безопасности и правоохранительной деятельности" – 143102,1</w:t>
      </w:r>
      <w:r w:rsidR="00536D42">
        <w:rPr>
          <w:sz w:val="28"/>
          <w:szCs w:val="28"/>
        </w:rPr>
        <w:t> </w:t>
      </w:r>
      <w:r>
        <w:rPr>
          <w:sz w:val="28"/>
          <w:szCs w:val="28"/>
        </w:rPr>
        <w:t xml:space="preserve">тыс. рублей; </w:t>
      </w:r>
      <w:r w:rsidRPr="00BF1183">
        <w:rPr>
          <w:b/>
          <w:sz w:val="28"/>
          <w:szCs w:val="28"/>
        </w:rPr>
        <w:t xml:space="preserve">3020000 </w:t>
      </w:r>
      <w:r>
        <w:rPr>
          <w:sz w:val="28"/>
          <w:szCs w:val="28"/>
        </w:rPr>
        <w:t>"Поисковые и аварийно-спасательные учреждения" – 40462,0 тыс. рублей; виду расходов 001 "Выполнение функций казенными учреждениями";</w:t>
      </w:r>
    </w:p>
    <w:p w:rsidR="002B7D4F" w:rsidRDefault="002B7D4F" w:rsidP="002B7D4F">
      <w:pPr>
        <w:ind w:firstLine="709"/>
        <w:jc w:val="both"/>
        <w:rPr>
          <w:sz w:val="28"/>
        </w:rPr>
      </w:pPr>
      <w:r>
        <w:rPr>
          <w:sz w:val="28"/>
        </w:rPr>
        <w:t xml:space="preserve">Анализ бюджетных ассигнований, предусмотренных на обеспечение деятельности Учреждения в 2013 году, представлен в таблице </w:t>
      </w:r>
      <w:r w:rsidR="009D697E">
        <w:rPr>
          <w:sz w:val="28"/>
        </w:rPr>
        <w:t>5</w:t>
      </w:r>
      <w:r>
        <w:rPr>
          <w:sz w:val="28"/>
        </w:rPr>
        <w:t>.</w:t>
      </w:r>
    </w:p>
    <w:p w:rsidR="002B7D4F" w:rsidRPr="00924FDD" w:rsidRDefault="009D697E" w:rsidP="002B7D4F">
      <w:pPr>
        <w:ind w:left="360"/>
        <w:jc w:val="right"/>
      </w:pPr>
      <w:r w:rsidRPr="00924FDD">
        <w:t>Таблица 5</w:t>
      </w:r>
    </w:p>
    <w:p w:rsidR="002B7D4F" w:rsidRPr="00924FDD" w:rsidRDefault="00536D42" w:rsidP="002B7D4F">
      <w:pPr>
        <w:ind w:firstLine="720"/>
        <w:jc w:val="right"/>
      </w:pPr>
      <w:r w:rsidRPr="00924FDD">
        <w:t>(т</w:t>
      </w:r>
      <w:r w:rsidR="002B7D4F" w:rsidRPr="00924FDD">
        <w:t>ыс. рублей</w:t>
      </w:r>
      <w:r w:rsidRPr="00924FDD">
        <w:t>)</w:t>
      </w:r>
    </w:p>
    <w:tbl>
      <w:tblPr>
        <w:tblStyle w:val="a4"/>
        <w:tblW w:w="11199" w:type="dxa"/>
        <w:tblInd w:w="-1026" w:type="dxa"/>
        <w:tblLayout w:type="fixed"/>
        <w:tblLook w:val="04A0"/>
      </w:tblPr>
      <w:tblGrid>
        <w:gridCol w:w="993"/>
        <w:gridCol w:w="426"/>
        <w:gridCol w:w="850"/>
        <w:gridCol w:w="851"/>
        <w:gridCol w:w="709"/>
        <w:gridCol w:w="849"/>
        <w:gridCol w:w="850"/>
        <w:gridCol w:w="851"/>
        <w:gridCol w:w="851"/>
        <w:gridCol w:w="850"/>
        <w:gridCol w:w="709"/>
        <w:gridCol w:w="851"/>
        <w:gridCol w:w="849"/>
        <w:gridCol w:w="710"/>
      </w:tblGrid>
      <w:tr w:rsidR="002B7D4F" w:rsidTr="009D697E">
        <w:tc>
          <w:tcPr>
            <w:tcW w:w="993" w:type="dxa"/>
            <w:vMerge w:val="restart"/>
            <w:vAlign w:val="center"/>
          </w:tcPr>
          <w:p w:rsidR="002B7D4F" w:rsidRPr="00440A4E" w:rsidRDefault="002B7D4F" w:rsidP="00376DE5">
            <w:pPr>
              <w:jc w:val="center"/>
              <w:rPr>
                <w:sz w:val="14"/>
                <w:szCs w:val="14"/>
              </w:rPr>
            </w:pPr>
            <w:r w:rsidRPr="00440A4E">
              <w:rPr>
                <w:sz w:val="14"/>
                <w:szCs w:val="14"/>
              </w:rPr>
              <w:t>Наименование показателя</w:t>
            </w:r>
          </w:p>
        </w:tc>
        <w:tc>
          <w:tcPr>
            <w:tcW w:w="426" w:type="dxa"/>
            <w:vMerge w:val="restart"/>
            <w:vAlign w:val="center"/>
          </w:tcPr>
          <w:p w:rsidR="002B7D4F" w:rsidRPr="00440A4E" w:rsidRDefault="002B7D4F" w:rsidP="00376DE5">
            <w:pPr>
              <w:jc w:val="center"/>
              <w:rPr>
                <w:sz w:val="14"/>
                <w:szCs w:val="14"/>
              </w:rPr>
            </w:pPr>
            <w:r w:rsidRPr="00440A4E">
              <w:rPr>
                <w:sz w:val="14"/>
                <w:szCs w:val="14"/>
              </w:rPr>
              <w:t>КОСГУ</w:t>
            </w:r>
          </w:p>
        </w:tc>
        <w:tc>
          <w:tcPr>
            <w:tcW w:w="4960" w:type="dxa"/>
            <w:gridSpan w:val="6"/>
            <w:vAlign w:val="center"/>
          </w:tcPr>
          <w:p w:rsidR="002B7D4F" w:rsidRPr="00440A4E" w:rsidRDefault="002B7D4F" w:rsidP="00376DE5">
            <w:pPr>
              <w:jc w:val="center"/>
              <w:rPr>
                <w:sz w:val="14"/>
                <w:szCs w:val="14"/>
              </w:rPr>
            </w:pPr>
            <w:r w:rsidRPr="00440A4E">
              <w:rPr>
                <w:sz w:val="14"/>
                <w:szCs w:val="14"/>
              </w:rPr>
              <w:t>Подраздел 0309</w:t>
            </w:r>
          </w:p>
        </w:tc>
        <w:tc>
          <w:tcPr>
            <w:tcW w:w="2410" w:type="dxa"/>
            <w:gridSpan w:val="3"/>
            <w:vAlign w:val="center"/>
          </w:tcPr>
          <w:p w:rsidR="002B7D4F" w:rsidRPr="00440A4E" w:rsidRDefault="002B7D4F" w:rsidP="00376DE5">
            <w:pPr>
              <w:jc w:val="center"/>
              <w:rPr>
                <w:sz w:val="14"/>
                <w:szCs w:val="14"/>
              </w:rPr>
            </w:pPr>
            <w:r w:rsidRPr="00440A4E">
              <w:rPr>
                <w:sz w:val="14"/>
                <w:szCs w:val="14"/>
              </w:rPr>
              <w:t>Подраздел 0310</w:t>
            </w:r>
          </w:p>
        </w:tc>
        <w:tc>
          <w:tcPr>
            <w:tcW w:w="2410" w:type="dxa"/>
            <w:gridSpan w:val="3"/>
            <w:vMerge w:val="restart"/>
            <w:vAlign w:val="center"/>
          </w:tcPr>
          <w:p w:rsidR="002B7D4F" w:rsidRPr="00440A4E" w:rsidRDefault="002B7D4F" w:rsidP="00376DE5">
            <w:pPr>
              <w:jc w:val="center"/>
              <w:rPr>
                <w:sz w:val="14"/>
                <w:szCs w:val="14"/>
              </w:rPr>
            </w:pPr>
            <w:r w:rsidRPr="00440A4E">
              <w:rPr>
                <w:sz w:val="14"/>
                <w:szCs w:val="14"/>
              </w:rPr>
              <w:t>Итого</w:t>
            </w:r>
          </w:p>
        </w:tc>
      </w:tr>
      <w:tr w:rsidR="002B7D4F" w:rsidTr="009D697E">
        <w:tc>
          <w:tcPr>
            <w:tcW w:w="993" w:type="dxa"/>
            <w:vMerge/>
            <w:vAlign w:val="center"/>
          </w:tcPr>
          <w:p w:rsidR="002B7D4F" w:rsidRPr="00440A4E" w:rsidRDefault="002B7D4F" w:rsidP="00376DE5">
            <w:pPr>
              <w:jc w:val="center"/>
              <w:rPr>
                <w:sz w:val="14"/>
                <w:szCs w:val="14"/>
              </w:rPr>
            </w:pPr>
          </w:p>
        </w:tc>
        <w:tc>
          <w:tcPr>
            <w:tcW w:w="426" w:type="dxa"/>
            <w:vMerge/>
            <w:vAlign w:val="center"/>
          </w:tcPr>
          <w:p w:rsidR="002B7D4F" w:rsidRPr="00440A4E" w:rsidRDefault="002B7D4F" w:rsidP="00376DE5">
            <w:pPr>
              <w:jc w:val="center"/>
              <w:rPr>
                <w:sz w:val="14"/>
                <w:szCs w:val="14"/>
              </w:rPr>
            </w:pPr>
          </w:p>
        </w:tc>
        <w:tc>
          <w:tcPr>
            <w:tcW w:w="2410" w:type="dxa"/>
            <w:gridSpan w:val="3"/>
            <w:vAlign w:val="center"/>
          </w:tcPr>
          <w:p w:rsidR="002B7D4F" w:rsidRPr="00440A4E" w:rsidRDefault="00536D42" w:rsidP="00376DE5">
            <w:pPr>
              <w:jc w:val="center"/>
              <w:rPr>
                <w:sz w:val="14"/>
                <w:szCs w:val="14"/>
              </w:rPr>
            </w:pPr>
            <w:r w:rsidRPr="00440A4E">
              <w:rPr>
                <w:sz w:val="14"/>
                <w:szCs w:val="14"/>
              </w:rPr>
              <w:t>ц</w:t>
            </w:r>
            <w:r w:rsidR="002B7D4F" w:rsidRPr="00440A4E">
              <w:rPr>
                <w:sz w:val="14"/>
                <w:szCs w:val="14"/>
              </w:rPr>
              <w:t>елевая статья 247000</w:t>
            </w:r>
          </w:p>
        </w:tc>
        <w:tc>
          <w:tcPr>
            <w:tcW w:w="2550" w:type="dxa"/>
            <w:gridSpan w:val="3"/>
            <w:vAlign w:val="center"/>
          </w:tcPr>
          <w:p w:rsidR="002B7D4F" w:rsidRPr="00440A4E" w:rsidRDefault="00536D42" w:rsidP="00376DE5">
            <w:pPr>
              <w:jc w:val="center"/>
              <w:rPr>
                <w:sz w:val="14"/>
                <w:szCs w:val="14"/>
              </w:rPr>
            </w:pPr>
            <w:r w:rsidRPr="00440A4E">
              <w:rPr>
                <w:sz w:val="14"/>
                <w:szCs w:val="14"/>
              </w:rPr>
              <w:t>ц</w:t>
            </w:r>
            <w:r w:rsidR="002B7D4F" w:rsidRPr="00440A4E">
              <w:rPr>
                <w:sz w:val="14"/>
                <w:szCs w:val="14"/>
              </w:rPr>
              <w:t>елевая статья 3020000</w:t>
            </w:r>
          </w:p>
        </w:tc>
        <w:tc>
          <w:tcPr>
            <w:tcW w:w="2410" w:type="dxa"/>
            <w:gridSpan w:val="3"/>
            <w:vAlign w:val="center"/>
          </w:tcPr>
          <w:p w:rsidR="002B7D4F" w:rsidRPr="00440A4E" w:rsidRDefault="00536D42" w:rsidP="00376DE5">
            <w:pPr>
              <w:jc w:val="center"/>
              <w:rPr>
                <w:sz w:val="14"/>
                <w:szCs w:val="14"/>
              </w:rPr>
            </w:pPr>
            <w:r w:rsidRPr="00440A4E">
              <w:rPr>
                <w:sz w:val="14"/>
                <w:szCs w:val="14"/>
              </w:rPr>
              <w:t>ц</w:t>
            </w:r>
            <w:r w:rsidR="002B7D4F" w:rsidRPr="00440A4E">
              <w:rPr>
                <w:sz w:val="14"/>
                <w:szCs w:val="14"/>
              </w:rPr>
              <w:t>елевая статья 247000</w:t>
            </w:r>
          </w:p>
        </w:tc>
        <w:tc>
          <w:tcPr>
            <w:tcW w:w="2410" w:type="dxa"/>
            <w:gridSpan w:val="3"/>
            <w:vMerge/>
            <w:vAlign w:val="center"/>
          </w:tcPr>
          <w:p w:rsidR="002B7D4F" w:rsidRPr="00440A4E" w:rsidRDefault="002B7D4F" w:rsidP="00376DE5">
            <w:pPr>
              <w:jc w:val="center"/>
              <w:rPr>
                <w:sz w:val="14"/>
                <w:szCs w:val="14"/>
              </w:rPr>
            </w:pPr>
          </w:p>
        </w:tc>
      </w:tr>
      <w:tr w:rsidR="002B7D4F" w:rsidTr="009D697E">
        <w:tc>
          <w:tcPr>
            <w:tcW w:w="993" w:type="dxa"/>
            <w:vMerge/>
            <w:vAlign w:val="center"/>
          </w:tcPr>
          <w:p w:rsidR="002B7D4F" w:rsidRPr="00440A4E" w:rsidRDefault="002B7D4F" w:rsidP="00376DE5">
            <w:pPr>
              <w:jc w:val="center"/>
              <w:rPr>
                <w:sz w:val="14"/>
                <w:szCs w:val="14"/>
              </w:rPr>
            </w:pPr>
          </w:p>
        </w:tc>
        <w:tc>
          <w:tcPr>
            <w:tcW w:w="426" w:type="dxa"/>
            <w:vMerge/>
            <w:vAlign w:val="center"/>
          </w:tcPr>
          <w:p w:rsidR="002B7D4F" w:rsidRPr="00440A4E" w:rsidRDefault="002B7D4F" w:rsidP="00376DE5">
            <w:pPr>
              <w:jc w:val="center"/>
              <w:rPr>
                <w:sz w:val="14"/>
                <w:szCs w:val="14"/>
              </w:rPr>
            </w:pPr>
          </w:p>
        </w:tc>
        <w:tc>
          <w:tcPr>
            <w:tcW w:w="850" w:type="dxa"/>
            <w:vAlign w:val="center"/>
          </w:tcPr>
          <w:p w:rsidR="002B7D4F" w:rsidRPr="00440A4E" w:rsidRDefault="002B7D4F" w:rsidP="00376DE5">
            <w:pPr>
              <w:jc w:val="center"/>
              <w:rPr>
                <w:sz w:val="14"/>
                <w:szCs w:val="14"/>
              </w:rPr>
            </w:pPr>
            <w:r w:rsidRPr="00440A4E">
              <w:rPr>
                <w:sz w:val="14"/>
                <w:szCs w:val="14"/>
              </w:rPr>
              <w:t>ЛБО</w:t>
            </w:r>
          </w:p>
        </w:tc>
        <w:tc>
          <w:tcPr>
            <w:tcW w:w="851" w:type="dxa"/>
            <w:vAlign w:val="center"/>
          </w:tcPr>
          <w:p w:rsidR="002B7D4F" w:rsidRPr="00440A4E" w:rsidRDefault="002B7D4F" w:rsidP="00376DE5">
            <w:pPr>
              <w:jc w:val="center"/>
              <w:rPr>
                <w:sz w:val="14"/>
                <w:szCs w:val="14"/>
              </w:rPr>
            </w:pPr>
            <w:r w:rsidRPr="00440A4E">
              <w:rPr>
                <w:sz w:val="14"/>
                <w:szCs w:val="14"/>
              </w:rPr>
              <w:t>Исполнено/% исп.</w:t>
            </w:r>
          </w:p>
        </w:tc>
        <w:tc>
          <w:tcPr>
            <w:tcW w:w="709" w:type="dxa"/>
            <w:vAlign w:val="center"/>
          </w:tcPr>
          <w:p w:rsidR="002B7D4F" w:rsidRPr="00440A4E" w:rsidRDefault="002B7D4F" w:rsidP="00376DE5">
            <w:pPr>
              <w:jc w:val="center"/>
              <w:rPr>
                <w:sz w:val="14"/>
                <w:szCs w:val="14"/>
              </w:rPr>
            </w:pPr>
            <w:r w:rsidRPr="00440A4E">
              <w:rPr>
                <w:sz w:val="14"/>
                <w:szCs w:val="14"/>
              </w:rPr>
              <w:t>Неиспол.назначения</w:t>
            </w:r>
          </w:p>
        </w:tc>
        <w:tc>
          <w:tcPr>
            <w:tcW w:w="849" w:type="dxa"/>
            <w:vAlign w:val="center"/>
          </w:tcPr>
          <w:p w:rsidR="002B7D4F" w:rsidRPr="00440A4E" w:rsidRDefault="002B7D4F" w:rsidP="00376DE5">
            <w:pPr>
              <w:jc w:val="center"/>
              <w:rPr>
                <w:sz w:val="14"/>
                <w:szCs w:val="14"/>
              </w:rPr>
            </w:pPr>
            <w:r w:rsidRPr="00440A4E">
              <w:rPr>
                <w:sz w:val="14"/>
                <w:szCs w:val="14"/>
              </w:rPr>
              <w:t>ЛБО</w:t>
            </w:r>
          </w:p>
        </w:tc>
        <w:tc>
          <w:tcPr>
            <w:tcW w:w="850" w:type="dxa"/>
            <w:vAlign w:val="center"/>
          </w:tcPr>
          <w:p w:rsidR="002B7D4F" w:rsidRPr="00440A4E" w:rsidRDefault="002B7D4F" w:rsidP="00376DE5">
            <w:pPr>
              <w:jc w:val="center"/>
              <w:rPr>
                <w:sz w:val="14"/>
                <w:szCs w:val="14"/>
              </w:rPr>
            </w:pPr>
            <w:r w:rsidRPr="00440A4E">
              <w:rPr>
                <w:sz w:val="14"/>
                <w:szCs w:val="14"/>
              </w:rPr>
              <w:t>Исполнено/% исп.</w:t>
            </w:r>
          </w:p>
        </w:tc>
        <w:tc>
          <w:tcPr>
            <w:tcW w:w="851" w:type="dxa"/>
            <w:vAlign w:val="center"/>
          </w:tcPr>
          <w:p w:rsidR="002B7D4F" w:rsidRPr="00440A4E" w:rsidRDefault="002B7D4F" w:rsidP="00376DE5">
            <w:pPr>
              <w:jc w:val="center"/>
              <w:rPr>
                <w:sz w:val="14"/>
                <w:szCs w:val="14"/>
              </w:rPr>
            </w:pPr>
            <w:r w:rsidRPr="00440A4E">
              <w:rPr>
                <w:sz w:val="14"/>
                <w:szCs w:val="14"/>
              </w:rPr>
              <w:t>Неиспол.назначения</w:t>
            </w:r>
          </w:p>
        </w:tc>
        <w:tc>
          <w:tcPr>
            <w:tcW w:w="851" w:type="dxa"/>
            <w:vAlign w:val="center"/>
          </w:tcPr>
          <w:p w:rsidR="002B7D4F" w:rsidRPr="00440A4E" w:rsidRDefault="002B7D4F" w:rsidP="00376DE5">
            <w:pPr>
              <w:jc w:val="center"/>
              <w:rPr>
                <w:sz w:val="14"/>
                <w:szCs w:val="14"/>
              </w:rPr>
            </w:pPr>
            <w:r w:rsidRPr="00440A4E">
              <w:rPr>
                <w:sz w:val="14"/>
                <w:szCs w:val="14"/>
              </w:rPr>
              <w:t>ЛБО</w:t>
            </w:r>
          </w:p>
        </w:tc>
        <w:tc>
          <w:tcPr>
            <w:tcW w:w="850" w:type="dxa"/>
            <w:vAlign w:val="center"/>
          </w:tcPr>
          <w:p w:rsidR="002B7D4F" w:rsidRPr="00440A4E" w:rsidRDefault="002B7D4F" w:rsidP="00376DE5">
            <w:pPr>
              <w:jc w:val="center"/>
              <w:rPr>
                <w:sz w:val="14"/>
                <w:szCs w:val="14"/>
              </w:rPr>
            </w:pPr>
            <w:r w:rsidRPr="00440A4E">
              <w:rPr>
                <w:sz w:val="14"/>
                <w:szCs w:val="14"/>
              </w:rPr>
              <w:t>Исполнено/% исп.</w:t>
            </w:r>
          </w:p>
        </w:tc>
        <w:tc>
          <w:tcPr>
            <w:tcW w:w="709" w:type="dxa"/>
            <w:vAlign w:val="center"/>
          </w:tcPr>
          <w:p w:rsidR="002B7D4F" w:rsidRPr="00440A4E" w:rsidRDefault="002B7D4F" w:rsidP="00376DE5">
            <w:pPr>
              <w:jc w:val="center"/>
              <w:rPr>
                <w:sz w:val="14"/>
                <w:szCs w:val="14"/>
              </w:rPr>
            </w:pPr>
            <w:r w:rsidRPr="00440A4E">
              <w:rPr>
                <w:sz w:val="14"/>
                <w:szCs w:val="14"/>
              </w:rPr>
              <w:t>Неиспол.назначения</w:t>
            </w:r>
          </w:p>
        </w:tc>
        <w:tc>
          <w:tcPr>
            <w:tcW w:w="851" w:type="dxa"/>
            <w:vAlign w:val="center"/>
          </w:tcPr>
          <w:p w:rsidR="002B7D4F" w:rsidRPr="00440A4E" w:rsidRDefault="002B7D4F" w:rsidP="00376DE5">
            <w:pPr>
              <w:jc w:val="center"/>
              <w:rPr>
                <w:sz w:val="14"/>
                <w:szCs w:val="14"/>
              </w:rPr>
            </w:pPr>
            <w:r w:rsidRPr="00440A4E">
              <w:rPr>
                <w:sz w:val="14"/>
                <w:szCs w:val="14"/>
              </w:rPr>
              <w:t>ЛБО</w:t>
            </w:r>
          </w:p>
        </w:tc>
        <w:tc>
          <w:tcPr>
            <w:tcW w:w="849" w:type="dxa"/>
            <w:vAlign w:val="center"/>
          </w:tcPr>
          <w:p w:rsidR="002B7D4F" w:rsidRPr="00440A4E" w:rsidRDefault="002B7D4F" w:rsidP="00376DE5">
            <w:pPr>
              <w:jc w:val="center"/>
              <w:rPr>
                <w:sz w:val="14"/>
                <w:szCs w:val="14"/>
              </w:rPr>
            </w:pPr>
            <w:r w:rsidRPr="00440A4E">
              <w:rPr>
                <w:sz w:val="14"/>
                <w:szCs w:val="14"/>
              </w:rPr>
              <w:t>Исполнено/% исп.</w:t>
            </w:r>
          </w:p>
        </w:tc>
        <w:tc>
          <w:tcPr>
            <w:tcW w:w="710" w:type="dxa"/>
            <w:vAlign w:val="center"/>
          </w:tcPr>
          <w:p w:rsidR="002B7D4F" w:rsidRPr="00440A4E" w:rsidRDefault="002B7D4F" w:rsidP="00376DE5">
            <w:pPr>
              <w:jc w:val="center"/>
              <w:rPr>
                <w:sz w:val="14"/>
                <w:szCs w:val="14"/>
              </w:rPr>
            </w:pPr>
            <w:r w:rsidRPr="00440A4E">
              <w:rPr>
                <w:sz w:val="14"/>
                <w:szCs w:val="14"/>
              </w:rPr>
              <w:t>Неиспол.назначения</w:t>
            </w:r>
          </w:p>
        </w:tc>
      </w:tr>
      <w:tr w:rsidR="002B7D4F" w:rsidTr="009D697E">
        <w:tc>
          <w:tcPr>
            <w:tcW w:w="993" w:type="dxa"/>
          </w:tcPr>
          <w:p w:rsidR="002B7D4F" w:rsidRPr="00440A4E" w:rsidRDefault="002B7D4F" w:rsidP="00376DE5">
            <w:pPr>
              <w:jc w:val="both"/>
              <w:rPr>
                <w:sz w:val="14"/>
                <w:szCs w:val="14"/>
              </w:rPr>
            </w:pPr>
            <w:r w:rsidRPr="00440A4E">
              <w:rPr>
                <w:sz w:val="14"/>
                <w:szCs w:val="14"/>
              </w:rPr>
              <w:t>Заработная плата</w:t>
            </w:r>
          </w:p>
        </w:tc>
        <w:tc>
          <w:tcPr>
            <w:tcW w:w="426" w:type="dxa"/>
          </w:tcPr>
          <w:p w:rsidR="002B7D4F" w:rsidRPr="00440A4E" w:rsidRDefault="002B7D4F" w:rsidP="00376DE5">
            <w:pPr>
              <w:jc w:val="center"/>
              <w:rPr>
                <w:sz w:val="14"/>
                <w:szCs w:val="14"/>
              </w:rPr>
            </w:pPr>
            <w:r w:rsidRPr="00440A4E">
              <w:rPr>
                <w:sz w:val="14"/>
                <w:szCs w:val="14"/>
              </w:rPr>
              <w:t>211</w:t>
            </w:r>
          </w:p>
        </w:tc>
        <w:tc>
          <w:tcPr>
            <w:tcW w:w="850" w:type="dxa"/>
          </w:tcPr>
          <w:p w:rsidR="002B7D4F" w:rsidRPr="00440A4E" w:rsidRDefault="002B7D4F" w:rsidP="00376DE5">
            <w:pPr>
              <w:jc w:val="center"/>
              <w:rPr>
                <w:sz w:val="14"/>
                <w:szCs w:val="14"/>
              </w:rPr>
            </w:pPr>
            <w:r w:rsidRPr="00440A4E">
              <w:rPr>
                <w:sz w:val="14"/>
                <w:szCs w:val="14"/>
              </w:rPr>
              <w:t>34042,21</w:t>
            </w:r>
          </w:p>
        </w:tc>
        <w:tc>
          <w:tcPr>
            <w:tcW w:w="851" w:type="dxa"/>
          </w:tcPr>
          <w:p w:rsidR="002B7D4F" w:rsidRPr="00440A4E" w:rsidRDefault="002B7D4F" w:rsidP="00376DE5">
            <w:pPr>
              <w:jc w:val="center"/>
              <w:rPr>
                <w:sz w:val="14"/>
                <w:szCs w:val="14"/>
              </w:rPr>
            </w:pPr>
            <w:r w:rsidRPr="00440A4E">
              <w:rPr>
                <w:sz w:val="14"/>
                <w:szCs w:val="14"/>
              </w:rPr>
              <w:t>24950,0</w:t>
            </w:r>
          </w:p>
          <w:p w:rsidR="002B7D4F" w:rsidRPr="00440A4E" w:rsidRDefault="002B7D4F" w:rsidP="00376DE5">
            <w:pPr>
              <w:jc w:val="center"/>
              <w:rPr>
                <w:sz w:val="14"/>
                <w:szCs w:val="14"/>
              </w:rPr>
            </w:pPr>
            <w:r w:rsidRPr="00440A4E">
              <w:rPr>
                <w:sz w:val="14"/>
                <w:szCs w:val="14"/>
              </w:rPr>
              <w:t>73,3 %</w:t>
            </w:r>
          </w:p>
        </w:tc>
        <w:tc>
          <w:tcPr>
            <w:tcW w:w="709" w:type="dxa"/>
          </w:tcPr>
          <w:p w:rsidR="002B7D4F" w:rsidRPr="00440A4E" w:rsidRDefault="002B7D4F" w:rsidP="00376DE5">
            <w:pPr>
              <w:jc w:val="center"/>
              <w:rPr>
                <w:sz w:val="14"/>
                <w:szCs w:val="14"/>
              </w:rPr>
            </w:pPr>
            <w:r w:rsidRPr="00440A4E">
              <w:rPr>
                <w:sz w:val="14"/>
                <w:szCs w:val="14"/>
              </w:rPr>
              <w:t>9092,21</w:t>
            </w:r>
          </w:p>
          <w:p w:rsidR="002B7D4F" w:rsidRPr="00440A4E" w:rsidRDefault="002B7D4F" w:rsidP="00376DE5">
            <w:pPr>
              <w:jc w:val="center"/>
              <w:rPr>
                <w:sz w:val="14"/>
                <w:szCs w:val="14"/>
              </w:rPr>
            </w:pPr>
          </w:p>
        </w:tc>
        <w:tc>
          <w:tcPr>
            <w:tcW w:w="849" w:type="dxa"/>
          </w:tcPr>
          <w:p w:rsidR="002B7D4F" w:rsidRPr="00440A4E" w:rsidRDefault="002B7D4F" w:rsidP="00376DE5">
            <w:pPr>
              <w:jc w:val="center"/>
              <w:rPr>
                <w:sz w:val="14"/>
                <w:szCs w:val="14"/>
              </w:rPr>
            </w:pPr>
            <w:r w:rsidRPr="00440A4E">
              <w:rPr>
                <w:sz w:val="14"/>
                <w:szCs w:val="14"/>
              </w:rPr>
              <w:t>25810,98</w:t>
            </w:r>
          </w:p>
        </w:tc>
        <w:tc>
          <w:tcPr>
            <w:tcW w:w="850" w:type="dxa"/>
          </w:tcPr>
          <w:p w:rsidR="002B7D4F" w:rsidRPr="00440A4E" w:rsidRDefault="002B7D4F" w:rsidP="00376DE5">
            <w:pPr>
              <w:jc w:val="center"/>
              <w:rPr>
                <w:sz w:val="14"/>
                <w:szCs w:val="14"/>
              </w:rPr>
            </w:pPr>
            <w:r w:rsidRPr="00440A4E">
              <w:rPr>
                <w:sz w:val="14"/>
                <w:szCs w:val="14"/>
              </w:rPr>
              <w:t>19050,0</w:t>
            </w:r>
          </w:p>
          <w:p w:rsidR="002B7D4F" w:rsidRPr="00440A4E" w:rsidRDefault="002B7D4F" w:rsidP="00376DE5">
            <w:pPr>
              <w:jc w:val="center"/>
              <w:rPr>
                <w:sz w:val="14"/>
                <w:szCs w:val="14"/>
              </w:rPr>
            </w:pPr>
            <w:r w:rsidRPr="00440A4E">
              <w:rPr>
                <w:sz w:val="14"/>
                <w:szCs w:val="14"/>
              </w:rPr>
              <w:t>73,8 %</w:t>
            </w:r>
          </w:p>
        </w:tc>
        <w:tc>
          <w:tcPr>
            <w:tcW w:w="851" w:type="dxa"/>
          </w:tcPr>
          <w:p w:rsidR="002B7D4F" w:rsidRPr="00440A4E" w:rsidRDefault="002B7D4F" w:rsidP="00376DE5">
            <w:pPr>
              <w:jc w:val="center"/>
              <w:rPr>
                <w:sz w:val="14"/>
                <w:szCs w:val="14"/>
              </w:rPr>
            </w:pPr>
            <w:r w:rsidRPr="00440A4E">
              <w:rPr>
                <w:sz w:val="14"/>
                <w:szCs w:val="14"/>
              </w:rPr>
              <w:t>6760,98</w:t>
            </w:r>
          </w:p>
        </w:tc>
        <w:tc>
          <w:tcPr>
            <w:tcW w:w="851" w:type="dxa"/>
          </w:tcPr>
          <w:p w:rsidR="002B7D4F" w:rsidRPr="00440A4E" w:rsidRDefault="002B7D4F" w:rsidP="00376DE5">
            <w:pPr>
              <w:jc w:val="center"/>
              <w:rPr>
                <w:sz w:val="14"/>
                <w:szCs w:val="14"/>
              </w:rPr>
            </w:pPr>
            <w:r w:rsidRPr="00440A4E">
              <w:rPr>
                <w:sz w:val="14"/>
                <w:szCs w:val="14"/>
              </w:rPr>
              <w:t>45855,57</w:t>
            </w:r>
          </w:p>
        </w:tc>
        <w:tc>
          <w:tcPr>
            <w:tcW w:w="850" w:type="dxa"/>
          </w:tcPr>
          <w:p w:rsidR="002B7D4F" w:rsidRPr="00440A4E" w:rsidRDefault="002B7D4F" w:rsidP="00376DE5">
            <w:pPr>
              <w:jc w:val="center"/>
              <w:rPr>
                <w:sz w:val="14"/>
                <w:szCs w:val="14"/>
              </w:rPr>
            </w:pPr>
            <w:r w:rsidRPr="00440A4E">
              <w:rPr>
                <w:sz w:val="14"/>
                <w:szCs w:val="14"/>
              </w:rPr>
              <w:t>34300,0</w:t>
            </w:r>
          </w:p>
          <w:p w:rsidR="002B7D4F" w:rsidRPr="00440A4E" w:rsidRDefault="002B7D4F" w:rsidP="00376DE5">
            <w:pPr>
              <w:jc w:val="center"/>
              <w:rPr>
                <w:sz w:val="14"/>
                <w:szCs w:val="14"/>
              </w:rPr>
            </w:pPr>
            <w:r w:rsidRPr="00440A4E">
              <w:rPr>
                <w:sz w:val="14"/>
                <w:szCs w:val="14"/>
              </w:rPr>
              <w:t>74,8 %</w:t>
            </w:r>
          </w:p>
        </w:tc>
        <w:tc>
          <w:tcPr>
            <w:tcW w:w="709" w:type="dxa"/>
          </w:tcPr>
          <w:p w:rsidR="002B7D4F" w:rsidRPr="00440A4E" w:rsidRDefault="002B7D4F" w:rsidP="00376DE5">
            <w:pPr>
              <w:jc w:val="center"/>
              <w:rPr>
                <w:sz w:val="14"/>
                <w:szCs w:val="14"/>
              </w:rPr>
            </w:pPr>
            <w:r w:rsidRPr="00440A4E">
              <w:rPr>
                <w:sz w:val="14"/>
                <w:szCs w:val="14"/>
              </w:rPr>
              <w:t>11555,57</w:t>
            </w:r>
          </w:p>
        </w:tc>
        <w:tc>
          <w:tcPr>
            <w:tcW w:w="851" w:type="dxa"/>
          </w:tcPr>
          <w:p w:rsidR="002B7D4F" w:rsidRPr="00440A4E" w:rsidRDefault="002B7D4F" w:rsidP="00376DE5">
            <w:pPr>
              <w:jc w:val="center"/>
              <w:rPr>
                <w:sz w:val="14"/>
                <w:szCs w:val="14"/>
              </w:rPr>
            </w:pPr>
            <w:r w:rsidRPr="00440A4E">
              <w:rPr>
                <w:sz w:val="14"/>
                <w:szCs w:val="14"/>
              </w:rPr>
              <w:t>105708,76</w:t>
            </w:r>
          </w:p>
        </w:tc>
        <w:tc>
          <w:tcPr>
            <w:tcW w:w="849" w:type="dxa"/>
          </w:tcPr>
          <w:p w:rsidR="002B7D4F" w:rsidRPr="00440A4E" w:rsidRDefault="002B7D4F" w:rsidP="00376DE5">
            <w:pPr>
              <w:jc w:val="center"/>
              <w:rPr>
                <w:sz w:val="14"/>
                <w:szCs w:val="14"/>
              </w:rPr>
            </w:pPr>
            <w:r w:rsidRPr="00440A4E">
              <w:rPr>
                <w:sz w:val="14"/>
                <w:szCs w:val="14"/>
              </w:rPr>
              <w:t>78300,0</w:t>
            </w:r>
          </w:p>
          <w:p w:rsidR="002B7D4F" w:rsidRPr="00440A4E" w:rsidRDefault="002B7D4F" w:rsidP="00376DE5">
            <w:pPr>
              <w:jc w:val="center"/>
              <w:rPr>
                <w:sz w:val="14"/>
                <w:szCs w:val="14"/>
              </w:rPr>
            </w:pPr>
            <w:r w:rsidRPr="00440A4E">
              <w:rPr>
                <w:sz w:val="14"/>
                <w:szCs w:val="14"/>
              </w:rPr>
              <w:t>74,1 %</w:t>
            </w:r>
          </w:p>
        </w:tc>
        <w:tc>
          <w:tcPr>
            <w:tcW w:w="710" w:type="dxa"/>
          </w:tcPr>
          <w:p w:rsidR="002B7D4F" w:rsidRPr="00440A4E" w:rsidRDefault="002B7D4F" w:rsidP="00376DE5">
            <w:pPr>
              <w:jc w:val="center"/>
              <w:rPr>
                <w:sz w:val="14"/>
                <w:szCs w:val="14"/>
              </w:rPr>
            </w:pPr>
            <w:r w:rsidRPr="00440A4E">
              <w:rPr>
                <w:sz w:val="14"/>
                <w:szCs w:val="14"/>
              </w:rPr>
              <w:t>27408,76</w:t>
            </w:r>
          </w:p>
        </w:tc>
      </w:tr>
      <w:tr w:rsidR="002B7D4F" w:rsidTr="009D697E">
        <w:tc>
          <w:tcPr>
            <w:tcW w:w="993" w:type="dxa"/>
          </w:tcPr>
          <w:p w:rsidR="002B7D4F" w:rsidRPr="00440A4E" w:rsidRDefault="002B7D4F" w:rsidP="00376DE5">
            <w:pPr>
              <w:jc w:val="both"/>
              <w:rPr>
                <w:sz w:val="14"/>
                <w:szCs w:val="14"/>
              </w:rPr>
            </w:pPr>
            <w:r w:rsidRPr="00440A4E">
              <w:rPr>
                <w:sz w:val="14"/>
                <w:szCs w:val="14"/>
              </w:rPr>
              <w:t>Прочие выплаты</w:t>
            </w:r>
          </w:p>
        </w:tc>
        <w:tc>
          <w:tcPr>
            <w:tcW w:w="426" w:type="dxa"/>
          </w:tcPr>
          <w:p w:rsidR="002B7D4F" w:rsidRPr="00440A4E" w:rsidRDefault="002B7D4F" w:rsidP="00376DE5">
            <w:pPr>
              <w:jc w:val="center"/>
              <w:rPr>
                <w:sz w:val="14"/>
                <w:szCs w:val="14"/>
              </w:rPr>
            </w:pPr>
            <w:r w:rsidRPr="00440A4E">
              <w:rPr>
                <w:sz w:val="14"/>
                <w:szCs w:val="14"/>
              </w:rPr>
              <w:t>212</w:t>
            </w:r>
          </w:p>
        </w:tc>
        <w:tc>
          <w:tcPr>
            <w:tcW w:w="850" w:type="dxa"/>
          </w:tcPr>
          <w:p w:rsidR="002B7D4F" w:rsidRPr="00440A4E" w:rsidRDefault="002B7D4F" w:rsidP="00376DE5">
            <w:pPr>
              <w:jc w:val="center"/>
              <w:rPr>
                <w:sz w:val="14"/>
                <w:szCs w:val="14"/>
              </w:rPr>
            </w:pPr>
            <w:r w:rsidRPr="00440A4E">
              <w:rPr>
                <w:sz w:val="14"/>
                <w:szCs w:val="14"/>
              </w:rPr>
              <w:t>181,8</w:t>
            </w:r>
          </w:p>
        </w:tc>
        <w:tc>
          <w:tcPr>
            <w:tcW w:w="851" w:type="dxa"/>
          </w:tcPr>
          <w:p w:rsidR="002B7D4F" w:rsidRPr="00440A4E" w:rsidRDefault="002B7D4F" w:rsidP="00376DE5">
            <w:pPr>
              <w:jc w:val="center"/>
              <w:rPr>
                <w:sz w:val="14"/>
                <w:szCs w:val="14"/>
              </w:rPr>
            </w:pPr>
            <w:r w:rsidRPr="00440A4E">
              <w:rPr>
                <w:sz w:val="14"/>
                <w:szCs w:val="14"/>
              </w:rPr>
              <w:t>100,0</w:t>
            </w:r>
          </w:p>
          <w:p w:rsidR="002B7D4F" w:rsidRPr="00440A4E" w:rsidRDefault="002B7D4F" w:rsidP="00376DE5">
            <w:pPr>
              <w:jc w:val="center"/>
              <w:rPr>
                <w:sz w:val="14"/>
                <w:szCs w:val="14"/>
              </w:rPr>
            </w:pPr>
            <w:r w:rsidRPr="00440A4E">
              <w:rPr>
                <w:sz w:val="14"/>
                <w:szCs w:val="14"/>
              </w:rPr>
              <w:t>55,0 %</w:t>
            </w:r>
          </w:p>
        </w:tc>
        <w:tc>
          <w:tcPr>
            <w:tcW w:w="709" w:type="dxa"/>
          </w:tcPr>
          <w:p w:rsidR="002B7D4F" w:rsidRPr="00440A4E" w:rsidRDefault="002B7D4F" w:rsidP="00376DE5">
            <w:pPr>
              <w:jc w:val="center"/>
              <w:rPr>
                <w:sz w:val="14"/>
                <w:szCs w:val="14"/>
              </w:rPr>
            </w:pPr>
            <w:r w:rsidRPr="00440A4E">
              <w:rPr>
                <w:sz w:val="14"/>
                <w:szCs w:val="14"/>
              </w:rPr>
              <w:t>81,8</w:t>
            </w:r>
          </w:p>
        </w:tc>
        <w:tc>
          <w:tcPr>
            <w:tcW w:w="849" w:type="dxa"/>
          </w:tcPr>
          <w:p w:rsidR="002B7D4F" w:rsidRPr="00440A4E" w:rsidRDefault="002B7D4F" w:rsidP="00376DE5">
            <w:pPr>
              <w:jc w:val="center"/>
              <w:rPr>
                <w:sz w:val="14"/>
                <w:szCs w:val="14"/>
              </w:rPr>
            </w:pPr>
            <w:r w:rsidRPr="00440A4E">
              <w:rPr>
                <w:sz w:val="14"/>
                <w:szCs w:val="14"/>
              </w:rPr>
              <w:t>270,0</w:t>
            </w:r>
          </w:p>
        </w:tc>
        <w:tc>
          <w:tcPr>
            <w:tcW w:w="850" w:type="dxa"/>
          </w:tcPr>
          <w:p w:rsidR="002B7D4F" w:rsidRPr="00440A4E" w:rsidRDefault="002B7D4F" w:rsidP="00376DE5">
            <w:pPr>
              <w:jc w:val="center"/>
              <w:rPr>
                <w:sz w:val="14"/>
                <w:szCs w:val="14"/>
              </w:rPr>
            </w:pPr>
            <w:r w:rsidRPr="00440A4E">
              <w:rPr>
                <w:sz w:val="14"/>
                <w:szCs w:val="14"/>
              </w:rPr>
              <w:t>110,0</w:t>
            </w:r>
          </w:p>
          <w:p w:rsidR="002B7D4F" w:rsidRPr="00440A4E" w:rsidRDefault="002B7D4F" w:rsidP="00376DE5">
            <w:pPr>
              <w:jc w:val="center"/>
              <w:rPr>
                <w:sz w:val="14"/>
                <w:szCs w:val="14"/>
              </w:rPr>
            </w:pPr>
            <w:r w:rsidRPr="00440A4E">
              <w:rPr>
                <w:sz w:val="14"/>
                <w:szCs w:val="14"/>
              </w:rPr>
              <w:t>40,7 %</w:t>
            </w:r>
          </w:p>
        </w:tc>
        <w:tc>
          <w:tcPr>
            <w:tcW w:w="851" w:type="dxa"/>
          </w:tcPr>
          <w:p w:rsidR="002B7D4F" w:rsidRPr="00440A4E" w:rsidRDefault="002B7D4F" w:rsidP="00376DE5">
            <w:pPr>
              <w:jc w:val="center"/>
              <w:rPr>
                <w:sz w:val="14"/>
                <w:szCs w:val="14"/>
              </w:rPr>
            </w:pPr>
            <w:r w:rsidRPr="00440A4E">
              <w:rPr>
                <w:sz w:val="14"/>
                <w:szCs w:val="14"/>
              </w:rPr>
              <w:t>160,0</w:t>
            </w:r>
          </w:p>
        </w:tc>
        <w:tc>
          <w:tcPr>
            <w:tcW w:w="851" w:type="dxa"/>
          </w:tcPr>
          <w:p w:rsidR="002B7D4F" w:rsidRPr="00440A4E" w:rsidRDefault="002B7D4F" w:rsidP="00376DE5">
            <w:pPr>
              <w:jc w:val="center"/>
              <w:rPr>
                <w:sz w:val="14"/>
                <w:szCs w:val="14"/>
              </w:rPr>
            </w:pPr>
            <w:r w:rsidRPr="00440A4E">
              <w:rPr>
                <w:sz w:val="14"/>
                <w:szCs w:val="14"/>
              </w:rPr>
              <w:t>250,0</w:t>
            </w:r>
          </w:p>
        </w:tc>
        <w:tc>
          <w:tcPr>
            <w:tcW w:w="850" w:type="dxa"/>
          </w:tcPr>
          <w:p w:rsidR="002B7D4F" w:rsidRPr="00440A4E" w:rsidRDefault="002B7D4F" w:rsidP="00376DE5">
            <w:pPr>
              <w:jc w:val="center"/>
              <w:rPr>
                <w:sz w:val="14"/>
                <w:szCs w:val="14"/>
              </w:rPr>
            </w:pPr>
            <w:r w:rsidRPr="00440A4E">
              <w:rPr>
                <w:sz w:val="14"/>
                <w:szCs w:val="14"/>
              </w:rPr>
              <w:t>30,0</w:t>
            </w:r>
          </w:p>
          <w:p w:rsidR="002B7D4F" w:rsidRPr="00440A4E" w:rsidRDefault="002B7D4F" w:rsidP="00376DE5">
            <w:pPr>
              <w:jc w:val="center"/>
              <w:rPr>
                <w:sz w:val="14"/>
                <w:szCs w:val="14"/>
              </w:rPr>
            </w:pPr>
            <w:r w:rsidRPr="00440A4E">
              <w:rPr>
                <w:sz w:val="14"/>
                <w:szCs w:val="14"/>
              </w:rPr>
              <w:t>12,0 %</w:t>
            </w:r>
          </w:p>
        </w:tc>
        <w:tc>
          <w:tcPr>
            <w:tcW w:w="709" w:type="dxa"/>
          </w:tcPr>
          <w:p w:rsidR="002B7D4F" w:rsidRPr="00440A4E" w:rsidRDefault="002B7D4F" w:rsidP="00376DE5">
            <w:pPr>
              <w:jc w:val="center"/>
              <w:rPr>
                <w:sz w:val="14"/>
                <w:szCs w:val="14"/>
              </w:rPr>
            </w:pPr>
            <w:r w:rsidRPr="00440A4E">
              <w:rPr>
                <w:sz w:val="14"/>
                <w:szCs w:val="14"/>
              </w:rPr>
              <w:t>220,0</w:t>
            </w:r>
          </w:p>
        </w:tc>
        <w:tc>
          <w:tcPr>
            <w:tcW w:w="851" w:type="dxa"/>
          </w:tcPr>
          <w:p w:rsidR="002B7D4F" w:rsidRPr="00440A4E" w:rsidRDefault="002B7D4F" w:rsidP="00376DE5">
            <w:pPr>
              <w:jc w:val="center"/>
              <w:rPr>
                <w:sz w:val="14"/>
                <w:szCs w:val="14"/>
              </w:rPr>
            </w:pPr>
            <w:r w:rsidRPr="00440A4E">
              <w:rPr>
                <w:sz w:val="14"/>
                <w:szCs w:val="14"/>
              </w:rPr>
              <w:t>701,8</w:t>
            </w:r>
          </w:p>
        </w:tc>
        <w:tc>
          <w:tcPr>
            <w:tcW w:w="849" w:type="dxa"/>
          </w:tcPr>
          <w:p w:rsidR="002B7D4F" w:rsidRPr="00440A4E" w:rsidRDefault="002B7D4F" w:rsidP="00376DE5">
            <w:pPr>
              <w:jc w:val="center"/>
              <w:rPr>
                <w:sz w:val="14"/>
                <w:szCs w:val="14"/>
              </w:rPr>
            </w:pPr>
            <w:r w:rsidRPr="00440A4E">
              <w:rPr>
                <w:sz w:val="14"/>
                <w:szCs w:val="14"/>
              </w:rPr>
              <w:t>240,0</w:t>
            </w:r>
          </w:p>
          <w:p w:rsidR="002B7D4F" w:rsidRPr="00440A4E" w:rsidRDefault="002B7D4F" w:rsidP="00376DE5">
            <w:pPr>
              <w:jc w:val="center"/>
              <w:rPr>
                <w:sz w:val="14"/>
                <w:szCs w:val="14"/>
              </w:rPr>
            </w:pPr>
            <w:r w:rsidRPr="00440A4E">
              <w:rPr>
                <w:sz w:val="14"/>
                <w:szCs w:val="14"/>
              </w:rPr>
              <w:t>34,2 %</w:t>
            </w:r>
          </w:p>
        </w:tc>
        <w:tc>
          <w:tcPr>
            <w:tcW w:w="710" w:type="dxa"/>
          </w:tcPr>
          <w:p w:rsidR="002B7D4F" w:rsidRPr="00440A4E" w:rsidRDefault="002B7D4F" w:rsidP="00376DE5">
            <w:pPr>
              <w:jc w:val="center"/>
              <w:rPr>
                <w:sz w:val="14"/>
                <w:szCs w:val="14"/>
              </w:rPr>
            </w:pPr>
            <w:r w:rsidRPr="00440A4E">
              <w:rPr>
                <w:sz w:val="14"/>
                <w:szCs w:val="14"/>
              </w:rPr>
              <w:t>461,8</w:t>
            </w:r>
          </w:p>
        </w:tc>
      </w:tr>
      <w:tr w:rsidR="002B7D4F" w:rsidTr="009D697E">
        <w:tc>
          <w:tcPr>
            <w:tcW w:w="993" w:type="dxa"/>
          </w:tcPr>
          <w:p w:rsidR="002B7D4F" w:rsidRPr="00440A4E" w:rsidRDefault="002B7D4F" w:rsidP="00376DE5">
            <w:pPr>
              <w:jc w:val="both"/>
              <w:rPr>
                <w:sz w:val="14"/>
                <w:szCs w:val="14"/>
              </w:rPr>
            </w:pPr>
            <w:r w:rsidRPr="00440A4E">
              <w:rPr>
                <w:sz w:val="14"/>
                <w:szCs w:val="14"/>
              </w:rPr>
              <w:t>Начисления на выплаты по оплате труда</w:t>
            </w:r>
          </w:p>
        </w:tc>
        <w:tc>
          <w:tcPr>
            <w:tcW w:w="426" w:type="dxa"/>
          </w:tcPr>
          <w:p w:rsidR="002B7D4F" w:rsidRPr="00440A4E" w:rsidRDefault="002B7D4F" w:rsidP="00376DE5">
            <w:pPr>
              <w:jc w:val="center"/>
              <w:rPr>
                <w:sz w:val="14"/>
                <w:szCs w:val="14"/>
              </w:rPr>
            </w:pPr>
            <w:r w:rsidRPr="00440A4E">
              <w:rPr>
                <w:sz w:val="14"/>
                <w:szCs w:val="14"/>
              </w:rPr>
              <w:t>213</w:t>
            </w:r>
          </w:p>
        </w:tc>
        <w:tc>
          <w:tcPr>
            <w:tcW w:w="850" w:type="dxa"/>
          </w:tcPr>
          <w:p w:rsidR="002B7D4F" w:rsidRPr="00440A4E" w:rsidRDefault="002B7D4F" w:rsidP="00376DE5">
            <w:pPr>
              <w:jc w:val="center"/>
              <w:rPr>
                <w:sz w:val="14"/>
                <w:szCs w:val="14"/>
              </w:rPr>
            </w:pPr>
            <w:r w:rsidRPr="00440A4E">
              <w:rPr>
                <w:sz w:val="14"/>
                <w:szCs w:val="14"/>
              </w:rPr>
              <w:t>9544,55</w:t>
            </w:r>
          </w:p>
        </w:tc>
        <w:tc>
          <w:tcPr>
            <w:tcW w:w="851" w:type="dxa"/>
          </w:tcPr>
          <w:p w:rsidR="002B7D4F" w:rsidRPr="00440A4E" w:rsidRDefault="002B7D4F" w:rsidP="00376DE5">
            <w:pPr>
              <w:jc w:val="center"/>
              <w:rPr>
                <w:sz w:val="14"/>
                <w:szCs w:val="14"/>
              </w:rPr>
            </w:pPr>
            <w:r w:rsidRPr="00440A4E">
              <w:rPr>
                <w:sz w:val="14"/>
                <w:szCs w:val="14"/>
              </w:rPr>
              <w:t>7419,0</w:t>
            </w:r>
          </w:p>
          <w:p w:rsidR="002B7D4F" w:rsidRPr="00440A4E" w:rsidRDefault="002B7D4F" w:rsidP="00376DE5">
            <w:pPr>
              <w:jc w:val="center"/>
              <w:rPr>
                <w:sz w:val="14"/>
                <w:szCs w:val="14"/>
              </w:rPr>
            </w:pPr>
            <w:r w:rsidRPr="00440A4E">
              <w:rPr>
                <w:sz w:val="14"/>
                <w:szCs w:val="14"/>
              </w:rPr>
              <w:t>77,7 %</w:t>
            </w:r>
          </w:p>
        </w:tc>
        <w:tc>
          <w:tcPr>
            <w:tcW w:w="709" w:type="dxa"/>
          </w:tcPr>
          <w:p w:rsidR="002B7D4F" w:rsidRPr="00440A4E" w:rsidRDefault="002B7D4F" w:rsidP="00376DE5">
            <w:pPr>
              <w:jc w:val="center"/>
              <w:rPr>
                <w:sz w:val="14"/>
                <w:szCs w:val="14"/>
              </w:rPr>
            </w:pPr>
            <w:r w:rsidRPr="00440A4E">
              <w:rPr>
                <w:sz w:val="14"/>
                <w:szCs w:val="14"/>
              </w:rPr>
              <w:t>2125,55</w:t>
            </w:r>
          </w:p>
        </w:tc>
        <w:tc>
          <w:tcPr>
            <w:tcW w:w="849" w:type="dxa"/>
          </w:tcPr>
          <w:p w:rsidR="002B7D4F" w:rsidRPr="00440A4E" w:rsidRDefault="002B7D4F" w:rsidP="00376DE5">
            <w:pPr>
              <w:jc w:val="center"/>
              <w:rPr>
                <w:sz w:val="14"/>
                <w:szCs w:val="14"/>
              </w:rPr>
            </w:pPr>
            <w:r w:rsidRPr="00440A4E">
              <w:rPr>
                <w:sz w:val="14"/>
                <w:szCs w:val="14"/>
              </w:rPr>
              <w:t>7227,07</w:t>
            </w:r>
          </w:p>
        </w:tc>
        <w:tc>
          <w:tcPr>
            <w:tcW w:w="850" w:type="dxa"/>
          </w:tcPr>
          <w:p w:rsidR="002B7D4F" w:rsidRPr="00440A4E" w:rsidRDefault="002B7D4F" w:rsidP="00376DE5">
            <w:pPr>
              <w:jc w:val="center"/>
              <w:rPr>
                <w:sz w:val="14"/>
                <w:szCs w:val="14"/>
              </w:rPr>
            </w:pPr>
            <w:r w:rsidRPr="00440A4E">
              <w:rPr>
                <w:sz w:val="14"/>
                <w:szCs w:val="14"/>
              </w:rPr>
              <w:t>5594,9</w:t>
            </w:r>
          </w:p>
          <w:p w:rsidR="002B7D4F" w:rsidRPr="00440A4E" w:rsidRDefault="002B7D4F" w:rsidP="00376DE5">
            <w:pPr>
              <w:jc w:val="center"/>
              <w:rPr>
                <w:sz w:val="14"/>
                <w:szCs w:val="14"/>
              </w:rPr>
            </w:pPr>
            <w:r w:rsidRPr="00440A4E">
              <w:rPr>
                <w:sz w:val="14"/>
                <w:szCs w:val="14"/>
              </w:rPr>
              <w:t>77,4 %</w:t>
            </w:r>
          </w:p>
        </w:tc>
        <w:tc>
          <w:tcPr>
            <w:tcW w:w="851" w:type="dxa"/>
          </w:tcPr>
          <w:p w:rsidR="002B7D4F" w:rsidRPr="00440A4E" w:rsidRDefault="002B7D4F" w:rsidP="00376DE5">
            <w:pPr>
              <w:jc w:val="center"/>
              <w:rPr>
                <w:sz w:val="14"/>
                <w:szCs w:val="14"/>
              </w:rPr>
            </w:pPr>
            <w:r w:rsidRPr="00440A4E">
              <w:rPr>
                <w:sz w:val="14"/>
                <w:szCs w:val="14"/>
              </w:rPr>
              <w:t>1632,17</w:t>
            </w:r>
          </w:p>
        </w:tc>
        <w:tc>
          <w:tcPr>
            <w:tcW w:w="851" w:type="dxa"/>
          </w:tcPr>
          <w:p w:rsidR="002B7D4F" w:rsidRPr="00440A4E" w:rsidRDefault="002B7D4F" w:rsidP="00376DE5">
            <w:pPr>
              <w:jc w:val="center"/>
              <w:rPr>
                <w:sz w:val="14"/>
                <w:szCs w:val="14"/>
              </w:rPr>
            </w:pPr>
            <w:r w:rsidRPr="00440A4E">
              <w:rPr>
                <w:sz w:val="14"/>
                <w:szCs w:val="14"/>
              </w:rPr>
              <w:t>12951,4</w:t>
            </w:r>
          </w:p>
        </w:tc>
        <w:tc>
          <w:tcPr>
            <w:tcW w:w="850" w:type="dxa"/>
          </w:tcPr>
          <w:p w:rsidR="002B7D4F" w:rsidRPr="00440A4E" w:rsidRDefault="002B7D4F" w:rsidP="00376DE5">
            <w:pPr>
              <w:jc w:val="center"/>
              <w:rPr>
                <w:sz w:val="14"/>
                <w:szCs w:val="14"/>
              </w:rPr>
            </w:pPr>
            <w:r w:rsidRPr="00440A4E">
              <w:rPr>
                <w:sz w:val="14"/>
                <w:szCs w:val="14"/>
              </w:rPr>
              <w:t>9838,7</w:t>
            </w:r>
          </w:p>
          <w:p w:rsidR="002B7D4F" w:rsidRPr="00440A4E" w:rsidRDefault="002B7D4F" w:rsidP="00376DE5">
            <w:pPr>
              <w:jc w:val="center"/>
              <w:rPr>
                <w:sz w:val="14"/>
                <w:szCs w:val="14"/>
              </w:rPr>
            </w:pPr>
            <w:r w:rsidRPr="00440A4E">
              <w:rPr>
                <w:sz w:val="14"/>
                <w:szCs w:val="14"/>
              </w:rPr>
              <w:t>76,0 %</w:t>
            </w:r>
          </w:p>
        </w:tc>
        <w:tc>
          <w:tcPr>
            <w:tcW w:w="709" w:type="dxa"/>
          </w:tcPr>
          <w:p w:rsidR="002B7D4F" w:rsidRPr="00440A4E" w:rsidRDefault="002B7D4F" w:rsidP="00376DE5">
            <w:pPr>
              <w:jc w:val="center"/>
              <w:rPr>
                <w:sz w:val="14"/>
                <w:szCs w:val="14"/>
              </w:rPr>
            </w:pPr>
            <w:r w:rsidRPr="00440A4E">
              <w:rPr>
                <w:sz w:val="14"/>
                <w:szCs w:val="14"/>
              </w:rPr>
              <w:t>3112,7</w:t>
            </w:r>
          </w:p>
        </w:tc>
        <w:tc>
          <w:tcPr>
            <w:tcW w:w="851" w:type="dxa"/>
          </w:tcPr>
          <w:p w:rsidR="002B7D4F" w:rsidRPr="00440A4E" w:rsidRDefault="002B7D4F" w:rsidP="00376DE5">
            <w:pPr>
              <w:jc w:val="center"/>
              <w:rPr>
                <w:sz w:val="14"/>
                <w:szCs w:val="14"/>
              </w:rPr>
            </w:pPr>
            <w:r w:rsidRPr="00440A4E">
              <w:rPr>
                <w:sz w:val="14"/>
                <w:szCs w:val="14"/>
              </w:rPr>
              <w:t>29723,02</w:t>
            </w:r>
          </w:p>
        </w:tc>
        <w:tc>
          <w:tcPr>
            <w:tcW w:w="849" w:type="dxa"/>
          </w:tcPr>
          <w:p w:rsidR="002B7D4F" w:rsidRPr="00440A4E" w:rsidRDefault="002B7D4F" w:rsidP="00376DE5">
            <w:pPr>
              <w:jc w:val="center"/>
              <w:rPr>
                <w:sz w:val="14"/>
                <w:szCs w:val="14"/>
              </w:rPr>
            </w:pPr>
            <w:r w:rsidRPr="00440A4E">
              <w:rPr>
                <w:sz w:val="14"/>
                <w:szCs w:val="14"/>
              </w:rPr>
              <w:t>22852,6</w:t>
            </w:r>
          </w:p>
          <w:p w:rsidR="002B7D4F" w:rsidRPr="00440A4E" w:rsidRDefault="002B7D4F" w:rsidP="00376DE5">
            <w:pPr>
              <w:jc w:val="center"/>
              <w:rPr>
                <w:sz w:val="14"/>
                <w:szCs w:val="14"/>
              </w:rPr>
            </w:pPr>
            <w:r w:rsidRPr="00440A4E">
              <w:rPr>
                <w:sz w:val="14"/>
                <w:szCs w:val="14"/>
              </w:rPr>
              <w:t>76,9 %</w:t>
            </w:r>
          </w:p>
        </w:tc>
        <w:tc>
          <w:tcPr>
            <w:tcW w:w="710" w:type="dxa"/>
          </w:tcPr>
          <w:p w:rsidR="002B7D4F" w:rsidRPr="00440A4E" w:rsidRDefault="002B7D4F" w:rsidP="00376DE5">
            <w:pPr>
              <w:jc w:val="center"/>
              <w:rPr>
                <w:sz w:val="14"/>
                <w:szCs w:val="14"/>
              </w:rPr>
            </w:pPr>
            <w:r w:rsidRPr="00440A4E">
              <w:rPr>
                <w:sz w:val="14"/>
                <w:szCs w:val="14"/>
              </w:rPr>
              <w:t>6870,42</w:t>
            </w:r>
          </w:p>
        </w:tc>
      </w:tr>
      <w:tr w:rsidR="002B7D4F" w:rsidTr="009D697E">
        <w:tc>
          <w:tcPr>
            <w:tcW w:w="993" w:type="dxa"/>
          </w:tcPr>
          <w:p w:rsidR="002B7D4F" w:rsidRPr="00440A4E" w:rsidRDefault="002B7D4F" w:rsidP="00376DE5">
            <w:pPr>
              <w:jc w:val="both"/>
              <w:rPr>
                <w:sz w:val="14"/>
                <w:szCs w:val="14"/>
              </w:rPr>
            </w:pPr>
            <w:r w:rsidRPr="00440A4E">
              <w:rPr>
                <w:sz w:val="14"/>
                <w:szCs w:val="14"/>
              </w:rPr>
              <w:t>Услуги связи</w:t>
            </w:r>
          </w:p>
        </w:tc>
        <w:tc>
          <w:tcPr>
            <w:tcW w:w="426" w:type="dxa"/>
          </w:tcPr>
          <w:p w:rsidR="002B7D4F" w:rsidRPr="00440A4E" w:rsidRDefault="002B7D4F" w:rsidP="00376DE5">
            <w:pPr>
              <w:jc w:val="center"/>
              <w:rPr>
                <w:sz w:val="14"/>
                <w:szCs w:val="14"/>
              </w:rPr>
            </w:pPr>
            <w:r w:rsidRPr="00440A4E">
              <w:rPr>
                <w:sz w:val="14"/>
                <w:szCs w:val="14"/>
              </w:rPr>
              <w:t>221</w:t>
            </w:r>
          </w:p>
        </w:tc>
        <w:tc>
          <w:tcPr>
            <w:tcW w:w="850" w:type="dxa"/>
          </w:tcPr>
          <w:p w:rsidR="002B7D4F" w:rsidRPr="00440A4E" w:rsidRDefault="002B7D4F" w:rsidP="00376DE5">
            <w:pPr>
              <w:jc w:val="center"/>
              <w:rPr>
                <w:sz w:val="14"/>
                <w:szCs w:val="14"/>
              </w:rPr>
            </w:pPr>
            <w:r w:rsidRPr="00440A4E">
              <w:rPr>
                <w:sz w:val="14"/>
                <w:szCs w:val="14"/>
              </w:rPr>
              <w:t>3625,1</w:t>
            </w:r>
          </w:p>
        </w:tc>
        <w:tc>
          <w:tcPr>
            <w:tcW w:w="851" w:type="dxa"/>
          </w:tcPr>
          <w:p w:rsidR="002B7D4F" w:rsidRPr="00440A4E" w:rsidRDefault="002B7D4F" w:rsidP="00376DE5">
            <w:pPr>
              <w:jc w:val="center"/>
              <w:rPr>
                <w:sz w:val="14"/>
                <w:szCs w:val="14"/>
              </w:rPr>
            </w:pPr>
            <w:r w:rsidRPr="00440A4E">
              <w:rPr>
                <w:sz w:val="14"/>
                <w:szCs w:val="14"/>
              </w:rPr>
              <w:t>2528,88</w:t>
            </w:r>
          </w:p>
          <w:p w:rsidR="002B7D4F" w:rsidRPr="00440A4E" w:rsidRDefault="002B7D4F" w:rsidP="00376DE5">
            <w:pPr>
              <w:jc w:val="center"/>
              <w:rPr>
                <w:sz w:val="14"/>
                <w:szCs w:val="14"/>
              </w:rPr>
            </w:pPr>
            <w:r w:rsidRPr="00440A4E">
              <w:rPr>
                <w:sz w:val="14"/>
                <w:szCs w:val="14"/>
              </w:rPr>
              <w:t>69,8 %</w:t>
            </w:r>
          </w:p>
        </w:tc>
        <w:tc>
          <w:tcPr>
            <w:tcW w:w="709" w:type="dxa"/>
          </w:tcPr>
          <w:p w:rsidR="002B7D4F" w:rsidRPr="00440A4E" w:rsidRDefault="002B7D4F" w:rsidP="00376DE5">
            <w:pPr>
              <w:jc w:val="center"/>
              <w:rPr>
                <w:sz w:val="14"/>
                <w:szCs w:val="14"/>
              </w:rPr>
            </w:pPr>
            <w:r w:rsidRPr="00440A4E">
              <w:rPr>
                <w:sz w:val="14"/>
                <w:szCs w:val="14"/>
              </w:rPr>
              <w:t>1096,22</w:t>
            </w:r>
          </w:p>
        </w:tc>
        <w:tc>
          <w:tcPr>
            <w:tcW w:w="849" w:type="dxa"/>
          </w:tcPr>
          <w:p w:rsidR="002B7D4F" w:rsidRPr="00440A4E" w:rsidRDefault="002B7D4F" w:rsidP="00376DE5">
            <w:pPr>
              <w:jc w:val="center"/>
              <w:rPr>
                <w:sz w:val="14"/>
                <w:szCs w:val="14"/>
              </w:rPr>
            </w:pPr>
            <w:r w:rsidRPr="00440A4E">
              <w:rPr>
                <w:sz w:val="14"/>
                <w:szCs w:val="14"/>
              </w:rPr>
              <w:t>159,46</w:t>
            </w:r>
          </w:p>
        </w:tc>
        <w:tc>
          <w:tcPr>
            <w:tcW w:w="850" w:type="dxa"/>
          </w:tcPr>
          <w:p w:rsidR="002B7D4F" w:rsidRPr="00440A4E" w:rsidRDefault="002B7D4F" w:rsidP="00376DE5">
            <w:pPr>
              <w:jc w:val="center"/>
              <w:rPr>
                <w:sz w:val="14"/>
                <w:szCs w:val="14"/>
              </w:rPr>
            </w:pPr>
            <w:r w:rsidRPr="00440A4E">
              <w:rPr>
                <w:sz w:val="14"/>
                <w:szCs w:val="14"/>
              </w:rPr>
              <w:t>110,12</w:t>
            </w:r>
          </w:p>
          <w:p w:rsidR="002B7D4F" w:rsidRPr="00440A4E" w:rsidRDefault="002B7D4F" w:rsidP="00376DE5">
            <w:pPr>
              <w:jc w:val="center"/>
              <w:rPr>
                <w:sz w:val="14"/>
                <w:szCs w:val="14"/>
              </w:rPr>
            </w:pPr>
            <w:r w:rsidRPr="00440A4E">
              <w:rPr>
                <w:sz w:val="14"/>
                <w:szCs w:val="14"/>
              </w:rPr>
              <w:t>69,1 %</w:t>
            </w:r>
          </w:p>
        </w:tc>
        <w:tc>
          <w:tcPr>
            <w:tcW w:w="851" w:type="dxa"/>
          </w:tcPr>
          <w:p w:rsidR="002B7D4F" w:rsidRPr="00440A4E" w:rsidRDefault="002B7D4F" w:rsidP="00376DE5">
            <w:pPr>
              <w:jc w:val="center"/>
              <w:rPr>
                <w:sz w:val="14"/>
                <w:szCs w:val="14"/>
              </w:rPr>
            </w:pPr>
            <w:r w:rsidRPr="00440A4E">
              <w:rPr>
                <w:sz w:val="14"/>
                <w:szCs w:val="14"/>
              </w:rPr>
              <w:t>49,34</w:t>
            </w:r>
          </w:p>
        </w:tc>
        <w:tc>
          <w:tcPr>
            <w:tcW w:w="851" w:type="dxa"/>
          </w:tcPr>
          <w:p w:rsidR="002B7D4F" w:rsidRPr="00440A4E" w:rsidRDefault="002B7D4F" w:rsidP="00376DE5">
            <w:pPr>
              <w:jc w:val="center"/>
              <w:rPr>
                <w:sz w:val="14"/>
                <w:szCs w:val="14"/>
              </w:rPr>
            </w:pPr>
            <w:r w:rsidRPr="00440A4E">
              <w:rPr>
                <w:sz w:val="14"/>
                <w:szCs w:val="14"/>
              </w:rPr>
              <w:t>989,8</w:t>
            </w:r>
          </w:p>
        </w:tc>
        <w:tc>
          <w:tcPr>
            <w:tcW w:w="850" w:type="dxa"/>
          </w:tcPr>
          <w:p w:rsidR="002B7D4F" w:rsidRPr="00440A4E" w:rsidRDefault="002B7D4F" w:rsidP="00376DE5">
            <w:pPr>
              <w:jc w:val="center"/>
              <w:rPr>
                <w:sz w:val="14"/>
                <w:szCs w:val="14"/>
              </w:rPr>
            </w:pPr>
            <w:r w:rsidRPr="00440A4E">
              <w:rPr>
                <w:sz w:val="14"/>
                <w:szCs w:val="14"/>
              </w:rPr>
              <w:t>662,95</w:t>
            </w:r>
          </w:p>
          <w:p w:rsidR="002B7D4F" w:rsidRPr="00440A4E" w:rsidRDefault="002B7D4F" w:rsidP="00376DE5">
            <w:pPr>
              <w:jc w:val="center"/>
              <w:rPr>
                <w:sz w:val="14"/>
                <w:szCs w:val="14"/>
              </w:rPr>
            </w:pPr>
            <w:r w:rsidRPr="00440A4E">
              <w:rPr>
                <w:sz w:val="14"/>
                <w:szCs w:val="14"/>
              </w:rPr>
              <w:t>67,0 %</w:t>
            </w:r>
          </w:p>
        </w:tc>
        <w:tc>
          <w:tcPr>
            <w:tcW w:w="709" w:type="dxa"/>
          </w:tcPr>
          <w:p w:rsidR="002B7D4F" w:rsidRPr="00440A4E" w:rsidRDefault="002B7D4F" w:rsidP="00376DE5">
            <w:pPr>
              <w:jc w:val="center"/>
              <w:rPr>
                <w:sz w:val="14"/>
                <w:szCs w:val="14"/>
              </w:rPr>
            </w:pPr>
            <w:r w:rsidRPr="00440A4E">
              <w:rPr>
                <w:sz w:val="14"/>
                <w:szCs w:val="14"/>
              </w:rPr>
              <w:t>326,85</w:t>
            </w:r>
          </w:p>
        </w:tc>
        <w:tc>
          <w:tcPr>
            <w:tcW w:w="851" w:type="dxa"/>
          </w:tcPr>
          <w:p w:rsidR="002B7D4F" w:rsidRPr="00440A4E" w:rsidRDefault="002B7D4F" w:rsidP="00376DE5">
            <w:pPr>
              <w:jc w:val="center"/>
              <w:rPr>
                <w:sz w:val="14"/>
                <w:szCs w:val="14"/>
              </w:rPr>
            </w:pPr>
            <w:r w:rsidRPr="00440A4E">
              <w:rPr>
                <w:sz w:val="14"/>
                <w:szCs w:val="14"/>
              </w:rPr>
              <w:t>4774,36</w:t>
            </w:r>
          </w:p>
        </w:tc>
        <w:tc>
          <w:tcPr>
            <w:tcW w:w="849" w:type="dxa"/>
          </w:tcPr>
          <w:p w:rsidR="002B7D4F" w:rsidRPr="00440A4E" w:rsidRDefault="002B7D4F" w:rsidP="00376DE5">
            <w:pPr>
              <w:jc w:val="center"/>
              <w:rPr>
                <w:sz w:val="14"/>
                <w:szCs w:val="14"/>
              </w:rPr>
            </w:pPr>
            <w:r w:rsidRPr="00440A4E">
              <w:rPr>
                <w:sz w:val="14"/>
                <w:szCs w:val="14"/>
              </w:rPr>
              <w:t>3301,95</w:t>
            </w:r>
          </w:p>
          <w:p w:rsidR="002B7D4F" w:rsidRPr="00440A4E" w:rsidRDefault="002B7D4F" w:rsidP="00376DE5">
            <w:pPr>
              <w:jc w:val="center"/>
              <w:rPr>
                <w:sz w:val="14"/>
                <w:szCs w:val="14"/>
              </w:rPr>
            </w:pPr>
            <w:r w:rsidRPr="00440A4E">
              <w:rPr>
                <w:sz w:val="14"/>
                <w:szCs w:val="14"/>
              </w:rPr>
              <w:t>69,2 %</w:t>
            </w:r>
          </w:p>
        </w:tc>
        <w:tc>
          <w:tcPr>
            <w:tcW w:w="710" w:type="dxa"/>
          </w:tcPr>
          <w:p w:rsidR="002B7D4F" w:rsidRPr="00440A4E" w:rsidRDefault="002B7D4F" w:rsidP="00376DE5">
            <w:pPr>
              <w:jc w:val="center"/>
              <w:rPr>
                <w:sz w:val="14"/>
                <w:szCs w:val="14"/>
              </w:rPr>
            </w:pPr>
            <w:r w:rsidRPr="00440A4E">
              <w:rPr>
                <w:sz w:val="14"/>
                <w:szCs w:val="14"/>
              </w:rPr>
              <w:t>1472,41</w:t>
            </w:r>
          </w:p>
        </w:tc>
      </w:tr>
      <w:tr w:rsidR="002B7D4F" w:rsidTr="009D697E">
        <w:tc>
          <w:tcPr>
            <w:tcW w:w="993" w:type="dxa"/>
          </w:tcPr>
          <w:p w:rsidR="002B7D4F" w:rsidRPr="00440A4E" w:rsidRDefault="002B7D4F" w:rsidP="00376DE5">
            <w:pPr>
              <w:jc w:val="both"/>
              <w:rPr>
                <w:sz w:val="14"/>
                <w:szCs w:val="14"/>
              </w:rPr>
            </w:pPr>
            <w:r w:rsidRPr="00440A4E">
              <w:rPr>
                <w:sz w:val="14"/>
                <w:szCs w:val="14"/>
              </w:rPr>
              <w:t>Транспортные услуги</w:t>
            </w:r>
          </w:p>
        </w:tc>
        <w:tc>
          <w:tcPr>
            <w:tcW w:w="426" w:type="dxa"/>
          </w:tcPr>
          <w:p w:rsidR="002B7D4F" w:rsidRPr="00440A4E" w:rsidRDefault="002B7D4F" w:rsidP="00376DE5">
            <w:pPr>
              <w:jc w:val="center"/>
              <w:rPr>
                <w:sz w:val="14"/>
                <w:szCs w:val="14"/>
              </w:rPr>
            </w:pPr>
            <w:r w:rsidRPr="00440A4E">
              <w:rPr>
                <w:sz w:val="14"/>
                <w:szCs w:val="14"/>
              </w:rPr>
              <w:t>222</w:t>
            </w:r>
          </w:p>
        </w:tc>
        <w:tc>
          <w:tcPr>
            <w:tcW w:w="850" w:type="dxa"/>
          </w:tcPr>
          <w:p w:rsidR="002B7D4F" w:rsidRPr="00440A4E" w:rsidRDefault="002B7D4F" w:rsidP="00376DE5">
            <w:pPr>
              <w:jc w:val="center"/>
              <w:rPr>
                <w:sz w:val="14"/>
                <w:szCs w:val="14"/>
              </w:rPr>
            </w:pPr>
            <w:r w:rsidRPr="00440A4E">
              <w:rPr>
                <w:sz w:val="14"/>
                <w:szCs w:val="14"/>
              </w:rPr>
              <w:t>180,0</w:t>
            </w:r>
          </w:p>
        </w:tc>
        <w:tc>
          <w:tcPr>
            <w:tcW w:w="851" w:type="dxa"/>
          </w:tcPr>
          <w:p w:rsidR="002B7D4F" w:rsidRPr="00440A4E" w:rsidRDefault="002B7D4F" w:rsidP="00376DE5">
            <w:pPr>
              <w:jc w:val="center"/>
              <w:rPr>
                <w:sz w:val="14"/>
                <w:szCs w:val="14"/>
              </w:rPr>
            </w:pPr>
            <w:r w:rsidRPr="00440A4E">
              <w:rPr>
                <w:sz w:val="14"/>
                <w:szCs w:val="14"/>
              </w:rPr>
              <w:t>80,0</w:t>
            </w:r>
          </w:p>
          <w:p w:rsidR="002B7D4F" w:rsidRPr="00440A4E" w:rsidRDefault="002B7D4F" w:rsidP="00376DE5">
            <w:pPr>
              <w:jc w:val="center"/>
              <w:rPr>
                <w:sz w:val="14"/>
                <w:szCs w:val="14"/>
              </w:rPr>
            </w:pPr>
            <w:r w:rsidRPr="00440A4E">
              <w:rPr>
                <w:sz w:val="14"/>
                <w:szCs w:val="14"/>
              </w:rPr>
              <w:t>44,4 %</w:t>
            </w:r>
          </w:p>
        </w:tc>
        <w:tc>
          <w:tcPr>
            <w:tcW w:w="709" w:type="dxa"/>
          </w:tcPr>
          <w:p w:rsidR="002B7D4F" w:rsidRPr="00440A4E" w:rsidRDefault="002B7D4F" w:rsidP="00376DE5">
            <w:pPr>
              <w:jc w:val="center"/>
              <w:rPr>
                <w:sz w:val="14"/>
                <w:szCs w:val="14"/>
              </w:rPr>
            </w:pPr>
            <w:r w:rsidRPr="00440A4E">
              <w:rPr>
                <w:sz w:val="14"/>
                <w:szCs w:val="14"/>
              </w:rPr>
              <w:t>100,0</w:t>
            </w:r>
          </w:p>
        </w:tc>
        <w:tc>
          <w:tcPr>
            <w:tcW w:w="849" w:type="dxa"/>
          </w:tcPr>
          <w:p w:rsidR="002B7D4F" w:rsidRPr="00440A4E" w:rsidRDefault="002B7D4F" w:rsidP="00376DE5">
            <w:pPr>
              <w:jc w:val="center"/>
              <w:rPr>
                <w:sz w:val="14"/>
                <w:szCs w:val="14"/>
              </w:rPr>
            </w:pPr>
            <w:r w:rsidRPr="00440A4E">
              <w:rPr>
                <w:sz w:val="14"/>
                <w:szCs w:val="14"/>
              </w:rPr>
              <w:t>25,2</w:t>
            </w:r>
          </w:p>
        </w:tc>
        <w:tc>
          <w:tcPr>
            <w:tcW w:w="850" w:type="dxa"/>
          </w:tcPr>
          <w:p w:rsidR="002B7D4F" w:rsidRPr="00440A4E" w:rsidRDefault="002B7D4F" w:rsidP="00376DE5">
            <w:pPr>
              <w:jc w:val="center"/>
              <w:rPr>
                <w:sz w:val="14"/>
                <w:szCs w:val="14"/>
              </w:rPr>
            </w:pPr>
            <w:r w:rsidRPr="00440A4E">
              <w:rPr>
                <w:sz w:val="14"/>
                <w:szCs w:val="14"/>
              </w:rPr>
              <w:t>10,0</w:t>
            </w:r>
          </w:p>
          <w:p w:rsidR="002B7D4F" w:rsidRPr="00440A4E" w:rsidRDefault="002B7D4F" w:rsidP="00376DE5">
            <w:pPr>
              <w:jc w:val="center"/>
              <w:rPr>
                <w:sz w:val="14"/>
                <w:szCs w:val="14"/>
              </w:rPr>
            </w:pPr>
            <w:r w:rsidRPr="00440A4E">
              <w:rPr>
                <w:sz w:val="14"/>
                <w:szCs w:val="14"/>
              </w:rPr>
              <w:t>39,7 %</w:t>
            </w:r>
          </w:p>
        </w:tc>
        <w:tc>
          <w:tcPr>
            <w:tcW w:w="851" w:type="dxa"/>
          </w:tcPr>
          <w:p w:rsidR="002B7D4F" w:rsidRPr="00440A4E" w:rsidRDefault="002B7D4F" w:rsidP="00376DE5">
            <w:pPr>
              <w:jc w:val="center"/>
              <w:rPr>
                <w:sz w:val="14"/>
                <w:szCs w:val="14"/>
              </w:rPr>
            </w:pPr>
            <w:r w:rsidRPr="00440A4E">
              <w:rPr>
                <w:sz w:val="14"/>
                <w:szCs w:val="14"/>
              </w:rPr>
              <w:t>15,2</w:t>
            </w:r>
          </w:p>
        </w:tc>
        <w:tc>
          <w:tcPr>
            <w:tcW w:w="851" w:type="dxa"/>
          </w:tcPr>
          <w:p w:rsidR="002B7D4F" w:rsidRPr="00440A4E" w:rsidRDefault="002B7D4F" w:rsidP="00376DE5">
            <w:pPr>
              <w:jc w:val="center"/>
              <w:rPr>
                <w:sz w:val="14"/>
                <w:szCs w:val="14"/>
              </w:rPr>
            </w:pPr>
            <w:r w:rsidRPr="00440A4E">
              <w:rPr>
                <w:sz w:val="14"/>
                <w:szCs w:val="14"/>
              </w:rPr>
              <w:t>200,0</w:t>
            </w:r>
          </w:p>
        </w:tc>
        <w:tc>
          <w:tcPr>
            <w:tcW w:w="850" w:type="dxa"/>
          </w:tcPr>
          <w:p w:rsidR="002B7D4F" w:rsidRPr="00440A4E" w:rsidRDefault="002B7D4F" w:rsidP="00376DE5">
            <w:pPr>
              <w:jc w:val="center"/>
              <w:rPr>
                <w:sz w:val="14"/>
                <w:szCs w:val="14"/>
              </w:rPr>
            </w:pPr>
            <w:r w:rsidRPr="00440A4E">
              <w:rPr>
                <w:sz w:val="14"/>
                <w:szCs w:val="14"/>
              </w:rPr>
              <w:t>-</w:t>
            </w:r>
          </w:p>
        </w:tc>
        <w:tc>
          <w:tcPr>
            <w:tcW w:w="709" w:type="dxa"/>
          </w:tcPr>
          <w:p w:rsidR="002B7D4F" w:rsidRPr="00440A4E" w:rsidRDefault="002B7D4F" w:rsidP="00376DE5">
            <w:pPr>
              <w:jc w:val="center"/>
              <w:rPr>
                <w:sz w:val="14"/>
                <w:szCs w:val="14"/>
              </w:rPr>
            </w:pPr>
            <w:r w:rsidRPr="00440A4E">
              <w:rPr>
                <w:sz w:val="14"/>
                <w:szCs w:val="14"/>
              </w:rPr>
              <w:t>200,0</w:t>
            </w:r>
          </w:p>
        </w:tc>
        <w:tc>
          <w:tcPr>
            <w:tcW w:w="851" w:type="dxa"/>
          </w:tcPr>
          <w:p w:rsidR="002B7D4F" w:rsidRPr="00440A4E" w:rsidRDefault="002B7D4F" w:rsidP="00376DE5">
            <w:pPr>
              <w:jc w:val="center"/>
              <w:rPr>
                <w:sz w:val="14"/>
                <w:szCs w:val="14"/>
              </w:rPr>
            </w:pPr>
            <w:r w:rsidRPr="00440A4E">
              <w:rPr>
                <w:sz w:val="14"/>
                <w:szCs w:val="14"/>
              </w:rPr>
              <w:t>405,2</w:t>
            </w:r>
          </w:p>
        </w:tc>
        <w:tc>
          <w:tcPr>
            <w:tcW w:w="849" w:type="dxa"/>
          </w:tcPr>
          <w:p w:rsidR="002B7D4F" w:rsidRPr="00440A4E" w:rsidRDefault="002B7D4F" w:rsidP="00376DE5">
            <w:pPr>
              <w:jc w:val="center"/>
              <w:rPr>
                <w:sz w:val="14"/>
                <w:szCs w:val="14"/>
              </w:rPr>
            </w:pPr>
            <w:r w:rsidRPr="00440A4E">
              <w:rPr>
                <w:sz w:val="14"/>
                <w:szCs w:val="14"/>
              </w:rPr>
              <w:t>90,0</w:t>
            </w:r>
          </w:p>
          <w:p w:rsidR="002B7D4F" w:rsidRPr="00440A4E" w:rsidRDefault="002B7D4F" w:rsidP="00376DE5">
            <w:pPr>
              <w:jc w:val="center"/>
              <w:rPr>
                <w:sz w:val="14"/>
                <w:szCs w:val="14"/>
              </w:rPr>
            </w:pPr>
            <w:r w:rsidRPr="00440A4E">
              <w:rPr>
                <w:sz w:val="14"/>
                <w:szCs w:val="14"/>
              </w:rPr>
              <w:t>22,2 %</w:t>
            </w:r>
          </w:p>
        </w:tc>
        <w:tc>
          <w:tcPr>
            <w:tcW w:w="710" w:type="dxa"/>
          </w:tcPr>
          <w:p w:rsidR="002B7D4F" w:rsidRPr="00440A4E" w:rsidRDefault="002B7D4F" w:rsidP="00376DE5">
            <w:pPr>
              <w:jc w:val="center"/>
              <w:rPr>
                <w:sz w:val="14"/>
                <w:szCs w:val="14"/>
              </w:rPr>
            </w:pPr>
            <w:r w:rsidRPr="00440A4E">
              <w:rPr>
                <w:sz w:val="14"/>
                <w:szCs w:val="14"/>
              </w:rPr>
              <w:t>315,2</w:t>
            </w:r>
          </w:p>
        </w:tc>
      </w:tr>
      <w:tr w:rsidR="002B7D4F" w:rsidTr="009D697E">
        <w:tc>
          <w:tcPr>
            <w:tcW w:w="993" w:type="dxa"/>
          </w:tcPr>
          <w:p w:rsidR="002B7D4F" w:rsidRPr="00440A4E" w:rsidRDefault="002B7D4F" w:rsidP="00376DE5">
            <w:pPr>
              <w:jc w:val="both"/>
              <w:rPr>
                <w:sz w:val="14"/>
                <w:szCs w:val="14"/>
              </w:rPr>
            </w:pPr>
            <w:r w:rsidRPr="00440A4E">
              <w:rPr>
                <w:sz w:val="14"/>
                <w:szCs w:val="14"/>
              </w:rPr>
              <w:t>Коммунальные услуги</w:t>
            </w:r>
          </w:p>
        </w:tc>
        <w:tc>
          <w:tcPr>
            <w:tcW w:w="426" w:type="dxa"/>
          </w:tcPr>
          <w:p w:rsidR="002B7D4F" w:rsidRPr="00440A4E" w:rsidRDefault="002B7D4F" w:rsidP="00376DE5">
            <w:pPr>
              <w:jc w:val="center"/>
              <w:rPr>
                <w:sz w:val="14"/>
                <w:szCs w:val="14"/>
              </w:rPr>
            </w:pPr>
            <w:r w:rsidRPr="00440A4E">
              <w:rPr>
                <w:sz w:val="14"/>
                <w:szCs w:val="14"/>
              </w:rPr>
              <w:t>223</w:t>
            </w:r>
          </w:p>
        </w:tc>
        <w:tc>
          <w:tcPr>
            <w:tcW w:w="850" w:type="dxa"/>
          </w:tcPr>
          <w:p w:rsidR="002B7D4F" w:rsidRPr="00440A4E" w:rsidRDefault="002B7D4F" w:rsidP="00376DE5">
            <w:pPr>
              <w:jc w:val="center"/>
              <w:rPr>
                <w:sz w:val="14"/>
                <w:szCs w:val="14"/>
              </w:rPr>
            </w:pPr>
            <w:r w:rsidRPr="00440A4E">
              <w:rPr>
                <w:sz w:val="14"/>
                <w:szCs w:val="14"/>
              </w:rPr>
              <w:t>564,09</w:t>
            </w:r>
          </w:p>
        </w:tc>
        <w:tc>
          <w:tcPr>
            <w:tcW w:w="851" w:type="dxa"/>
          </w:tcPr>
          <w:p w:rsidR="002B7D4F" w:rsidRPr="00440A4E" w:rsidRDefault="002B7D4F" w:rsidP="00376DE5">
            <w:pPr>
              <w:jc w:val="center"/>
              <w:rPr>
                <w:sz w:val="14"/>
                <w:szCs w:val="14"/>
              </w:rPr>
            </w:pPr>
            <w:r w:rsidRPr="00440A4E">
              <w:rPr>
                <w:sz w:val="14"/>
                <w:szCs w:val="14"/>
              </w:rPr>
              <w:t>419,95</w:t>
            </w:r>
          </w:p>
          <w:p w:rsidR="002B7D4F" w:rsidRPr="00440A4E" w:rsidRDefault="002B7D4F" w:rsidP="00376DE5">
            <w:pPr>
              <w:jc w:val="center"/>
              <w:rPr>
                <w:sz w:val="14"/>
                <w:szCs w:val="14"/>
              </w:rPr>
            </w:pPr>
            <w:r w:rsidRPr="00440A4E">
              <w:rPr>
                <w:sz w:val="14"/>
                <w:szCs w:val="14"/>
              </w:rPr>
              <w:t>74,4 %</w:t>
            </w:r>
          </w:p>
        </w:tc>
        <w:tc>
          <w:tcPr>
            <w:tcW w:w="709" w:type="dxa"/>
          </w:tcPr>
          <w:p w:rsidR="002B7D4F" w:rsidRPr="00440A4E" w:rsidRDefault="002B7D4F" w:rsidP="00376DE5">
            <w:pPr>
              <w:jc w:val="center"/>
              <w:rPr>
                <w:sz w:val="14"/>
                <w:szCs w:val="14"/>
              </w:rPr>
            </w:pPr>
            <w:r w:rsidRPr="00440A4E">
              <w:rPr>
                <w:sz w:val="14"/>
                <w:szCs w:val="14"/>
              </w:rPr>
              <w:t>144,14</w:t>
            </w:r>
          </w:p>
        </w:tc>
        <w:tc>
          <w:tcPr>
            <w:tcW w:w="849" w:type="dxa"/>
          </w:tcPr>
          <w:p w:rsidR="002B7D4F" w:rsidRPr="00440A4E" w:rsidRDefault="002B7D4F" w:rsidP="00376DE5">
            <w:pPr>
              <w:jc w:val="center"/>
              <w:rPr>
                <w:sz w:val="14"/>
                <w:szCs w:val="14"/>
              </w:rPr>
            </w:pPr>
            <w:r w:rsidRPr="00440A4E">
              <w:rPr>
                <w:sz w:val="14"/>
                <w:szCs w:val="14"/>
              </w:rPr>
              <w:t>386,81</w:t>
            </w:r>
          </w:p>
        </w:tc>
        <w:tc>
          <w:tcPr>
            <w:tcW w:w="850" w:type="dxa"/>
          </w:tcPr>
          <w:p w:rsidR="002B7D4F" w:rsidRPr="00440A4E" w:rsidRDefault="002B7D4F" w:rsidP="00376DE5">
            <w:pPr>
              <w:jc w:val="center"/>
              <w:rPr>
                <w:sz w:val="14"/>
                <w:szCs w:val="14"/>
              </w:rPr>
            </w:pPr>
            <w:r w:rsidRPr="00440A4E">
              <w:rPr>
                <w:sz w:val="14"/>
                <w:szCs w:val="14"/>
              </w:rPr>
              <w:t>262,53</w:t>
            </w:r>
          </w:p>
          <w:p w:rsidR="002B7D4F" w:rsidRPr="00440A4E" w:rsidRDefault="002B7D4F" w:rsidP="00376DE5">
            <w:pPr>
              <w:jc w:val="center"/>
              <w:rPr>
                <w:sz w:val="14"/>
                <w:szCs w:val="14"/>
              </w:rPr>
            </w:pPr>
            <w:r w:rsidRPr="00440A4E">
              <w:rPr>
                <w:sz w:val="14"/>
                <w:szCs w:val="14"/>
              </w:rPr>
              <w:t>67,9 %</w:t>
            </w:r>
          </w:p>
        </w:tc>
        <w:tc>
          <w:tcPr>
            <w:tcW w:w="851" w:type="dxa"/>
          </w:tcPr>
          <w:p w:rsidR="002B7D4F" w:rsidRPr="00440A4E" w:rsidRDefault="002B7D4F" w:rsidP="00376DE5">
            <w:pPr>
              <w:jc w:val="center"/>
              <w:rPr>
                <w:sz w:val="14"/>
                <w:szCs w:val="14"/>
              </w:rPr>
            </w:pPr>
            <w:r w:rsidRPr="00440A4E">
              <w:rPr>
                <w:sz w:val="14"/>
                <w:szCs w:val="14"/>
              </w:rPr>
              <w:t>124,28</w:t>
            </w:r>
          </w:p>
        </w:tc>
        <w:tc>
          <w:tcPr>
            <w:tcW w:w="851" w:type="dxa"/>
          </w:tcPr>
          <w:p w:rsidR="002B7D4F" w:rsidRPr="00440A4E" w:rsidRDefault="002B7D4F" w:rsidP="00376DE5">
            <w:pPr>
              <w:jc w:val="center"/>
              <w:rPr>
                <w:sz w:val="14"/>
                <w:szCs w:val="14"/>
              </w:rPr>
            </w:pPr>
            <w:r w:rsidRPr="00440A4E">
              <w:rPr>
                <w:sz w:val="14"/>
                <w:szCs w:val="14"/>
              </w:rPr>
              <w:t>1060,22</w:t>
            </w:r>
          </w:p>
        </w:tc>
        <w:tc>
          <w:tcPr>
            <w:tcW w:w="850" w:type="dxa"/>
          </w:tcPr>
          <w:p w:rsidR="002B7D4F" w:rsidRPr="00440A4E" w:rsidRDefault="002B7D4F" w:rsidP="00376DE5">
            <w:pPr>
              <w:jc w:val="center"/>
              <w:rPr>
                <w:sz w:val="14"/>
                <w:szCs w:val="14"/>
              </w:rPr>
            </w:pPr>
            <w:r w:rsidRPr="00440A4E">
              <w:rPr>
                <w:sz w:val="14"/>
                <w:szCs w:val="14"/>
              </w:rPr>
              <w:t>718,57</w:t>
            </w:r>
          </w:p>
          <w:p w:rsidR="002B7D4F" w:rsidRPr="00440A4E" w:rsidRDefault="002B7D4F" w:rsidP="00376DE5">
            <w:pPr>
              <w:jc w:val="center"/>
              <w:rPr>
                <w:sz w:val="14"/>
                <w:szCs w:val="14"/>
              </w:rPr>
            </w:pPr>
            <w:r w:rsidRPr="00440A4E">
              <w:rPr>
                <w:sz w:val="14"/>
                <w:szCs w:val="14"/>
              </w:rPr>
              <w:t>67,8 %</w:t>
            </w:r>
          </w:p>
        </w:tc>
        <w:tc>
          <w:tcPr>
            <w:tcW w:w="709" w:type="dxa"/>
          </w:tcPr>
          <w:p w:rsidR="002B7D4F" w:rsidRPr="00440A4E" w:rsidRDefault="002B7D4F" w:rsidP="00376DE5">
            <w:pPr>
              <w:jc w:val="center"/>
              <w:rPr>
                <w:sz w:val="14"/>
                <w:szCs w:val="14"/>
              </w:rPr>
            </w:pPr>
            <w:r w:rsidRPr="00440A4E">
              <w:rPr>
                <w:sz w:val="14"/>
                <w:szCs w:val="14"/>
              </w:rPr>
              <w:t>341,65</w:t>
            </w:r>
          </w:p>
        </w:tc>
        <w:tc>
          <w:tcPr>
            <w:tcW w:w="851" w:type="dxa"/>
          </w:tcPr>
          <w:p w:rsidR="002B7D4F" w:rsidRPr="00440A4E" w:rsidRDefault="002B7D4F" w:rsidP="00376DE5">
            <w:pPr>
              <w:jc w:val="center"/>
              <w:rPr>
                <w:sz w:val="14"/>
                <w:szCs w:val="14"/>
              </w:rPr>
            </w:pPr>
            <w:r w:rsidRPr="00440A4E">
              <w:rPr>
                <w:sz w:val="14"/>
                <w:szCs w:val="14"/>
              </w:rPr>
              <w:t>2011,12</w:t>
            </w:r>
          </w:p>
        </w:tc>
        <w:tc>
          <w:tcPr>
            <w:tcW w:w="849" w:type="dxa"/>
          </w:tcPr>
          <w:p w:rsidR="002B7D4F" w:rsidRPr="00440A4E" w:rsidRDefault="002B7D4F" w:rsidP="00376DE5">
            <w:pPr>
              <w:jc w:val="center"/>
              <w:rPr>
                <w:sz w:val="14"/>
                <w:szCs w:val="14"/>
              </w:rPr>
            </w:pPr>
            <w:r w:rsidRPr="00440A4E">
              <w:rPr>
                <w:sz w:val="14"/>
                <w:szCs w:val="14"/>
              </w:rPr>
              <w:t>1401,05</w:t>
            </w:r>
          </w:p>
          <w:p w:rsidR="002B7D4F" w:rsidRPr="00440A4E" w:rsidRDefault="002B7D4F" w:rsidP="00376DE5">
            <w:pPr>
              <w:jc w:val="center"/>
              <w:rPr>
                <w:sz w:val="14"/>
                <w:szCs w:val="14"/>
              </w:rPr>
            </w:pPr>
            <w:r w:rsidRPr="00440A4E">
              <w:rPr>
                <w:sz w:val="14"/>
                <w:szCs w:val="14"/>
              </w:rPr>
              <w:t>69,7 %</w:t>
            </w:r>
          </w:p>
        </w:tc>
        <w:tc>
          <w:tcPr>
            <w:tcW w:w="710" w:type="dxa"/>
          </w:tcPr>
          <w:p w:rsidR="002B7D4F" w:rsidRPr="00440A4E" w:rsidRDefault="002B7D4F" w:rsidP="00376DE5">
            <w:pPr>
              <w:jc w:val="center"/>
              <w:rPr>
                <w:sz w:val="14"/>
                <w:szCs w:val="14"/>
              </w:rPr>
            </w:pPr>
            <w:r w:rsidRPr="00440A4E">
              <w:rPr>
                <w:sz w:val="14"/>
                <w:szCs w:val="14"/>
              </w:rPr>
              <w:t>610,07</w:t>
            </w:r>
          </w:p>
        </w:tc>
      </w:tr>
      <w:tr w:rsidR="002B7D4F" w:rsidTr="009D697E">
        <w:tc>
          <w:tcPr>
            <w:tcW w:w="993" w:type="dxa"/>
          </w:tcPr>
          <w:p w:rsidR="002B7D4F" w:rsidRPr="00440A4E" w:rsidRDefault="002B7D4F" w:rsidP="00376DE5">
            <w:pPr>
              <w:jc w:val="both"/>
              <w:rPr>
                <w:sz w:val="14"/>
                <w:szCs w:val="14"/>
              </w:rPr>
            </w:pPr>
            <w:r w:rsidRPr="00440A4E">
              <w:rPr>
                <w:sz w:val="14"/>
                <w:szCs w:val="14"/>
              </w:rPr>
              <w:t>Арендная плата за пользование имуществом</w:t>
            </w:r>
          </w:p>
        </w:tc>
        <w:tc>
          <w:tcPr>
            <w:tcW w:w="426" w:type="dxa"/>
          </w:tcPr>
          <w:p w:rsidR="002B7D4F" w:rsidRPr="00440A4E" w:rsidRDefault="002B7D4F" w:rsidP="00376DE5">
            <w:pPr>
              <w:jc w:val="center"/>
              <w:rPr>
                <w:sz w:val="14"/>
                <w:szCs w:val="14"/>
              </w:rPr>
            </w:pPr>
            <w:r w:rsidRPr="00440A4E">
              <w:rPr>
                <w:sz w:val="14"/>
                <w:szCs w:val="14"/>
              </w:rPr>
              <w:t>224</w:t>
            </w:r>
          </w:p>
        </w:tc>
        <w:tc>
          <w:tcPr>
            <w:tcW w:w="850" w:type="dxa"/>
          </w:tcPr>
          <w:p w:rsidR="002B7D4F" w:rsidRPr="00440A4E" w:rsidRDefault="002B7D4F" w:rsidP="00376DE5">
            <w:pPr>
              <w:jc w:val="center"/>
              <w:rPr>
                <w:sz w:val="14"/>
                <w:szCs w:val="14"/>
              </w:rPr>
            </w:pPr>
            <w:r w:rsidRPr="00440A4E">
              <w:rPr>
                <w:sz w:val="14"/>
                <w:szCs w:val="14"/>
              </w:rPr>
              <w:t>838,59</w:t>
            </w:r>
          </w:p>
        </w:tc>
        <w:tc>
          <w:tcPr>
            <w:tcW w:w="851" w:type="dxa"/>
          </w:tcPr>
          <w:p w:rsidR="002B7D4F" w:rsidRPr="00440A4E" w:rsidRDefault="002B7D4F" w:rsidP="00376DE5">
            <w:pPr>
              <w:jc w:val="center"/>
              <w:rPr>
                <w:sz w:val="14"/>
                <w:szCs w:val="14"/>
              </w:rPr>
            </w:pPr>
            <w:r w:rsidRPr="00440A4E">
              <w:rPr>
                <w:sz w:val="14"/>
                <w:szCs w:val="14"/>
              </w:rPr>
              <w:t>636,76</w:t>
            </w:r>
          </w:p>
          <w:p w:rsidR="002B7D4F" w:rsidRPr="00440A4E" w:rsidRDefault="002B7D4F" w:rsidP="00376DE5">
            <w:pPr>
              <w:jc w:val="center"/>
              <w:rPr>
                <w:sz w:val="14"/>
                <w:szCs w:val="14"/>
              </w:rPr>
            </w:pPr>
            <w:r w:rsidRPr="00440A4E">
              <w:rPr>
                <w:sz w:val="14"/>
                <w:szCs w:val="14"/>
              </w:rPr>
              <w:t>75,9 %</w:t>
            </w:r>
          </w:p>
        </w:tc>
        <w:tc>
          <w:tcPr>
            <w:tcW w:w="709" w:type="dxa"/>
          </w:tcPr>
          <w:p w:rsidR="002B7D4F" w:rsidRPr="00440A4E" w:rsidRDefault="002B7D4F" w:rsidP="00376DE5">
            <w:pPr>
              <w:jc w:val="center"/>
              <w:rPr>
                <w:sz w:val="14"/>
                <w:szCs w:val="14"/>
              </w:rPr>
            </w:pPr>
            <w:r w:rsidRPr="00440A4E">
              <w:rPr>
                <w:sz w:val="14"/>
                <w:szCs w:val="14"/>
              </w:rPr>
              <w:t>201,83</w:t>
            </w:r>
          </w:p>
        </w:tc>
        <w:tc>
          <w:tcPr>
            <w:tcW w:w="849" w:type="dxa"/>
          </w:tcPr>
          <w:p w:rsidR="002B7D4F" w:rsidRPr="00440A4E" w:rsidRDefault="002B7D4F" w:rsidP="00376DE5">
            <w:pPr>
              <w:jc w:val="center"/>
              <w:rPr>
                <w:sz w:val="14"/>
                <w:szCs w:val="14"/>
              </w:rPr>
            </w:pPr>
            <w:r w:rsidRPr="00440A4E">
              <w:rPr>
                <w:sz w:val="14"/>
                <w:szCs w:val="14"/>
              </w:rPr>
              <w:t>-</w:t>
            </w:r>
          </w:p>
        </w:tc>
        <w:tc>
          <w:tcPr>
            <w:tcW w:w="850" w:type="dxa"/>
          </w:tcPr>
          <w:p w:rsidR="002B7D4F" w:rsidRPr="00440A4E" w:rsidRDefault="002B7D4F" w:rsidP="00376DE5">
            <w:pPr>
              <w:jc w:val="center"/>
              <w:rPr>
                <w:sz w:val="14"/>
                <w:szCs w:val="14"/>
              </w:rPr>
            </w:pPr>
            <w:r w:rsidRPr="00440A4E">
              <w:rPr>
                <w:sz w:val="14"/>
                <w:szCs w:val="14"/>
              </w:rPr>
              <w:t>-</w:t>
            </w:r>
          </w:p>
        </w:tc>
        <w:tc>
          <w:tcPr>
            <w:tcW w:w="851" w:type="dxa"/>
          </w:tcPr>
          <w:p w:rsidR="002B7D4F" w:rsidRPr="00440A4E" w:rsidRDefault="002B7D4F" w:rsidP="00376DE5">
            <w:pPr>
              <w:jc w:val="center"/>
              <w:rPr>
                <w:sz w:val="14"/>
                <w:szCs w:val="14"/>
              </w:rPr>
            </w:pPr>
            <w:r w:rsidRPr="00440A4E">
              <w:rPr>
                <w:sz w:val="14"/>
                <w:szCs w:val="14"/>
              </w:rPr>
              <w:t>-</w:t>
            </w:r>
          </w:p>
        </w:tc>
        <w:tc>
          <w:tcPr>
            <w:tcW w:w="851" w:type="dxa"/>
          </w:tcPr>
          <w:p w:rsidR="002B7D4F" w:rsidRPr="00440A4E" w:rsidRDefault="002B7D4F" w:rsidP="00376DE5">
            <w:pPr>
              <w:jc w:val="center"/>
              <w:rPr>
                <w:sz w:val="14"/>
                <w:szCs w:val="14"/>
              </w:rPr>
            </w:pPr>
            <w:r w:rsidRPr="00440A4E">
              <w:rPr>
                <w:sz w:val="14"/>
                <w:szCs w:val="14"/>
              </w:rPr>
              <w:t>421,28</w:t>
            </w:r>
          </w:p>
        </w:tc>
        <w:tc>
          <w:tcPr>
            <w:tcW w:w="850" w:type="dxa"/>
          </w:tcPr>
          <w:p w:rsidR="002B7D4F" w:rsidRPr="00440A4E" w:rsidRDefault="002B7D4F" w:rsidP="00376DE5">
            <w:pPr>
              <w:jc w:val="center"/>
              <w:rPr>
                <w:sz w:val="14"/>
                <w:szCs w:val="14"/>
              </w:rPr>
            </w:pPr>
            <w:r w:rsidRPr="00440A4E">
              <w:rPr>
                <w:sz w:val="14"/>
                <w:szCs w:val="14"/>
              </w:rPr>
              <w:t>263,78</w:t>
            </w:r>
          </w:p>
          <w:p w:rsidR="002B7D4F" w:rsidRPr="00440A4E" w:rsidRDefault="002B7D4F" w:rsidP="00376DE5">
            <w:pPr>
              <w:jc w:val="center"/>
              <w:rPr>
                <w:sz w:val="14"/>
                <w:szCs w:val="14"/>
              </w:rPr>
            </w:pPr>
            <w:r w:rsidRPr="00440A4E">
              <w:rPr>
                <w:sz w:val="14"/>
                <w:szCs w:val="14"/>
              </w:rPr>
              <w:t>62,6 %</w:t>
            </w:r>
          </w:p>
        </w:tc>
        <w:tc>
          <w:tcPr>
            <w:tcW w:w="709" w:type="dxa"/>
          </w:tcPr>
          <w:p w:rsidR="002B7D4F" w:rsidRPr="00440A4E" w:rsidRDefault="002B7D4F" w:rsidP="00376DE5">
            <w:pPr>
              <w:jc w:val="center"/>
              <w:rPr>
                <w:sz w:val="14"/>
                <w:szCs w:val="14"/>
              </w:rPr>
            </w:pPr>
            <w:r w:rsidRPr="00440A4E">
              <w:rPr>
                <w:sz w:val="14"/>
                <w:szCs w:val="14"/>
              </w:rPr>
              <w:t>157,5</w:t>
            </w:r>
          </w:p>
        </w:tc>
        <w:tc>
          <w:tcPr>
            <w:tcW w:w="851" w:type="dxa"/>
          </w:tcPr>
          <w:p w:rsidR="002B7D4F" w:rsidRPr="00440A4E" w:rsidRDefault="002B7D4F" w:rsidP="00376DE5">
            <w:pPr>
              <w:jc w:val="center"/>
              <w:rPr>
                <w:sz w:val="14"/>
                <w:szCs w:val="14"/>
              </w:rPr>
            </w:pPr>
            <w:r w:rsidRPr="00440A4E">
              <w:rPr>
                <w:sz w:val="14"/>
                <w:szCs w:val="14"/>
              </w:rPr>
              <w:t>1259,87</w:t>
            </w:r>
          </w:p>
        </w:tc>
        <w:tc>
          <w:tcPr>
            <w:tcW w:w="849" w:type="dxa"/>
          </w:tcPr>
          <w:p w:rsidR="002B7D4F" w:rsidRPr="00440A4E" w:rsidRDefault="002B7D4F" w:rsidP="00376DE5">
            <w:pPr>
              <w:jc w:val="center"/>
              <w:rPr>
                <w:sz w:val="14"/>
                <w:szCs w:val="14"/>
              </w:rPr>
            </w:pPr>
            <w:r w:rsidRPr="00440A4E">
              <w:rPr>
                <w:sz w:val="14"/>
                <w:szCs w:val="14"/>
              </w:rPr>
              <w:t>900,54</w:t>
            </w:r>
          </w:p>
          <w:p w:rsidR="002B7D4F" w:rsidRPr="00440A4E" w:rsidRDefault="002B7D4F" w:rsidP="00376DE5">
            <w:pPr>
              <w:jc w:val="center"/>
              <w:rPr>
                <w:sz w:val="14"/>
                <w:szCs w:val="14"/>
              </w:rPr>
            </w:pPr>
            <w:r w:rsidRPr="00440A4E">
              <w:rPr>
                <w:sz w:val="14"/>
                <w:szCs w:val="14"/>
              </w:rPr>
              <w:t>71,5 %</w:t>
            </w:r>
          </w:p>
        </w:tc>
        <w:tc>
          <w:tcPr>
            <w:tcW w:w="710" w:type="dxa"/>
          </w:tcPr>
          <w:p w:rsidR="002B7D4F" w:rsidRPr="00440A4E" w:rsidRDefault="002B7D4F" w:rsidP="00376DE5">
            <w:pPr>
              <w:jc w:val="center"/>
              <w:rPr>
                <w:sz w:val="14"/>
                <w:szCs w:val="14"/>
              </w:rPr>
            </w:pPr>
            <w:r w:rsidRPr="00440A4E">
              <w:rPr>
                <w:sz w:val="14"/>
                <w:szCs w:val="14"/>
              </w:rPr>
              <w:t>359,33</w:t>
            </w:r>
          </w:p>
        </w:tc>
      </w:tr>
      <w:tr w:rsidR="002B7D4F" w:rsidTr="009D697E">
        <w:tc>
          <w:tcPr>
            <w:tcW w:w="993" w:type="dxa"/>
          </w:tcPr>
          <w:p w:rsidR="002B7D4F" w:rsidRPr="00440A4E" w:rsidRDefault="002B7D4F" w:rsidP="00376DE5">
            <w:pPr>
              <w:jc w:val="both"/>
              <w:rPr>
                <w:sz w:val="14"/>
                <w:szCs w:val="14"/>
              </w:rPr>
            </w:pPr>
            <w:r w:rsidRPr="00440A4E">
              <w:rPr>
                <w:sz w:val="14"/>
                <w:szCs w:val="14"/>
              </w:rPr>
              <w:t>Работы, услуги по содержанию имущества</w:t>
            </w:r>
          </w:p>
        </w:tc>
        <w:tc>
          <w:tcPr>
            <w:tcW w:w="426" w:type="dxa"/>
          </w:tcPr>
          <w:p w:rsidR="002B7D4F" w:rsidRPr="00440A4E" w:rsidRDefault="002B7D4F" w:rsidP="00376DE5">
            <w:pPr>
              <w:jc w:val="center"/>
              <w:rPr>
                <w:sz w:val="14"/>
                <w:szCs w:val="14"/>
              </w:rPr>
            </w:pPr>
            <w:r w:rsidRPr="00440A4E">
              <w:rPr>
                <w:sz w:val="14"/>
                <w:szCs w:val="14"/>
              </w:rPr>
              <w:t>225</w:t>
            </w:r>
          </w:p>
        </w:tc>
        <w:tc>
          <w:tcPr>
            <w:tcW w:w="850" w:type="dxa"/>
          </w:tcPr>
          <w:p w:rsidR="002B7D4F" w:rsidRPr="00440A4E" w:rsidRDefault="002B7D4F" w:rsidP="00376DE5">
            <w:pPr>
              <w:jc w:val="center"/>
              <w:rPr>
                <w:sz w:val="14"/>
                <w:szCs w:val="14"/>
              </w:rPr>
            </w:pPr>
            <w:r w:rsidRPr="00440A4E">
              <w:rPr>
                <w:sz w:val="14"/>
                <w:szCs w:val="14"/>
              </w:rPr>
              <w:t>2026,48</w:t>
            </w:r>
          </w:p>
        </w:tc>
        <w:tc>
          <w:tcPr>
            <w:tcW w:w="851" w:type="dxa"/>
          </w:tcPr>
          <w:p w:rsidR="002B7D4F" w:rsidRPr="00440A4E" w:rsidRDefault="002B7D4F" w:rsidP="00376DE5">
            <w:pPr>
              <w:jc w:val="center"/>
              <w:rPr>
                <w:sz w:val="14"/>
                <w:szCs w:val="14"/>
              </w:rPr>
            </w:pPr>
            <w:r w:rsidRPr="00440A4E">
              <w:rPr>
                <w:sz w:val="14"/>
                <w:szCs w:val="14"/>
              </w:rPr>
              <w:t>1522,25</w:t>
            </w:r>
          </w:p>
          <w:p w:rsidR="002B7D4F" w:rsidRPr="00440A4E" w:rsidRDefault="002B7D4F" w:rsidP="00376DE5">
            <w:pPr>
              <w:jc w:val="center"/>
              <w:rPr>
                <w:sz w:val="14"/>
                <w:szCs w:val="14"/>
              </w:rPr>
            </w:pPr>
            <w:r w:rsidRPr="00440A4E">
              <w:rPr>
                <w:sz w:val="14"/>
                <w:szCs w:val="14"/>
              </w:rPr>
              <w:t>75,1 %</w:t>
            </w:r>
          </w:p>
        </w:tc>
        <w:tc>
          <w:tcPr>
            <w:tcW w:w="709" w:type="dxa"/>
          </w:tcPr>
          <w:p w:rsidR="002B7D4F" w:rsidRPr="00440A4E" w:rsidRDefault="002B7D4F" w:rsidP="00376DE5">
            <w:pPr>
              <w:jc w:val="center"/>
              <w:rPr>
                <w:sz w:val="14"/>
                <w:szCs w:val="14"/>
              </w:rPr>
            </w:pPr>
            <w:r w:rsidRPr="00440A4E">
              <w:rPr>
                <w:sz w:val="14"/>
                <w:szCs w:val="14"/>
              </w:rPr>
              <w:t>504,23</w:t>
            </w:r>
          </w:p>
        </w:tc>
        <w:tc>
          <w:tcPr>
            <w:tcW w:w="849" w:type="dxa"/>
          </w:tcPr>
          <w:p w:rsidR="002B7D4F" w:rsidRPr="00440A4E" w:rsidRDefault="002B7D4F" w:rsidP="00376DE5">
            <w:pPr>
              <w:jc w:val="center"/>
              <w:rPr>
                <w:sz w:val="14"/>
                <w:szCs w:val="14"/>
              </w:rPr>
            </w:pPr>
            <w:r w:rsidRPr="00440A4E">
              <w:rPr>
                <w:sz w:val="14"/>
                <w:szCs w:val="14"/>
              </w:rPr>
              <w:t>423,78</w:t>
            </w:r>
          </w:p>
        </w:tc>
        <w:tc>
          <w:tcPr>
            <w:tcW w:w="850" w:type="dxa"/>
          </w:tcPr>
          <w:p w:rsidR="002B7D4F" w:rsidRPr="00440A4E" w:rsidRDefault="002B7D4F" w:rsidP="00376DE5">
            <w:pPr>
              <w:jc w:val="center"/>
              <w:rPr>
                <w:sz w:val="14"/>
                <w:szCs w:val="14"/>
              </w:rPr>
            </w:pPr>
            <w:r w:rsidRPr="00440A4E">
              <w:rPr>
                <w:sz w:val="14"/>
                <w:szCs w:val="14"/>
              </w:rPr>
              <w:t>329,95</w:t>
            </w:r>
          </w:p>
          <w:p w:rsidR="002B7D4F" w:rsidRPr="00440A4E" w:rsidRDefault="002B7D4F" w:rsidP="00376DE5">
            <w:pPr>
              <w:jc w:val="center"/>
              <w:rPr>
                <w:sz w:val="14"/>
                <w:szCs w:val="14"/>
              </w:rPr>
            </w:pPr>
            <w:r w:rsidRPr="00440A4E">
              <w:rPr>
                <w:sz w:val="14"/>
                <w:szCs w:val="14"/>
              </w:rPr>
              <w:t>77,9 %</w:t>
            </w:r>
          </w:p>
        </w:tc>
        <w:tc>
          <w:tcPr>
            <w:tcW w:w="851" w:type="dxa"/>
          </w:tcPr>
          <w:p w:rsidR="002B7D4F" w:rsidRPr="00440A4E" w:rsidRDefault="002B7D4F" w:rsidP="00376DE5">
            <w:pPr>
              <w:jc w:val="center"/>
              <w:rPr>
                <w:sz w:val="14"/>
                <w:szCs w:val="14"/>
              </w:rPr>
            </w:pPr>
            <w:r w:rsidRPr="00440A4E">
              <w:rPr>
                <w:sz w:val="14"/>
                <w:szCs w:val="14"/>
              </w:rPr>
              <w:t>93,83</w:t>
            </w:r>
          </w:p>
        </w:tc>
        <w:tc>
          <w:tcPr>
            <w:tcW w:w="851" w:type="dxa"/>
          </w:tcPr>
          <w:p w:rsidR="002B7D4F" w:rsidRPr="00440A4E" w:rsidRDefault="002B7D4F" w:rsidP="00376DE5">
            <w:pPr>
              <w:jc w:val="center"/>
              <w:rPr>
                <w:sz w:val="14"/>
                <w:szCs w:val="14"/>
              </w:rPr>
            </w:pPr>
            <w:r w:rsidRPr="00440A4E">
              <w:rPr>
                <w:sz w:val="14"/>
                <w:szCs w:val="14"/>
              </w:rPr>
              <w:t>9207,31</w:t>
            </w:r>
          </w:p>
        </w:tc>
        <w:tc>
          <w:tcPr>
            <w:tcW w:w="850" w:type="dxa"/>
          </w:tcPr>
          <w:p w:rsidR="002B7D4F" w:rsidRPr="00440A4E" w:rsidRDefault="002B7D4F" w:rsidP="00376DE5">
            <w:pPr>
              <w:jc w:val="center"/>
              <w:rPr>
                <w:sz w:val="14"/>
                <w:szCs w:val="14"/>
              </w:rPr>
            </w:pPr>
            <w:r w:rsidRPr="00440A4E">
              <w:rPr>
                <w:sz w:val="14"/>
                <w:szCs w:val="14"/>
              </w:rPr>
              <w:t>6119,28</w:t>
            </w:r>
          </w:p>
          <w:p w:rsidR="002B7D4F" w:rsidRPr="00440A4E" w:rsidRDefault="002B7D4F" w:rsidP="00376DE5">
            <w:pPr>
              <w:jc w:val="center"/>
              <w:rPr>
                <w:sz w:val="14"/>
                <w:szCs w:val="14"/>
              </w:rPr>
            </w:pPr>
            <w:r w:rsidRPr="00440A4E">
              <w:rPr>
                <w:sz w:val="14"/>
                <w:szCs w:val="14"/>
              </w:rPr>
              <w:t>66,5 %</w:t>
            </w:r>
          </w:p>
        </w:tc>
        <w:tc>
          <w:tcPr>
            <w:tcW w:w="709" w:type="dxa"/>
          </w:tcPr>
          <w:p w:rsidR="002B7D4F" w:rsidRPr="00440A4E" w:rsidRDefault="002B7D4F" w:rsidP="00376DE5">
            <w:pPr>
              <w:jc w:val="center"/>
              <w:rPr>
                <w:sz w:val="14"/>
                <w:szCs w:val="14"/>
              </w:rPr>
            </w:pPr>
            <w:r w:rsidRPr="00440A4E">
              <w:rPr>
                <w:sz w:val="14"/>
                <w:szCs w:val="14"/>
              </w:rPr>
              <w:t>3088,03</w:t>
            </w:r>
          </w:p>
        </w:tc>
        <w:tc>
          <w:tcPr>
            <w:tcW w:w="851" w:type="dxa"/>
          </w:tcPr>
          <w:p w:rsidR="002B7D4F" w:rsidRPr="00440A4E" w:rsidRDefault="002B7D4F" w:rsidP="00376DE5">
            <w:pPr>
              <w:jc w:val="center"/>
              <w:rPr>
                <w:sz w:val="14"/>
                <w:szCs w:val="14"/>
              </w:rPr>
            </w:pPr>
            <w:r w:rsidRPr="00440A4E">
              <w:rPr>
                <w:sz w:val="14"/>
                <w:szCs w:val="14"/>
              </w:rPr>
              <w:t>11657,57</w:t>
            </w:r>
          </w:p>
        </w:tc>
        <w:tc>
          <w:tcPr>
            <w:tcW w:w="849" w:type="dxa"/>
          </w:tcPr>
          <w:p w:rsidR="002B7D4F" w:rsidRPr="00440A4E" w:rsidRDefault="002B7D4F" w:rsidP="00376DE5">
            <w:pPr>
              <w:jc w:val="center"/>
              <w:rPr>
                <w:sz w:val="14"/>
                <w:szCs w:val="14"/>
              </w:rPr>
            </w:pPr>
            <w:r w:rsidRPr="00440A4E">
              <w:rPr>
                <w:sz w:val="14"/>
                <w:szCs w:val="14"/>
              </w:rPr>
              <w:t>7971,48</w:t>
            </w:r>
          </w:p>
          <w:p w:rsidR="002B7D4F" w:rsidRPr="00440A4E" w:rsidRDefault="002B7D4F" w:rsidP="00376DE5">
            <w:pPr>
              <w:jc w:val="center"/>
              <w:rPr>
                <w:sz w:val="14"/>
                <w:szCs w:val="14"/>
              </w:rPr>
            </w:pPr>
            <w:r w:rsidRPr="00440A4E">
              <w:rPr>
                <w:sz w:val="14"/>
                <w:szCs w:val="14"/>
              </w:rPr>
              <w:t>68,4 %</w:t>
            </w:r>
          </w:p>
        </w:tc>
        <w:tc>
          <w:tcPr>
            <w:tcW w:w="710" w:type="dxa"/>
          </w:tcPr>
          <w:p w:rsidR="002B7D4F" w:rsidRPr="00440A4E" w:rsidRDefault="002B7D4F" w:rsidP="00376DE5">
            <w:pPr>
              <w:jc w:val="center"/>
              <w:rPr>
                <w:sz w:val="14"/>
                <w:szCs w:val="14"/>
              </w:rPr>
            </w:pPr>
            <w:r w:rsidRPr="00440A4E">
              <w:rPr>
                <w:sz w:val="14"/>
                <w:szCs w:val="14"/>
              </w:rPr>
              <w:t>3686,09</w:t>
            </w:r>
          </w:p>
        </w:tc>
      </w:tr>
      <w:tr w:rsidR="002B7D4F" w:rsidTr="009D697E">
        <w:tc>
          <w:tcPr>
            <w:tcW w:w="993" w:type="dxa"/>
          </w:tcPr>
          <w:p w:rsidR="002B7D4F" w:rsidRPr="00440A4E" w:rsidRDefault="002B7D4F" w:rsidP="00376DE5">
            <w:pPr>
              <w:jc w:val="both"/>
              <w:rPr>
                <w:sz w:val="14"/>
                <w:szCs w:val="14"/>
              </w:rPr>
            </w:pPr>
            <w:r w:rsidRPr="00440A4E">
              <w:rPr>
                <w:sz w:val="14"/>
                <w:szCs w:val="14"/>
              </w:rPr>
              <w:t>Прочие работы, услуги</w:t>
            </w:r>
          </w:p>
        </w:tc>
        <w:tc>
          <w:tcPr>
            <w:tcW w:w="426" w:type="dxa"/>
          </w:tcPr>
          <w:p w:rsidR="002B7D4F" w:rsidRPr="00440A4E" w:rsidRDefault="002B7D4F" w:rsidP="00376DE5">
            <w:pPr>
              <w:jc w:val="center"/>
              <w:rPr>
                <w:sz w:val="14"/>
                <w:szCs w:val="14"/>
              </w:rPr>
            </w:pPr>
            <w:r w:rsidRPr="00440A4E">
              <w:rPr>
                <w:sz w:val="14"/>
                <w:szCs w:val="14"/>
              </w:rPr>
              <w:t>226</w:t>
            </w:r>
          </w:p>
        </w:tc>
        <w:tc>
          <w:tcPr>
            <w:tcW w:w="850" w:type="dxa"/>
          </w:tcPr>
          <w:p w:rsidR="002B7D4F" w:rsidRPr="00440A4E" w:rsidRDefault="002B7D4F" w:rsidP="00376DE5">
            <w:pPr>
              <w:jc w:val="center"/>
              <w:rPr>
                <w:sz w:val="14"/>
                <w:szCs w:val="14"/>
              </w:rPr>
            </w:pPr>
            <w:r w:rsidRPr="00440A4E">
              <w:rPr>
                <w:sz w:val="14"/>
                <w:szCs w:val="14"/>
              </w:rPr>
              <w:t>5320,1</w:t>
            </w:r>
          </w:p>
        </w:tc>
        <w:tc>
          <w:tcPr>
            <w:tcW w:w="851" w:type="dxa"/>
          </w:tcPr>
          <w:p w:rsidR="002B7D4F" w:rsidRPr="00440A4E" w:rsidRDefault="002B7D4F" w:rsidP="00376DE5">
            <w:pPr>
              <w:jc w:val="center"/>
              <w:rPr>
                <w:sz w:val="14"/>
                <w:szCs w:val="14"/>
              </w:rPr>
            </w:pPr>
            <w:r w:rsidRPr="00440A4E">
              <w:rPr>
                <w:sz w:val="14"/>
                <w:szCs w:val="14"/>
              </w:rPr>
              <w:t>2223,92</w:t>
            </w:r>
          </w:p>
          <w:p w:rsidR="002B7D4F" w:rsidRPr="00440A4E" w:rsidRDefault="002B7D4F" w:rsidP="00376DE5">
            <w:pPr>
              <w:jc w:val="center"/>
              <w:rPr>
                <w:sz w:val="14"/>
                <w:szCs w:val="14"/>
              </w:rPr>
            </w:pPr>
            <w:r w:rsidRPr="00440A4E">
              <w:rPr>
                <w:sz w:val="14"/>
                <w:szCs w:val="14"/>
              </w:rPr>
              <w:t>41,8 %</w:t>
            </w:r>
          </w:p>
          <w:p w:rsidR="002B7D4F" w:rsidRPr="00440A4E" w:rsidRDefault="002B7D4F" w:rsidP="00376DE5">
            <w:pPr>
              <w:jc w:val="center"/>
              <w:rPr>
                <w:sz w:val="14"/>
                <w:szCs w:val="14"/>
              </w:rPr>
            </w:pPr>
          </w:p>
        </w:tc>
        <w:tc>
          <w:tcPr>
            <w:tcW w:w="709" w:type="dxa"/>
          </w:tcPr>
          <w:p w:rsidR="002B7D4F" w:rsidRPr="00440A4E" w:rsidRDefault="002B7D4F" w:rsidP="00376DE5">
            <w:pPr>
              <w:jc w:val="center"/>
              <w:rPr>
                <w:sz w:val="14"/>
                <w:szCs w:val="14"/>
              </w:rPr>
            </w:pPr>
            <w:r w:rsidRPr="00440A4E">
              <w:rPr>
                <w:sz w:val="14"/>
                <w:szCs w:val="14"/>
              </w:rPr>
              <w:t>3096,18</w:t>
            </w:r>
          </w:p>
        </w:tc>
        <w:tc>
          <w:tcPr>
            <w:tcW w:w="849" w:type="dxa"/>
          </w:tcPr>
          <w:p w:rsidR="002B7D4F" w:rsidRPr="00440A4E" w:rsidRDefault="002B7D4F" w:rsidP="00376DE5">
            <w:pPr>
              <w:jc w:val="center"/>
              <w:rPr>
                <w:sz w:val="14"/>
                <w:szCs w:val="14"/>
              </w:rPr>
            </w:pPr>
            <w:r w:rsidRPr="00440A4E">
              <w:rPr>
                <w:sz w:val="14"/>
                <w:szCs w:val="14"/>
              </w:rPr>
              <w:t>725,0</w:t>
            </w:r>
          </w:p>
        </w:tc>
        <w:tc>
          <w:tcPr>
            <w:tcW w:w="850" w:type="dxa"/>
          </w:tcPr>
          <w:p w:rsidR="002B7D4F" w:rsidRPr="00440A4E" w:rsidRDefault="002B7D4F" w:rsidP="00376DE5">
            <w:pPr>
              <w:jc w:val="center"/>
              <w:rPr>
                <w:sz w:val="14"/>
                <w:szCs w:val="14"/>
              </w:rPr>
            </w:pPr>
            <w:r w:rsidRPr="00440A4E">
              <w:rPr>
                <w:sz w:val="14"/>
                <w:szCs w:val="14"/>
              </w:rPr>
              <w:t>602,11</w:t>
            </w:r>
          </w:p>
          <w:p w:rsidR="002B7D4F" w:rsidRPr="00440A4E" w:rsidRDefault="002B7D4F" w:rsidP="00376DE5">
            <w:pPr>
              <w:jc w:val="center"/>
              <w:rPr>
                <w:sz w:val="14"/>
                <w:szCs w:val="14"/>
              </w:rPr>
            </w:pPr>
            <w:r w:rsidRPr="00440A4E">
              <w:rPr>
                <w:sz w:val="14"/>
                <w:szCs w:val="14"/>
              </w:rPr>
              <w:t>83,0 %</w:t>
            </w:r>
          </w:p>
        </w:tc>
        <w:tc>
          <w:tcPr>
            <w:tcW w:w="851" w:type="dxa"/>
          </w:tcPr>
          <w:p w:rsidR="002B7D4F" w:rsidRPr="00440A4E" w:rsidRDefault="002B7D4F" w:rsidP="00376DE5">
            <w:pPr>
              <w:jc w:val="center"/>
              <w:rPr>
                <w:sz w:val="14"/>
                <w:szCs w:val="14"/>
              </w:rPr>
            </w:pPr>
            <w:r w:rsidRPr="00440A4E">
              <w:rPr>
                <w:sz w:val="14"/>
                <w:szCs w:val="14"/>
              </w:rPr>
              <w:t>122,9</w:t>
            </w:r>
          </w:p>
        </w:tc>
        <w:tc>
          <w:tcPr>
            <w:tcW w:w="851" w:type="dxa"/>
          </w:tcPr>
          <w:p w:rsidR="002B7D4F" w:rsidRPr="00440A4E" w:rsidRDefault="002B7D4F" w:rsidP="00376DE5">
            <w:pPr>
              <w:jc w:val="center"/>
              <w:rPr>
                <w:sz w:val="14"/>
                <w:szCs w:val="14"/>
              </w:rPr>
            </w:pPr>
            <w:r w:rsidRPr="00440A4E">
              <w:rPr>
                <w:sz w:val="14"/>
                <w:szCs w:val="14"/>
              </w:rPr>
              <w:t>2606,75</w:t>
            </w:r>
          </w:p>
        </w:tc>
        <w:tc>
          <w:tcPr>
            <w:tcW w:w="850" w:type="dxa"/>
          </w:tcPr>
          <w:p w:rsidR="002B7D4F" w:rsidRPr="00440A4E" w:rsidRDefault="002B7D4F" w:rsidP="00376DE5">
            <w:pPr>
              <w:jc w:val="center"/>
              <w:rPr>
                <w:sz w:val="14"/>
                <w:szCs w:val="14"/>
              </w:rPr>
            </w:pPr>
            <w:r w:rsidRPr="00440A4E">
              <w:rPr>
                <w:sz w:val="14"/>
                <w:szCs w:val="14"/>
              </w:rPr>
              <w:t>1791,91</w:t>
            </w:r>
          </w:p>
          <w:p w:rsidR="002B7D4F" w:rsidRPr="00440A4E" w:rsidRDefault="002B7D4F" w:rsidP="00376DE5">
            <w:pPr>
              <w:jc w:val="center"/>
              <w:rPr>
                <w:sz w:val="14"/>
                <w:szCs w:val="14"/>
              </w:rPr>
            </w:pPr>
            <w:r w:rsidRPr="00440A4E">
              <w:rPr>
                <w:sz w:val="14"/>
                <w:szCs w:val="14"/>
              </w:rPr>
              <w:t>68,7 %</w:t>
            </w:r>
          </w:p>
        </w:tc>
        <w:tc>
          <w:tcPr>
            <w:tcW w:w="709" w:type="dxa"/>
          </w:tcPr>
          <w:p w:rsidR="002B7D4F" w:rsidRPr="00440A4E" w:rsidRDefault="002B7D4F" w:rsidP="00376DE5">
            <w:pPr>
              <w:jc w:val="center"/>
              <w:rPr>
                <w:sz w:val="14"/>
                <w:szCs w:val="14"/>
              </w:rPr>
            </w:pPr>
            <w:r w:rsidRPr="00440A4E">
              <w:rPr>
                <w:sz w:val="14"/>
                <w:szCs w:val="14"/>
              </w:rPr>
              <w:t>814,84</w:t>
            </w:r>
          </w:p>
        </w:tc>
        <w:tc>
          <w:tcPr>
            <w:tcW w:w="851" w:type="dxa"/>
          </w:tcPr>
          <w:p w:rsidR="002B7D4F" w:rsidRPr="00440A4E" w:rsidRDefault="002B7D4F" w:rsidP="00376DE5">
            <w:pPr>
              <w:jc w:val="center"/>
              <w:rPr>
                <w:sz w:val="14"/>
                <w:szCs w:val="14"/>
              </w:rPr>
            </w:pPr>
            <w:r w:rsidRPr="00440A4E">
              <w:rPr>
                <w:sz w:val="14"/>
                <w:szCs w:val="14"/>
              </w:rPr>
              <w:t>8651,85</w:t>
            </w:r>
          </w:p>
        </w:tc>
        <w:tc>
          <w:tcPr>
            <w:tcW w:w="849" w:type="dxa"/>
          </w:tcPr>
          <w:p w:rsidR="002B7D4F" w:rsidRPr="00440A4E" w:rsidRDefault="002B7D4F" w:rsidP="00376DE5">
            <w:pPr>
              <w:jc w:val="center"/>
              <w:rPr>
                <w:sz w:val="14"/>
                <w:szCs w:val="14"/>
              </w:rPr>
            </w:pPr>
            <w:r w:rsidRPr="00440A4E">
              <w:rPr>
                <w:sz w:val="14"/>
                <w:szCs w:val="14"/>
              </w:rPr>
              <w:t>4617,94</w:t>
            </w:r>
          </w:p>
          <w:p w:rsidR="002B7D4F" w:rsidRPr="00440A4E" w:rsidRDefault="002B7D4F" w:rsidP="00376DE5">
            <w:pPr>
              <w:jc w:val="center"/>
              <w:rPr>
                <w:sz w:val="14"/>
                <w:szCs w:val="14"/>
              </w:rPr>
            </w:pPr>
            <w:r w:rsidRPr="00440A4E">
              <w:rPr>
                <w:sz w:val="14"/>
                <w:szCs w:val="14"/>
              </w:rPr>
              <w:t>53,4 %</w:t>
            </w:r>
          </w:p>
        </w:tc>
        <w:tc>
          <w:tcPr>
            <w:tcW w:w="710" w:type="dxa"/>
          </w:tcPr>
          <w:p w:rsidR="002B7D4F" w:rsidRPr="00440A4E" w:rsidRDefault="002B7D4F" w:rsidP="00376DE5">
            <w:pPr>
              <w:jc w:val="center"/>
              <w:rPr>
                <w:sz w:val="14"/>
                <w:szCs w:val="14"/>
              </w:rPr>
            </w:pPr>
            <w:r w:rsidRPr="00440A4E">
              <w:rPr>
                <w:sz w:val="14"/>
                <w:szCs w:val="14"/>
              </w:rPr>
              <w:t>4033,91</w:t>
            </w:r>
          </w:p>
        </w:tc>
      </w:tr>
      <w:tr w:rsidR="002B7D4F" w:rsidTr="009D697E">
        <w:tc>
          <w:tcPr>
            <w:tcW w:w="993" w:type="dxa"/>
          </w:tcPr>
          <w:p w:rsidR="002B7D4F" w:rsidRPr="00440A4E" w:rsidRDefault="002B7D4F" w:rsidP="00376DE5">
            <w:pPr>
              <w:jc w:val="both"/>
              <w:rPr>
                <w:sz w:val="14"/>
                <w:szCs w:val="14"/>
              </w:rPr>
            </w:pPr>
            <w:r w:rsidRPr="00440A4E">
              <w:rPr>
                <w:sz w:val="14"/>
                <w:szCs w:val="14"/>
              </w:rPr>
              <w:t>Прочие расходы</w:t>
            </w:r>
          </w:p>
        </w:tc>
        <w:tc>
          <w:tcPr>
            <w:tcW w:w="426" w:type="dxa"/>
          </w:tcPr>
          <w:p w:rsidR="002B7D4F" w:rsidRPr="00440A4E" w:rsidRDefault="002B7D4F" w:rsidP="00376DE5">
            <w:pPr>
              <w:jc w:val="center"/>
              <w:rPr>
                <w:sz w:val="14"/>
                <w:szCs w:val="14"/>
              </w:rPr>
            </w:pPr>
            <w:r w:rsidRPr="00440A4E">
              <w:rPr>
                <w:sz w:val="14"/>
                <w:szCs w:val="14"/>
              </w:rPr>
              <w:t xml:space="preserve">290 </w:t>
            </w:r>
          </w:p>
        </w:tc>
        <w:tc>
          <w:tcPr>
            <w:tcW w:w="850" w:type="dxa"/>
          </w:tcPr>
          <w:p w:rsidR="002B7D4F" w:rsidRPr="00440A4E" w:rsidRDefault="002B7D4F" w:rsidP="00376DE5">
            <w:pPr>
              <w:jc w:val="center"/>
              <w:rPr>
                <w:sz w:val="14"/>
                <w:szCs w:val="14"/>
              </w:rPr>
            </w:pPr>
            <w:r w:rsidRPr="00440A4E">
              <w:rPr>
                <w:sz w:val="14"/>
                <w:szCs w:val="14"/>
              </w:rPr>
              <w:t>808,0</w:t>
            </w:r>
          </w:p>
        </w:tc>
        <w:tc>
          <w:tcPr>
            <w:tcW w:w="851" w:type="dxa"/>
          </w:tcPr>
          <w:p w:rsidR="002B7D4F" w:rsidRPr="00440A4E" w:rsidRDefault="002B7D4F" w:rsidP="00376DE5">
            <w:pPr>
              <w:jc w:val="center"/>
              <w:rPr>
                <w:sz w:val="14"/>
                <w:szCs w:val="14"/>
              </w:rPr>
            </w:pPr>
            <w:r w:rsidRPr="00440A4E">
              <w:rPr>
                <w:sz w:val="14"/>
                <w:szCs w:val="14"/>
              </w:rPr>
              <w:t>803,0</w:t>
            </w:r>
          </w:p>
          <w:p w:rsidR="002B7D4F" w:rsidRPr="00440A4E" w:rsidRDefault="002B7D4F" w:rsidP="00376DE5">
            <w:pPr>
              <w:jc w:val="center"/>
              <w:rPr>
                <w:sz w:val="14"/>
                <w:szCs w:val="14"/>
              </w:rPr>
            </w:pPr>
            <w:r w:rsidRPr="00440A4E">
              <w:rPr>
                <w:sz w:val="14"/>
                <w:szCs w:val="14"/>
              </w:rPr>
              <w:t>99,4 %</w:t>
            </w:r>
          </w:p>
        </w:tc>
        <w:tc>
          <w:tcPr>
            <w:tcW w:w="709" w:type="dxa"/>
          </w:tcPr>
          <w:p w:rsidR="002B7D4F" w:rsidRPr="00440A4E" w:rsidRDefault="002B7D4F" w:rsidP="00376DE5">
            <w:pPr>
              <w:jc w:val="center"/>
              <w:rPr>
                <w:sz w:val="14"/>
                <w:szCs w:val="14"/>
              </w:rPr>
            </w:pPr>
            <w:r w:rsidRPr="00440A4E">
              <w:rPr>
                <w:sz w:val="14"/>
                <w:szCs w:val="14"/>
              </w:rPr>
              <w:t>5,0</w:t>
            </w:r>
          </w:p>
        </w:tc>
        <w:tc>
          <w:tcPr>
            <w:tcW w:w="849" w:type="dxa"/>
          </w:tcPr>
          <w:p w:rsidR="002B7D4F" w:rsidRPr="00440A4E" w:rsidRDefault="002B7D4F" w:rsidP="00376DE5">
            <w:pPr>
              <w:jc w:val="center"/>
              <w:rPr>
                <w:sz w:val="14"/>
                <w:szCs w:val="14"/>
              </w:rPr>
            </w:pPr>
            <w:r w:rsidRPr="00440A4E">
              <w:rPr>
                <w:sz w:val="14"/>
                <w:szCs w:val="14"/>
              </w:rPr>
              <w:t>504,26</w:t>
            </w:r>
          </w:p>
        </w:tc>
        <w:tc>
          <w:tcPr>
            <w:tcW w:w="850" w:type="dxa"/>
          </w:tcPr>
          <w:p w:rsidR="002B7D4F" w:rsidRPr="00440A4E" w:rsidRDefault="002B7D4F" w:rsidP="00376DE5">
            <w:pPr>
              <w:jc w:val="center"/>
              <w:rPr>
                <w:sz w:val="14"/>
                <w:szCs w:val="14"/>
              </w:rPr>
            </w:pPr>
            <w:r w:rsidRPr="00440A4E">
              <w:rPr>
                <w:sz w:val="14"/>
                <w:szCs w:val="14"/>
              </w:rPr>
              <w:t>499,26</w:t>
            </w:r>
          </w:p>
          <w:p w:rsidR="002B7D4F" w:rsidRPr="00440A4E" w:rsidRDefault="002B7D4F" w:rsidP="00376DE5">
            <w:pPr>
              <w:jc w:val="center"/>
              <w:rPr>
                <w:sz w:val="14"/>
                <w:szCs w:val="14"/>
              </w:rPr>
            </w:pPr>
            <w:r w:rsidRPr="00440A4E">
              <w:rPr>
                <w:sz w:val="14"/>
                <w:szCs w:val="14"/>
              </w:rPr>
              <w:t>99,0 %</w:t>
            </w:r>
          </w:p>
        </w:tc>
        <w:tc>
          <w:tcPr>
            <w:tcW w:w="851" w:type="dxa"/>
          </w:tcPr>
          <w:p w:rsidR="002B7D4F" w:rsidRPr="00440A4E" w:rsidRDefault="002B7D4F" w:rsidP="00376DE5">
            <w:pPr>
              <w:jc w:val="center"/>
              <w:rPr>
                <w:sz w:val="14"/>
                <w:szCs w:val="14"/>
              </w:rPr>
            </w:pPr>
            <w:r w:rsidRPr="00440A4E">
              <w:rPr>
                <w:sz w:val="14"/>
                <w:szCs w:val="14"/>
              </w:rPr>
              <w:t>5,0</w:t>
            </w:r>
          </w:p>
        </w:tc>
        <w:tc>
          <w:tcPr>
            <w:tcW w:w="851" w:type="dxa"/>
          </w:tcPr>
          <w:p w:rsidR="002B7D4F" w:rsidRPr="00440A4E" w:rsidRDefault="002B7D4F" w:rsidP="00376DE5">
            <w:pPr>
              <w:jc w:val="center"/>
              <w:rPr>
                <w:sz w:val="14"/>
                <w:szCs w:val="14"/>
              </w:rPr>
            </w:pPr>
            <w:r w:rsidRPr="00440A4E">
              <w:rPr>
                <w:sz w:val="14"/>
                <w:szCs w:val="14"/>
              </w:rPr>
              <w:t>1925,31</w:t>
            </w:r>
          </w:p>
        </w:tc>
        <w:tc>
          <w:tcPr>
            <w:tcW w:w="850" w:type="dxa"/>
          </w:tcPr>
          <w:p w:rsidR="002B7D4F" w:rsidRPr="00440A4E" w:rsidRDefault="002B7D4F" w:rsidP="00376DE5">
            <w:pPr>
              <w:jc w:val="center"/>
              <w:rPr>
                <w:sz w:val="14"/>
                <w:szCs w:val="14"/>
              </w:rPr>
            </w:pPr>
            <w:r w:rsidRPr="00440A4E">
              <w:rPr>
                <w:sz w:val="14"/>
                <w:szCs w:val="14"/>
              </w:rPr>
              <w:t>1385,04</w:t>
            </w:r>
          </w:p>
          <w:p w:rsidR="002B7D4F" w:rsidRPr="00440A4E" w:rsidRDefault="002B7D4F" w:rsidP="00376DE5">
            <w:pPr>
              <w:jc w:val="center"/>
              <w:rPr>
                <w:sz w:val="14"/>
                <w:szCs w:val="14"/>
              </w:rPr>
            </w:pPr>
            <w:r w:rsidRPr="00440A4E">
              <w:rPr>
                <w:sz w:val="14"/>
                <w:szCs w:val="14"/>
              </w:rPr>
              <w:t>71,9 %</w:t>
            </w:r>
          </w:p>
        </w:tc>
        <w:tc>
          <w:tcPr>
            <w:tcW w:w="709" w:type="dxa"/>
          </w:tcPr>
          <w:p w:rsidR="002B7D4F" w:rsidRPr="00440A4E" w:rsidRDefault="002B7D4F" w:rsidP="00376DE5">
            <w:pPr>
              <w:jc w:val="center"/>
              <w:rPr>
                <w:sz w:val="14"/>
                <w:szCs w:val="14"/>
              </w:rPr>
            </w:pPr>
            <w:r w:rsidRPr="00440A4E">
              <w:rPr>
                <w:sz w:val="14"/>
                <w:szCs w:val="14"/>
              </w:rPr>
              <w:t>540,27</w:t>
            </w:r>
          </w:p>
        </w:tc>
        <w:tc>
          <w:tcPr>
            <w:tcW w:w="851" w:type="dxa"/>
          </w:tcPr>
          <w:p w:rsidR="002B7D4F" w:rsidRPr="00440A4E" w:rsidRDefault="002B7D4F" w:rsidP="00376DE5">
            <w:pPr>
              <w:jc w:val="center"/>
              <w:rPr>
                <w:sz w:val="14"/>
                <w:szCs w:val="14"/>
              </w:rPr>
            </w:pPr>
            <w:r w:rsidRPr="00440A4E">
              <w:rPr>
                <w:sz w:val="14"/>
                <w:szCs w:val="14"/>
              </w:rPr>
              <w:t>3237,57</w:t>
            </w:r>
          </w:p>
        </w:tc>
        <w:tc>
          <w:tcPr>
            <w:tcW w:w="849" w:type="dxa"/>
          </w:tcPr>
          <w:p w:rsidR="002B7D4F" w:rsidRPr="00440A4E" w:rsidRDefault="002B7D4F" w:rsidP="00376DE5">
            <w:pPr>
              <w:jc w:val="center"/>
              <w:rPr>
                <w:sz w:val="14"/>
                <w:szCs w:val="14"/>
              </w:rPr>
            </w:pPr>
            <w:r w:rsidRPr="00440A4E">
              <w:rPr>
                <w:sz w:val="14"/>
                <w:szCs w:val="14"/>
              </w:rPr>
              <w:t>2687,3</w:t>
            </w:r>
          </w:p>
          <w:p w:rsidR="002B7D4F" w:rsidRPr="00440A4E" w:rsidRDefault="002B7D4F" w:rsidP="00376DE5">
            <w:pPr>
              <w:jc w:val="center"/>
              <w:rPr>
                <w:sz w:val="14"/>
                <w:szCs w:val="14"/>
              </w:rPr>
            </w:pPr>
            <w:r w:rsidRPr="00440A4E">
              <w:rPr>
                <w:sz w:val="14"/>
                <w:szCs w:val="14"/>
              </w:rPr>
              <w:t>83,0 %</w:t>
            </w:r>
          </w:p>
        </w:tc>
        <w:tc>
          <w:tcPr>
            <w:tcW w:w="710" w:type="dxa"/>
          </w:tcPr>
          <w:p w:rsidR="002B7D4F" w:rsidRPr="00440A4E" w:rsidRDefault="002B7D4F" w:rsidP="00376DE5">
            <w:pPr>
              <w:jc w:val="center"/>
              <w:rPr>
                <w:sz w:val="14"/>
                <w:szCs w:val="14"/>
              </w:rPr>
            </w:pPr>
            <w:r w:rsidRPr="00440A4E">
              <w:rPr>
                <w:sz w:val="14"/>
                <w:szCs w:val="14"/>
              </w:rPr>
              <w:t>550,2</w:t>
            </w:r>
            <w:r>
              <w:rPr>
                <w:sz w:val="14"/>
                <w:szCs w:val="14"/>
              </w:rPr>
              <w:t>7</w:t>
            </w:r>
          </w:p>
        </w:tc>
      </w:tr>
      <w:tr w:rsidR="002B7D4F" w:rsidTr="009D697E">
        <w:tc>
          <w:tcPr>
            <w:tcW w:w="993" w:type="dxa"/>
          </w:tcPr>
          <w:p w:rsidR="002B7D4F" w:rsidRPr="00440A4E" w:rsidRDefault="002B7D4F" w:rsidP="00376DE5">
            <w:pPr>
              <w:jc w:val="both"/>
              <w:rPr>
                <w:sz w:val="14"/>
                <w:szCs w:val="14"/>
              </w:rPr>
            </w:pPr>
            <w:r w:rsidRPr="00440A4E">
              <w:rPr>
                <w:sz w:val="14"/>
                <w:szCs w:val="14"/>
              </w:rPr>
              <w:t>Увеличение стоимости основных средств</w:t>
            </w:r>
          </w:p>
        </w:tc>
        <w:tc>
          <w:tcPr>
            <w:tcW w:w="426" w:type="dxa"/>
          </w:tcPr>
          <w:p w:rsidR="002B7D4F" w:rsidRPr="00440A4E" w:rsidRDefault="002B7D4F" w:rsidP="00376DE5">
            <w:pPr>
              <w:jc w:val="center"/>
              <w:rPr>
                <w:sz w:val="14"/>
                <w:szCs w:val="14"/>
              </w:rPr>
            </w:pPr>
            <w:r w:rsidRPr="00440A4E">
              <w:rPr>
                <w:sz w:val="14"/>
                <w:szCs w:val="14"/>
              </w:rPr>
              <w:t>310</w:t>
            </w:r>
          </w:p>
        </w:tc>
        <w:tc>
          <w:tcPr>
            <w:tcW w:w="850" w:type="dxa"/>
          </w:tcPr>
          <w:p w:rsidR="002B7D4F" w:rsidRPr="00440A4E" w:rsidRDefault="002B7D4F" w:rsidP="00376DE5">
            <w:pPr>
              <w:jc w:val="center"/>
              <w:rPr>
                <w:sz w:val="14"/>
                <w:szCs w:val="14"/>
              </w:rPr>
            </w:pPr>
            <w:r w:rsidRPr="00440A4E">
              <w:rPr>
                <w:sz w:val="14"/>
                <w:szCs w:val="14"/>
              </w:rPr>
              <w:t>727,45</w:t>
            </w:r>
          </w:p>
        </w:tc>
        <w:tc>
          <w:tcPr>
            <w:tcW w:w="851" w:type="dxa"/>
          </w:tcPr>
          <w:p w:rsidR="002B7D4F" w:rsidRPr="00440A4E" w:rsidRDefault="002B7D4F" w:rsidP="00376DE5">
            <w:pPr>
              <w:jc w:val="center"/>
              <w:rPr>
                <w:sz w:val="14"/>
                <w:szCs w:val="14"/>
              </w:rPr>
            </w:pPr>
            <w:r w:rsidRPr="00440A4E">
              <w:rPr>
                <w:sz w:val="14"/>
                <w:szCs w:val="14"/>
              </w:rPr>
              <w:t>629,33</w:t>
            </w:r>
          </w:p>
          <w:p w:rsidR="002B7D4F" w:rsidRPr="00440A4E" w:rsidRDefault="002B7D4F" w:rsidP="00376DE5">
            <w:pPr>
              <w:jc w:val="center"/>
              <w:rPr>
                <w:sz w:val="14"/>
                <w:szCs w:val="14"/>
              </w:rPr>
            </w:pPr>
            <w:r w:rsidRPr="00440A4E">
              <w:rPr>
                <w:sz w:val="14"/>
                <w:szCs w:val="14"/>
              </w:rPr>
              <w:t>86,5 %</w:t>
            </w:r>
          </w:p>
        </w:tc>
        <w:tc>
          <w:tcPr>
            <w:tcW w:w="709" w:type="dxa"/>
          </w:tcPr>
          <w:p w:rsidR="002B7D4F" w:rsidRPr="00440A4E" w:rsidRDefault="002B7D4F" w:rsidP="00376DE5">
            <w:pPr>
              <w:jc w:val="center"/>
              <w:rPr>
                <w:sz w:val="14"/>
                <w:szCs w:val="14"/>
              </w:rPr>
            </w:pPr>
            <w:r w:rsidRPr="00440A4E">
              <w:rPr>
                <w:sz w:val="14"/>
                <w:szCs w:val="14"/>
              </w:rPr>
              <w:t>98,12</w:t>
            </w:r>
          </w:p>
        </w:tc>
        <w:tc>
          <w:tcPr>
            <w:tcW w:w="849" w:type="dxa"/>
          </w:tcPr>
          <w:p w:rsidR="002B7D4F" w:rsidRPr="00440A4E" w:rsidRDefault="002B7D4F" w:rsidP="00376DE5">
            <w:pPr>
              <w:jc w:val="center"/>
              <w:rPr>
                <w:sz w:val="14"/>
                <w:szCs w:val="14"/>
              </w:rPr>
            </w:pPr>
            <w:r w:rsidRPr="00440A4E">
              <w:rPr>
                <w:sz w:val="14"/>
                <w:szCs w:val="14"/>
              </w:rPr>
              <w:t>1500,0</w:t>
            </w:r>
          </w:p>
        </w:tc>
        <w:tc>
          <w:tcPr>
            <w:tcW w:w="850" w:type="dxa"/>
          </w:tcPr>
          <w:p w:rsidR="002B7D4F" w:rsidRPr="00440A4E" w:rsidRDefault="002B7D4F" w:rsidP="00376DE5">
            <w:pPr>
              <w:jc w:val="center"/>
              <w:rPr>
                <w:sz w:val="14"/>
                <w:szCs w:val="14"/>
              </w:rPr>
            </w:pPr>
            <w:r w:rsidRPr="00440A4E">
              <w:rPr>
                <w:sz w:val="14"/>
                <w:szCs w:val="14"/>
              </w:rPr>
              <w:t>75,0</w:t>
            </w:r>
          </w:p>
          <w:p w:rsidR="002B7D4F" w:rsidRPr="00440A4E" w:rsidRDefault="002B7D4F" w:rsidP="00376DE5">
            <w:pPr>
              <w:jc w:val="center"/>
              <w:rPr>
                <w:sz w:val="14"/>
                <w:szCs w:val="14"/>
              </w:rPr>
            </w:pPr>
            <w:r w:rsidRPr="00440A4E">
              <w:rPr>
                <w:sz w:val="14"/>
                <w:szCs w:val="14"/>
              </w:rPr>
              <w:t>5,0 %</w:t>
            </w:r>
          </w:p>
        </w:tc>
        <w:tc>
          <w:tcPr>
            <w:tcW w:w="851" w:type="dxa"/>
          </w:tcPr>
          <w:p w:rsidR="002B7D4F" w:rsidRPr="00440A4E" w:rsidRDefault="002B7D4F" w:rsidP="00376DE5">
            <w:pPr>
              <w:jc w:val="center"/>
              <w:rPr>
                <w:sz w:val="14"/>
                <w:szCs w:val="14"/>
              </w:rPr>
            </w:pPr>
            <w:r w:rsidRPr="00440A4E">
              <w:rPr>
                <w:sz w:val="14"/>
                <w:szCs w:val="14"/>
              </w:rPr>
              <w:t>1425,0</w:t>
            </w:r>
          </w:p>
        </w:tc>
        <w:tc>
          <w:tcPr>
            <w:tcW w:w="851" w:type="dxa"/>
          </w:tcPr>
          <w:p w:rsidR="002B7D4F" w:rsidRPr="00440A4E" w:rsidRDefault="002B7D4F" w:rsidP="00376DE5">
            <w:pPr>
              <w:jc w:val="center"/>
              <w:rPr>
                <w:sz w:val="14"/>
                <w:szCs w:val="14"/>
              </w:rPr>
            </w:pPr>
            <w:r w:rsidRPr="00440A4E">
              <w:rPr>
                <w:sz w:val="14"/>
                <w:szCs w:val="14"/>
              </w:rPr>
              <w:t>1969,2</w:t>
            </w:r>
          </w:p>
        </w:tc>
        <w:tc>
          <w:tcPr>
            <w:tcW w:w="850" w:type="dxa"/>
          </w:tcPr>
          <w:p w:rsidR="002B7D4F" w:rsidRPr="00440A4E" w:rsidRDefault="002B7D4F" w:rsidP="00376DE5">
            <w:pPr>
              <w:jc w:val="center"/>
              <w:rPr>
                <w:sz w:val="14"/>
                <w:szCs w:val="14"/>
              </w:rPr>
            </w:pPr>
            <w:r w:rsidRPr="00440A4E">
              <w:rPr>
                <w:sz w:val="14"/>
                <w:szCs w:val="14"/>
              </w:rPr>
              <w:t>629,77</w:t>
            </w:r>
          </w:p>
          <w:p w:rsidR="002B7D4F" w:rsidRPr="00440A4E" w:rsidRDefault="002B7D4F" w:rsidP="00376DE5">
            <w:pPr>
              <w:jc w:val="center"/>
              <w:rPr>
                <w:sz w:val="14"/>
                <w:szCs w:val="14"/>
              </w:rPr>
            </w:pPr>
            <w:r w:rsidRPr="00440A4E">
              <w:rPr>
                <w:sz w:val="14"/>
                <w:szCs w:val="14"/>
              </w:rPr>
              <w:t>32,0 %</w:t>
            </w:r>
          </w:p>
        </w:tc>
        <w:tc>
          <w:tcPr>
            <w:tcW w:w="709" w:type="dxa"/>
          </w:tcPr>
          <w:p w:rsidR="002B7D4F" w:rsidRPr="00440A4E" w:rsidRDefault="002B7D4F" w:rsidP="00376DE5">
            <w:pPr>
              <w:jc w:val="center"/>
              <w:rPr>
                <w:sz w:val="14"/>
                <w:szCs w:val="14"/>
              </w:rPr>
            </w:pPr>
            <w:r w:rsidRPr="00440A4E">
              <w:rPr>
                <w:sz w:val="14"/>
                <w:szCs w:val="14"/>
              </w:rPr>
              <w:t>1339,43</w:t>
            </w:r>
          </w:p>
        </w:tc>
        <w:tc>
          <w:tcPr>
            <w:tcW w:w="851" w:type="dxa"/>
          </w:tcPr>
          <w:p w:rsidR="002B7D4F" w:rsidRPr="00440A4E" w:rsidRDefault="002B7D4F" w:rsidP="00376DE5">
            <w:pPr>
              <w:jc w:val="center"/>
              <w:rPr>
                <w:sz w:val="14"/>
                <w:szCs w:val="14"/>
              </w:rPr>
            </w:pPr>
            <w:r w:rsidRPr="00440A4E">
              <w:rPr>
                <w:sz w:val="14"/>
                <w:szCs w:val="14"/>
              </w:rPr>
              <w:t>4196,65</w:t>
            </w:r>
          </w:p>
        </w:tc>
        <w:tc>
          <w:tcPr>
            <w:tcW w:w="849" w:type="dxa"/>
          </w:tcPr>
          <w:p w:rsidR="002B7D4F" w:rsidRPr="00440A4E" w:rsidRDefault="002B7D4F" w:rsidP="00376DE5">
            <w:pPr>
              <w:jc w:val="center"/>
              <w:rPr>
                <w:sz w:val="14"/>
                <w:szCs w:val="14"/>
              </w:rPr>
            </w:pPr>
            <w:r w:rsidRPr="00440A4E">
              <w:rPr>
                <w:sz w:val="14"/>
                <w:szCs w:val="14"/>
              </w:rPr>
              <w:t>1334,1</w:t>
            </w:r>
          </w:p>
          <w:p w:rsidR="002B7D4F" w:rsidRPr="00440A4E" w:rsidRDefault="002B7D4F" w:rsidP="00376DE5">
            <w:pPr>
              <w:jc w:val="center"/>
              <w:rPr>
                <w:sz w:val="14"/>
                <w:szCs w:val="14"/>
              </w:rPr>
            </w:pPr>
            <w:r w:rsidRPr="00440A4E">
              <w:rPr>
                <w:sz w:val="14"/>
                <w:szCs w:val="14"/>
              </w:rPr>
              <w:t>31,8 %</w:t>
            </w:r>
          </w:p>
        </w:tc>
        <w:tc>
          <w:tcPr>
            <w:tcW w:w="710" w:type="dxa"/>
          </w:tcPr>
          <w:p w:rsidR="002B7D4F" w:rsidRPr="00440A4E" w:rsidRDefault="002B7D4F" w:rsidP="00376DE5">
            <w:pPr>
              <w:jc w:val="center"/>
              <w:rPr>
                <w:sz w:val="14"/>
                <w:szCs w:val="14"/>
              </w:rPr>
            </w:pPr>
            <w:r w:rsidRPr="00440A4E">
              <w:rPr>
                <w:sz w:val="14"/>
                <w:szCs w:val="14"/>
              </w:rPr>
              <w:t>2862,55</w:t>
            </w:r>
          </w:p>
        </w:tc>
      </w:tr>
      <w:tr w:rsidR="002B7D4F" w:rsidTr="009D697E">
        <w:tc>
          <w:tcPr>
            <w:tcW w:w="993" w:type="dxa"/>
          </w:tcPr>
          <w:p w:rsidR="002B7D4F" w:rsidRPr="00440A4E" w:rsidRDefault="002B7D4F" w:rsidP="00376DE5">
            <w:pPr>
              <w:jc w:val="both"/>
              <w:rPr>
                <w:sz w:val="14"/>
                <w:szCs w:val="14"/>
              </w:rPr>
            </w:pPr>
            <w:r w:rsidRPr="00440A4E">
              <w:rPr>
                <w:sz w:val="14"/>
                <w:szCs w:val="14"/>
              </w:rPr>
              <w:t>Увеличение стоимости материальных запасов</w:t>
            </w:r>
          </w:p>
        </w:tc>
        <w:tc>
          <w:tcPr>
            <w:tcW w:w="426" w:type="dxa"/>
          </w:tcPr>
          <w:p w:rsidR="002B7D4F" w:rsidRPr="00440A4E" w:rsidRDefault="002B7D4F" w:rsidP="00376DE5">
            <w:pPr>
              <w:jc w:val="center"/>
              <w:rPr>
                <w:sz w:val="14"/>
                <w:szCs w:val="14"/>
              </w:rPr>
            </w:pPr>
            <w:r w:rsidRPr="00440A4E">
              <w:rPr>
                <w:sz w:val="14"/>
                <w:szCs w:val="14"/>
              </w:rPr>
              <w:t>340</w:t>
            </w:r>
          </w:p>
        </w:tc>
        <w:tc>
          <w:tcPr>
            <w:tcW w:w="850" w:type="dxa"/>
          </w:tcPr>
          <w:p w:rsidR="002B7D4F" w:rsidRPr="00440A4E" w:rsidRDefault="002B7D4F" w:rsidP="00376DE5">
            <w:pPr>
              <w:jc w:val="center"/>
              <w:rPr>
                <w:sz w:val="14"/>
                <w:szCs w:val="14"/>
              </w:rPr>
            </w:pPr>
            <w:r w:rsidRPr="00440A4E">
              <w:rPr>
                <w:sz w:val="14"/>
                <w:szCs w:val="14"/>
              </w:rPr>
              <w:t>1962,99</w:t>
            </w:r>
          </w:p>
        </w:tc>
        <w:tc>
          <w:tcPr>
            <w:tcW w:w="851" w:type="dxa"/>
          </w:tcPr>
          <w:p w:rsidR="002B7D4F" w:rsidRPr="00440A4E" w:rsidRDefault="002B7D4F" w:rsidP="00376DE5">
            <w:pPr>
              <w:jc w:val="center"/>
              <w:rPr>
                <w:sz w:val="14"/>
                <w:szCs w:val="14"/>
              </w:rPr>
            </w:pPr>
            <w:r w:rsidRPr="00440A4E">
              <w:rPr>
                <w:sz w:val="14"/>
                <w:szCs w:val="14"/>
              </w:rPr>
              <w:t>1495,67</w:t>
            </w:r>
          </w:p>
          <w:p w:rsidR="002B7D4F" w:rsidRPr="00440A4E" w:rsidRDefault="002B7D4F" w:rsidP="00376DE5">
            <w:pPr>
              <w:jc w:val="center"/>
              <w:rPr>
                <w:sz w:val="14"/>
                <w:szCs w:val="14"/>
              </w:rPr>
            </w:pPr>
            <w:r w:rsidRPr="00440A4E">
              <w:rPr>
                <w:sz w:val="14"/>
                <w:szCs w:val="14"/>
              </w:rPr>
              <w:t>76,2 %</w:t>
            </w:r>
          </w:p>
        </w:tc>
        <w:tc>
          <w:tcPr>
            <w:tcW w:w="709" w:type="dxa"/>
          </w:tcPr>
          <w:p w:rsidR="002B7D4F" w:rsidRPr="00440A4E" w:rsidRDefault="002B7D4F" w:rsidP="00376DE5">
            <w:pPr>
              <w:jc w:val="center"/>
              <w:rPr>
                <w:sz w:val="14"/>
                <w:szCs w:val="14"/>
              </w:rPr>
            </w:pPr>
            <w:r w:rsidRPr="00440A4E">
              <w:rPr>
                <w:sz w:val="14"/>
                <w:szCs w:val="14"/>
              </w:rPr>
              <w:t>467,32</w:t>
            </w:r>
          </w:p>
        </w:tc>
        <w:tc>
          <w:tcPr>
            <w:tcW w:w="849" w:type="dxa"/>
          </w:tcPr>
          <w:p w:rsidR="002B7D4F" w:rsidRPr="00440A4E" w:rsidRDefault="002B7D4F" w:rsidP="00376DE5">
            <w:pPr>
              <w:jc w:val="center"/>
              <w:rPr>
                <w:sz w:val="14"/>
                <w:szCs w:val="14"/>
              </w:rPr>
            </w:pPr>
            <w:r w:rsidRPr="00440A4E">
              <w:rPr>
                <w:sz w:val="14"/>
                <w:szCs w:val="14"/>
              </w:rPr>
              <w:t>3429,46</w:t>
            </w:r>
          </w:p>
        </w:tc>
        <w:tc>
          <w:tcPr>
            <w:tcW w:w="850" w:type="dxa"/>
          </w:tcPr>
          <w:p w:rsidR="002B7D4F" w:rsidRPr="00440A4E" w:rsidRDefault="002B7D4F" w:rsidP="00376DE5">
            <w:pPr>
              <w:jc w:val="center"/>
              <w:rPr>
                <w:sz w:val="14"/>
                <w:szCs w:val="14"/>
              </w:rPr>
            </w:pPr>
            <w:r w:rsidRPr="00440A4E">
              <w:rPr>
                <w:sz w:val="14"/>
                <w:szCs w:val="14"/>
              </w:rPr>
              <w:t>2856,9</w:t>
            </w:r>
          </w:p>
          <w:p w:rsidR="002B7D4F" w:rsidRPr="00440A4E" w:rsidRDefault="002B7D4F" w:rsidP="00376DE5">
            <w:pPr>
              <w:jc w:val="center"/>
              <w:rPr>
                <w:sz w:val="14"/>
                <w:szCs w:val="14"/>
              </w:rPr>
            </w:pPr>
            <w:r w:rsidRPr="00440A4E">
              <w:rPr>
                <w:sz w:val="14"/>
                <w:szCs w:val="14"/>
              </w:rPr>
              <w:t>83,3 %</w:t>
            </w:r>
          </w:p>
        </w:tc>
        <w:tc>
          <w:tcPr>
            <w:tcW w:w="851" w:type="dxa"/>
          </w:tcPr>
          <w:p w:rsidR="002B7D4F" w:rsidRPr="00440A4E" w:rsidRDefault="002B7D4F" w:rsidP="00376DE5">
            <w:pPr>
              <w:jc w:val="center"/>
              <w:rPr>
                <w:sz w:val="14"/>
                <w:szCs w:val="14"/>
              </w:rPr>
            </w:pPr>
            <w:r w:rsidRPr="00440A4E">
              <w:rPr>
                <w:sz w:val="14"/>
                <w:szCs w:val="14"/>
              </w:rPr>
              <w:t>572,56</w:t>
            </w:r>
          </w:p>
        </w:tc>
        <w:tc>
          <w:tcPr>
            <w:tcW w:w="851" w:type="dxa"/>
          </w:tcPr>
          <w:p w:rsidR="002B7D4F" w:rsidRPr="00440A4E" w:rsidRDefault="002B7D4F" w:rsidP="00376DE5">
            <w:pPr>
              <w:jc w:val="center"/>
              <w:rPr>
                <w:sz w:val="14"/>
                <w:szCs w:val="14"/>
              </w:rPr>
            </w:pPr>
            <w:r w:rsidRPr="00440A4E">
              <w:rPr>
                <w:sz w:val="14"/>
                <w:szCs w:val="14"/>
              </w:rPr>
              <w:t>5843,82</w:t>
            </w:r>
          </w:p>
        </w:tc>
        <w:tc>
          <w:tcPr>
            <w:tcW w:w="850" w:type="dxa"/>
          </w:tcPr>
          <w:p w:rsidR="002B7D4F" w:rsidRPr="00440A4E" w:rsidRDefault="002B7D4F" w:rsidP="00376DE5">
            <w:pPr>
              <w:jc w:val="center"/>
              <w:rPr>
                <w:sz w:val="14"/>
                <w:szCs w:val="14"/>
              </w:rPr>
            </w:pPr>
            <w:r w:rsidRPr="00440A4E">
              <w:rPr>
                <w:sz w:val="14"/>
                <w:szCs w:val="14"/>
              </w:rPr>
              <w:t>4956,31</w:t>
            </w:r>
          </w:p>
          <w:p w:rsidR="002B7D4F" w:rsidRPr="00440A4E" w:rsidRDefault="002B7D4F" w:rsidP="00376DE5">
            <w:pPr>
              <w:jc w:val="center"/>
              <w:rPr>
                <w:sz w:val="14"/>
                <w:szCs w:val="14"/>
              </w:rPr>
            </w:pPr>
            <w:r w:rsidRPr="00440A4E">
              <w:rPr>
                <w:sz w:val="14"/>
                <w:szCs w:val="14"/>
              </w:rPr>
              <w:t>84,8 %</w:t>
            </w:r>
          </w:p>
        </w:tc>
        <w:tc>
          <w:tcPr>
            <w:tcW w:w="709" w:type="dxa"/>
          </w:tcPr>
          <w:p w:rsidR="002B7D4F" w:rsidRPr="00440A4E" w:rsidRDefault="002B7D4F" w:rsidP="00376DE5">
            <w:pPr>
              <w:jc w:val="center"/>
              <w:rPr>
                <w:sz w:val="14"/>
                <w:szCs w:val="14"/>
              </w:rPr>
            </w:pPr>
            <w:r w:rsidRPr="00440A4E">
              <w:rPr>
                <w:sz w:val="14"/>
                <w:szCs w:val="14"/>
              </w:rPr>
              <w:t>887,51</w:t>
            </w:r>
          </w:p>
        </w:tc>
        <w:tc>
          <w:tcPr>
            <w:tcW w:w="851" w:type="dxa"/>
          </w:tcPr>
          <w:p w:rsidR="002B7D4F" w:rsidRPr="00440A4E" w:rsidRDefault="002B7D4F" w:rsidP="00376DE5">
            <w:pPr>
              <w:jc w:val="center"/>
              <w:rPr>
                <w:sz w:val="14"/>
                <w:szCs w:val="14"/>
              </w:rPr>
            </w:pPr>
            <w:r w:rsidRPr="00440A4E">
              <w:rPr>
                <w:sz w:val="14"/>
                <w:szCs w:val="14"/>
              </w:rPr>
              <w:t>11236,27</w:t>
            </w:r>
          </w:p>
        </w:tc>
        <w:tc>
          <w:tcPr>
            <w:tcW w:w="849" w:type="dxa"/>
          </w:tcPr>
          <w:p w:rsidR="002B7D4F" w:rsidRPr="00440A4E" w:rsidRDefault="002B7D4F" w:rsidP="00376DE5">
            <w:pPr>
              <w:jc w:val="center"/>
              <w:rPr>
                <w:sz w:val="14"/>
                <w:szCs w:val="14"/>
              </w:rPr>
            </w:pPr>
            <w:r w:rsidRPr="00440A4E">
              <w:rPr>
                <w:sz w:val="14"/>
                <w:szCs w:val="14"/>
              </w:rPr>
              <w:t>9308,88</w:t>
            </w:r>
          </w:p>
          <w:p w:rsidR="002B7D4F" w:rsidRPr="00440A4E" w:rsidRDefault="002B7D4F" w:rsidP="00376DE5">
            <w:pPr>
              <w:jc w:val="center"/>
              <w:rPr>
                <w:sz w:val="14"/>
                <w:szCs w:val="14"/>
              </w:rPr>
            </w:pPr>
            <w:r w:rsidRPr="00440A4E">
              <w:rPr>
                <w:sz w:val="14"/>
                <w:szCs w:val="14"/>
              </w:rPr>
              <w:t>82,8 %</w:t>
            </w:r>
          </w:p>
        </w:tc>
        <w:tc>
          <w:tcPr>
            <w:tcW w:w="710" w:type="dxa"/>
          </w:tcPr>
          <w:p w:rsidR="002B7D4F" w:rsidRPr="00440A4E" w:rsidRDefault="002B7D4F" w:rsidP="00376DE5">
            <w:pPr>
              <w:jc w:val="center"/>
              <w:rPr>
                <w:sz w:val="14"/>
                <w:szCs w:val="14"/>
              </w:rPr>
            </w:pPr>
            <w:r w:rsidRPr="00440A4E">
              <w:rPr>
                <w:sz w:val="14"/>
                <w:szCs w:val="14"/>
              </w:rPr>
              <w:t>1927,39</w:t>
            </w:r>
          </w:p>
        </w:tc>
      </w:tr>
      <w:tr w:rsidR="002B7D4F" w:rsidTr="009D697E">
        <w:tc>
          <w:tcPr>
            <w:tcW w:w="993" w:type="dxa"/>
          </w:tcPr>
          <w:p w:rsidR="002B7D4F" w:rsidRPr="000B604D" w:rsidRDefault="002B7D4F" w:rsidP="00376DE5">
            <w:pPr>
              <w:jc w:val="center"/>
              <w:rPr>
                <w:b/>
                <w:sz w:val="14"/>
                <w:szCs w:val="14"/>
              </w:rPr>
            </w:pPr>
            <w:r w:rsidRPr="000B604D">
              <w:rPr>
                <w:b/>
                <w:sz w:val="14"/>
                <w:szCs w:val="14"/>
              </w:rPr>
              <w:t>Итого</w:t>
            </w:r>
          </w:p>
          <w:p w:rsidR="002B7D4F" w:rsidRPr="000B604D" w:rsidRDefault="002B7D4F" w:rsidP="00376DE5">
            <w:pPr>
              <w:jc w:val="center"/>
              <w:rPr>
                <w:b/>
                <w:sz w:val="14"/>
                <w:szCs w:val="14"/>
              </w:rPr>
            </w:pPr>
          </w:p>
        </w:tc>
        <w:tc>
          <w:tcPr>
            <w:tcW w:w="426" w:type="dxa"/>
          </w:tcPr>
          <w:p w:rsidR="002B7D4F" w:rsidRPr="000B604D" w:rsidRDefault="002B7D4F" w:rsidP="00376DE5">
            <w:pPr>
              <w:jc w:val="center"/>
              <w:rPr>
                <w:b/>
                <w:sz w:val="14"/>
                <w:szCs w:val="14"/>
              </w:rPr>
            </w:pPr>
          </w:p>
        </w:tc>
        <w:tc>
          <w:tcPr>
            <w:tcW w:w="850" w:type="dxa"/>
          </w:tcPr>
          <w:p w:rsidR="002B7D4F" w:rsidRPr="000B604D" w:rsidRDefault="002B7D4F" w:rsidP="00376DE5">
            <w:pPr>
              <w:jc w:val="center"/>
              <w:rPr>
                <w:b/>
                <w:sz w:val="14"/>
                <w:szCs w:val="14"/>
              </w:rPr>
            </w:pPr>
            <w:r w:rsidRPr="000B604D">
              <w:rPr>
                <w:b/>
                <w:sz w:val="14"/>
                <w:szCs w:val="14"/>
              </w:rPr>
              <w:t>59821,36</w:t>
            </w:r>
          </w:p>
        </w:tc>
        <w:tc>
          <w:tcPr>
            <w:tcW w:w="851" w:type="dxa"/>
          </w:tcPr>
          <w:p w:rsidR="002B7D4F" w:rsidRPr="000B604D" w:rsidRDefault="002B7D4F" w:rsidP="00376DE5">
            <w:pPr>
              <w:jc w:val="center"/>
              <w:rPr>
                <w:b/>
                <w:sz w:val="14"/>
                <w:szCs w:val="14"/>
              </w:rPr>
            </w:pPr>
            <w:r w:rsidRPr="000B604D">
              <w:rPr>
                <w:b/>
                <w:sz w:val="14"/>
                <w:szCs w:val="14"/>
              </w:rPr>
              <w:t>42808,76</w:t>
            </w:r>
          </w:p>
          <w:p w:rsidR="002B7D4F" w:rsidRPr="000B604D" w:rsidRDefault="002B7D4F" w:rsidP="00376DE5">
            <w:pPr>
              <w:jc w:val="center"/>
              <w:rPr>
                <w:b/>
                <w:sz w:val="14"/>
                <w:szCs w:val="14"/>
              </w:rPr>
            </w:pPr>
            <w:r w:rsidRPr="000B604D">
              <w:rPr>
                <w:b/>
                <w:sz w:val="14"/>
                <w:szCs w:val="14"/>
              </w:rPr>
              <w:t>71,6 %</w:t>
            </w:r>
          </w:p>
        </w:tc>
        <w:tc>
          <w:tcPr>
            <w:tcW w:w="709" w:type="dxa"/>
          </w:tcPr>
          <w:p w:rsidR="002B7D4F" w:rsidRPr="000B604D" w:rsidRDefault="002B7D4F" w:rsidP="00376DE5">
            <w:pPr>
              <w:jc w:val="center"/>
              <w:rPr>
                <w:b/>
                <w:sz w:val="14"/>
                <w:szCs w:val="14"/>
              </w:rPr>
            </w:pPr>
            <w:r w:rsidRPr="000B604D">
              <w:rPr>
                <w:b/>
                <w:sz w:val="14"/>
                <w:szCs w:val="14"/>
              </w:rPr>
              <w:t>17012,6</w:t>
            </w:r>
          </w:p>
        </w:tc>
        <w:tc>
          <w:tcPr>
            <w:tcW w:w="849" w:type="dxa"/>
          </w:tcPr>
          <w:p w:rsidR="002B7D4F" w:rsidRPr="000B604D" w:rsidRDefault="002B7D4F" w:rsidP="00376DE5">
            <w:pPr>
              <w:jc w:val="center"/>
              <w:rPr>
                <w:b/>
                <w:sz w:val="14"/>
                <w:szCs w:val="14"/>
              </w:rPr>
            </w:pPr>
            <w:r w:rsidRPr="000B604D">
              <w:rPr>
                <w:b/>
                <w:sz w:val="14"/>
                <w:szCs w:val="14"/>
              </w:rPr>
              <w:t>40462,02</w:t>
            </w:r>
          </w:p>
        </w:tc>
        <w:tc>
          <w:tcPr>
            <w:tcW w:w="850" w:type="dxa"/>
          </w:tcPr>
          <w:p w:rsidR="002B7D4F" w:rsidRPr="000B604D" w:rsidRDefault="002B7D4F" w:rsidP="00376DE5">
            <w:pPr>
              <w:jc w:val="center"/>
              <w:rPr>
                <w:b/>
                <w:sz w:val="14"/>
                <w:szCs w:val="14"/>
              </w:rPr>
            </w:pPr>
            <w:r w:rsidRPr="000B604D">
              <w:rPr>
                <w:b/>
                <w:sz w:val="14"/>
                <w:szCs w:val="14"/>
              </w:rPr>
              <w:t>29500,77</w:t>
            </w:r>
          </w:p>
          <w:p w:rsidR="002B7D4F" w:rsidRPr="000B604D" w:rsidRDefault="002B7D4F" w:rsidP="00376DE5">
            <w:pPr>
              <w:jc w:val="center"/>
              <w:rPr>
                <w:b/>
                <w:sz w:val="14"/>
                <w:szCs w:val="14"/>
              </w:rPr>
            </w:pPr>
            <w:r w:rsidRPr="000B604D">
              <w:rPr>
                <w:b/>
                <w:sz w:val="14"/>
                <w:szCs w:val="14"/>
              </w:rPr>
              <w:t>72,9 %</w:t>
            </w:r>
          </w:p>
        </w:tc>
        <w:tc>
          <w:tcPr>
            <w:tcW w:w="851" w:type="dxa"/>
          </w:tcPr>
          <w:p w:rsidR="002B7D4F" w:rsidRPr="000B604D" w:rsidRDefault="002B7D4F" w:rsidP="00376DE5">
            <w:pPr>
              <w:jc w:val="center"/>
              <w:rPr>
                <w:b/>
                <w:sz w:val="14"/>
                <w:szCs w:val="14"/>
              </w:rPr>
            </w:pPr>
            <w:r w:rsidRPr="000B604D">
              <w:rPr>
                <w:b/>
                <w:sz w:val="14"/>
                <w:szCs w:val="14"/>
              </w:rPr>
              <w:t>10961,26</w:t>
            </w:r>
          </w:p>
        </w:tc>
        <w:tc>
          <w:tcPr>
            <w:tcW w:w="851" w:type="dxa"/>
          </w:tcPr>
          <w:p w:rsidR="002B7D4F" w:rsidRPr="000B604D" w:rsidRDefault="002B7D4F" w:rsidP="00376DE5">
            <w:pPr>
              <w:jc w:val="center"/>
              <w:rPr>
                <w:b/>
                <w:sz w:val="14"/>
                <w:szCs w:val="14"/>
              </w:rPr>
            </w:pPr>
            <w:r w:rsidRPr="000B604D">
              <w:rPr>
                <w:b/>
                <w:sz w:val="14"/>
                <w:szCs w:val="14"/>
              </w:rPr>
              <w:t>83280,66</w:t>
            </w:r>
          </w:p>
        </w:tc>
        <w:tc>
          <w:tcPr>
            <w:tcW w:w="850" w:type="dxa"/>
          </w:tcPr>
          <w:p w:rsidR="002B7D4F" w:rsidRPr="000B604D" w:rsidRDefault="002B7D4F" w:rsidP="00376DE5">
            <w:pPr>
              <w:jc w:val="center"/>
              <w:rPr>
                <w:b/>
                <w:sz w:val="14"/>
                <w:szCs w:val="14"/>
              </w:rPr>
            </w:pPr>
            <w:r w:rsidRPr="000B604D">
              <w:rPr>
                <w:b/>
                <w:sz w:val="14"/>
                <w:szCs w:val="14"/>
              </w:rPr>
              <w:t>60696,31</w:t>
            </w:r>
          </w:p>
          <w:p w:rsidR="002B7D4F" w:rsidRPr="000B604D" w:rsidRDefault="002B7D4F" w:rsidP="00376DE5">
            <w:pPr>
              <w:jc w:val="center"/>
              <w:rPr>
                <w:b/>
                <w:sz w:val="14"/>
                <w:szCs w:val="14"/>
              </w:rPr>
            </w:pPr>
            <w:r w:rsidRPr="000B604D">
              <w:rPr>
                <w:b/>
                <w:sz w:val="14"/>
                <w:szCs w:val="14"/>
              </w:rPr>
              <w:t>72,9 %</w:t>
            </w:r>
          </w:p>
        </w:tc>
        <w:tc>
          <w:tcPr>
            <w:tcW w:w="709" w:type="dxa"/>
          </w:tcPr>
          <w:p w:rsidR="002B7D4F" w:rsidRPr="000B604D" w:rsidRDefault="002B7D4F" w:rsidP="00376DE5">
            <w:pPr>
              <w:jc w:val="center"/>
              <w:rPr>
                <w:b/>
                <w:sz w:val="14"/>
                <w:szCs w:val="14"/>
              </w:rPr>
            </w:pPr>
            <w:r w:rsidRPr="000B604D">
              <w:rPr>
                <w:b/>
                <w:sz w:val="14"/>
                <w:szCs w:val="14"/>
              </w:rPr>
              <w:t>22584,35</w:t>
            </w:r>
          </w:p>
        </w:tc>
        <w:tc>
          <w:tcPr>
            <w:tcW w:w="851" w:type="dxa"/>
          </w:tcPr>
          <w:p w:rsidR="002B7D4F" w:rsidRPr="000B604D" w:rsidRDefault="002B7D4F" w:rsidP="00376DE5">
            <w:pPr>
              <w:jc w:val="center"/>
              <w:rPr>
                <w:b/>
                <w:sz w:val="14"/>
                <w:szCs w:val="14"/>
              </w:rPr>
            </w:pPr>
            <w:r w:rsidRPr="000B604D">
              <w:rPr>
                <w:b/>
                <w:sz w:val="14"/>
                <w:szCs w:val="14"/>
              </w:rPr>
              <w:t>183564,04</w:t>
            </w:r>
          </w:p>
        </w:tc>
        <w:tc>
          <w:tcPr>
            <w:tcW w:w="849" w:type="dxa"/>
          </w:tcPr>
          <w:p w:rsidR="002B7D4F" w:rsidRDefault="002B7D4F" w:rsidP="00376DE5">
            <w:pPr>
              <w:jc w:val="center"/>
              <w:rPr>
                <w:b/>
                <w:sz w:val="14"/>
                <w:szCs w:val="14"/>
              </w:rPr>
            </w:pPr>
            <w:r w:rsidRPr="000B604D">
              <w:rPr>
                <w:b/>
                <w:sz w:val="14"/>
                <w:szCs w:val="14"/>
              </w:rPr>
              <w:t>133005,84</w:t>
            </w:r>
          </w:p>
          <w:p w:rsidR="002B7D4F" w:rsidRPr="000B604D" w:rsidRDefault="002B7D4F" w:rsidP="00376DE5">
            <w:pPr>
              <w:jc w:val="center"/>
              <w:rPr>
                <w:b/>
                <w:sz w:val="14"/>
                <w:szCs w:val="14"/>
              </w:rPr>
            </w:pPr>
            <w:r>
              <w:rPr>
                <w:b/>
                <w:sz w:val="14"/>
                <w:szCs w:val="14"/>
              </w:rPr>
              <w:t>72,5 %</w:t>
            </w:r>
          </w:p>
        </w:tc>
        <w:tc>
          <w:tcPr>
            <w:tcW w:w="710" w:type="dxa"/>
          </w:tcPr>
          <w:p w:rsidR="002B7D4F" w:rsidRPr="000B604D" w:rsidRDefault="002B7D4F" w:rsidP="00376DE5">
            <w:pPr>
              <w:jc w:val="center"/>
              <w:rPr>
                <w:b/>
                <w:sz w:val="14"/>
                <w:szCs w:val="14"/>
              </w:rPr>
            </w:pPr>
            <w:r>
              <w:rPr>
                <w:b/>
                <w:sz w:val="14"/>
                <w:szCs w:val="14"/>
              </w:rPr>
              <w:t>50558,2</w:t>
            </w:r>
          </w:p>
        </w:tc>
      </w:tr>
    </w:tbl>
    <w:p w:rsidR="002B7D4F" w:rsidRDefault="002B7D4F" w:rsidP="002B7D4F">
      <w:pPr>
        <w:ind w:firstLine="720"/>
        <w:jc w:val="right"/>
        <w:rPr>
          <w:sz w:val="28"/>
        </w:rPr>
      </w:pPr>
    </w:p>
    <w:p w:rsidR="002B7D4F" w:rsidRDefault="002B7D4F" w:rsidP="002B7D4F">
      <w:pPr>
        <w:pStyle w:val="a3"/>
        <w:ind w:left="0" w:firstLine="709"/>
        <w:jc w:val="both"/>
        <w:rPr>
          <w:sz w:val="28"/>
          <w:szCs w:val="28"/>
        </w:rPr>
      </w:pPr>
      <w:r>
        <w:rPr>
          <w:sz w:val="28"/>
          <w:szCs w:val="28"/>
        </w:rPr>
        <w:t>По сравнению с 2012 годом в 2013 году объем утвержденных расходов увеличился в общей сумме на 8356,3 тыс. рублей</w:t>
      </w:r>
      <w:r w:rsidR="00536D42">
        <w:rPr>
          <w:sz w:val="28"/>
          <w:szCs w:val="28"/>
        </w:rPr>
        <w:t>,</w:t>
      </w:r>
      <w:r>
        <w:rPr>
          <w:sz w:val="28"/>
          <w:szCs w:val="28"/>
        </w:rPr>
        <w:t xml:space="preserve"> или на 4,8 %, в том числе:</w:t>
      </w:r>
    </w:p>
    <w:p w:rsidR="002B7D4F" w:rsidRPr="003C48EC" w:rsidRDefault="002B7D4F" w:rsidP="002B7D4F">
      <w:pPr>
        <w:pStyle w:val="a3"/>
        <w:ind w:left="0" w:firstLine="709"/>
        <w:jc w:val="both"/>
        <w:rPr>
          <w:i/>
          <w:sz w:val="28"/>
          <w:szCs w:val="28"/>
        </w:rPr>
      </w:pPr>
      <w:r w:rsidRPr="003C48EC">
        <w:rPr>
          <w:i/>
          <w:sz w:val="28"/>
          <w:szCs w:val="28"/>
        </w:rPr>
        <w:t>увеличены расходы на:</w:t>
      </w:r>
    </w:p>
    <w:p w:rsidR="002B7D4F" w:rsidRDefault="002B7D4F" w:rsidP="002B7D4F">
      <w:pPr>
        <w:pStyle w:val="a3"/>
        <w:ind w:left="0" w:firstLine="709"/>
        <w:jc w:val="both"/>
        <w:rPr>
          <w:sz w:val="28"/>
          <w:szCs w:val="28"/>
        </w:rPr>
      </w:pPr>
      <w:r>
        <w:rPr>
          <w:sz w:val="28"/>
          <w:szCs w:val="28"/>
        </w:rPr>
        <w:t>заработную плату с начислениями – на 9407,4 тыс. рублей (на 7,4 %);</w:t>
      </w:r>
    </w:p>
    <w:p w:rsidR="002B7D4F" w:rsidRDefault="002B7D4F" w:rsidP="002B7D4F">
      <w:pPr>
        <w:pStyle w:val="a3"/>
        <w:ind w:left="0" w:firstLine="709"/>
        <w:jc w:val="both"/>
        <w:rPr>
          <w:sz w:val="28"/>
          <w:szCs w:val="28"/>
        </w:rPr>
      </w:pPr>
      <w:r>
        <w:rPr>
          <w:sz w:val="28"/>
          <w:szCs w:val="28"/>
        </w:rPr>
        <w:t>арендную плату за пользование имуществом – на 102,8 тыс. рублей              (на 8,9 %);</w:t>
      </w:r>
    </w:p>
    <w:p w:rsidR="002B7D4F" w:rsidRDefault="002B7D4F" w:rsidP="002B7D4F">
      <w:pPr>
        <w:pStyle w:val="a3"/>
        <w:ind w:left="0" w:firstLine="709"/>
        <w:jc w:val="both"/>
        <w:rPr>
          <w:sz w:val="28"/>
          <w:szCs w:val="28"/>
        </w:rPr>
      </w:pPr>
      <w:r>
        <w:rPr>
          <w:sz w:val="28"/>
          <w:szCs w:val="28"/>
        </w:rPr>
        <w:t>оплату работ, услуг по содержанию имущества – на 268,6 тыс. рублей             (на 2,4 %);</w:t>
      </w:r>
    </w:p>
    <w:p w:rsidR="002B7D4F" w:rsidRDefault="002B7D4F" w:rsidP="002B7D4F">
      <w:pPr>
        <w:pStyle w:val="a3"/>
        <w:ind w:left="0" w:firstLine="709"/>
        <w:jc w:val="both"/>
        <w:rPr>
          <w:sz w:val="28"/>
          <w:szCs w:val="28"/>
        </w:rPr>
      </w:pPr>
      <w:r>
        <w:rPr>
          <w:sz w:val="28"/>
          <w:szCs w:val="28"/>
        </w:rPr>
        <w:t>оплату прочих работ, услуг – на 1313,4 тыс. рублей (на 17,9 %);</w:t>
      </w:r>
    </w:p>
    <w:p w:rsidR="002B7D4F" w:rsidRDefault="002B7D4F" w:rsidP="002B7D4F">
      <w:pPr>
        <w:pStyle w:val="a3"/>
        <w:ind w:left="0" w:firstLine="709"/>
        <w:jc w:val="both"/>
        <w:rPr>
          <w:sz w:val="28"/>
          <w:szCs w:val="28"/>
        </w:rPr>
      </w:pPr>
      <w:r>
        <w:rPr>
          <w:sz w:val="28"/>
          <w:szCs w:val="28"/>
        </w:rPr>
        <w:t>оплату прочих расходов – на 623,7 тыс. рублей (на 23,9 %);</w:t>
      </w:r>
    </w:p>
    <w:p w:rsidR="002B7D4F" w:rsidRDefault="002B7D4F" w:rsidP="002B7D4F">
      <w:pPr>
        <w:pStyle w:val="a3"/>
        <w:ind w:left="0" w:firstLine="709"/>
        <w:jc w:val="both"/>
        <w:rPr>
          <w:sz w:val="28"/>
          <w:szCs w:val="28"/>
        </w:rPr>
      </w:pPr>
      <w:r>
        <w:rPr>
          <w:sz w:val="28"/>
          <w:szCs w:val="28"/>
        </w:rPr>
        <w:t>на приобретение материальных запасов – на 902,3 тыс. рублей</w:t>
      </w:r>
      <w:r w:rsidR="009D697E">
        <w:rPr>
          <w:sz w:val="28"/>
          <w:szCs w:val="28"/>
        </w:rPr>
        <w:t xml:space="preserve">            </w:t>
      </w:r>
      <w:r>
        <w:rPr>
          <w:sz w:val="28"/>
          <w:szCs w:val="28"/>
        </w:rPr>
        <w:t xml:space="preserve"> (на 8,7 %);</w:t>
      </w:r>
    </w:p>
    <w:p w:rsidR="002B7D4F" w:rsidRPr="003C48EC" w:rsidRDefault="002B7D4F" w:rsidP="002B7D4F">
      <w:pPr>
        <w:pStyle w:val="a3"/>
        <w:ind w:left="0" w:firstLine="709"/>
        <w:jc w:val="both"/>
        <w:rPr>
          <w:i/>
          <w:sz w:val="28"/>
          <w:szCs w:val="28"/>
        </w:rPr>
      </w:pPr>
      <w:r w:rsidRPr="003C48EC">
        <w:rPr>
          <w:i/>
          <w:sz w:val="28"/>
          <w:szCs w:val="28"/>
        </w:rPr>
        <w:t>уменьшены расходы на:</w:t>
      </w:r>
    </w:p>
    <w:p w:rsidR="002B7D4F" w:rsidRDefault="002B7D4F" w:rsidP="002B7D4F">
      <w:pPr>
        <w:pStyle w:val="a3"/>
        <w:ind w:left="0" w:firstLine="709"/>
        <w:jc w:val="both"/>
        <w:rPr>
          <w:sz w:val="28"/>
          <w:szCs w:val="28"/>
        </w:rPr>
      </w:pPr>
      <w:r>
        <w:rPr>
          <w:sz w:val="28"/>
          <w:szCs w:val="28"/>
        </w:rPr>
        <w:t>оплату услуг связи – на 461,7 тыс. рублей (на 8,8 %);</w:t>
      </w:r>
    </w:p>
    <w:p w:rsidR="002B7D4F" w:rsidRDefault="002B7D4F" w:rsidP="002B7D4F">
      <w:pPr>
        <w:pStyle w:val="a3"/>
        <w:ind w:left="0" w:firstLine="709"/>
        <w:jc w:val="both"/>
        <w:rPr>
          <w:sz w:val="28"/>
          <w:szCs w:val="28"/>
        </w:rPr>
      </w:pPr>
      <w:r>
        <w:rPr>
          <w:sz w:val="28"/>
          <w:szCs w:val="28"/>
        </w:rPr>
        <w:t>оплату транспортных услуг – на 44,6 тыс. рублей (на 9,9 %);</w:t>
      </w:r>
    </w:p>
    <w:p w:rsidR="002B7D4F" w:rsidRDefault="002B7D4F" w:rsidP="002B7D4F">
      <w:pPr>
        <w:pStyle w:val="a3"/>
        <w:ind w:left="0" w:firstLine="709"/>
        <w:jc w:val="both"/>
        <w:rPr>
          <w:sz w:val="28"/>
          <w:szCs w:val="28"/>
        </w:rPr>
      </w:pPr>
      <w:r>
        <w:rPr>
          <w:sz w:val="28"/>
          <w:szCs w:val="28"/>
        </w:rPr>
        <w:t>оплату коммунальных услуг – на 554,5 тыс. рублей (на 21,6 %);</w:t>
      </w:r>
    </w:p>
    <w:p w:rsidR="002B7D4F" w:rsidRPr="00E267E5" w:rsidRDefault="002B7D4F" w:rsidP="002B7D4F">
      <w:pPr>
        <w:pStyle w:val="a3"/>
        <w:ind w:left="0" w:firstLine="709"/>
        <w:jc w:val="both"/>
        <w:rPr>
          <w:sz w:val="28"/>
          <w:szCs w:val="28"/>
        </w:rPr>
      </w:pPr>
      <w:r>
        <w:rPr>
          <w:sz w:val="28"/>
          <w:szCs w:val="28"/>
        </w:rPr>
        <w:t>приобретение основных средств – на 3201,0 тыс. рублей (на 43,3 %).</w:t>
      </w:r>
    </w:p>
    <w:p w:rsidR="002B7D4F" w:rsidRDefault="002B7D4F" w:rsidP="002B7D4F">
      <w:pPr>
        <w:ind w:firstLine="709"/>
        <w:jc w:val="both"/>
        <w:rPr>
          <w:sz w:val="28"/>
          <w:szCs w:val="28"/>
        </w:rPr>
      </w:pPr>
      <w:r w:rsidRPr="00E45516">
        <w:rPr>
          <w:b/>
          <w:sz w:val="28"/>
          <w:szCs w:val="28"/>
        </w:rPr>
        <w:t>3.</w:t>
      </w:r>
      <w:r w:rsidR="009D697E">
        <w:rPr>
          <w:b/>
          <w:sz w:val="28"/>
          <w:szCs w:val="28"/>
        </w:rPr>
        <w:t>3.</w:t>
      </w:r>
      <w:r w:rsidRPr="00E45516">
        <w:rPr>
          <w:b/>
          <w:sz w:val="28"/>
          <w:szCs w:val="28"/>
        </w:rPr>
        <w:t>2.</w:t>
      </w:r>
      <w:r>
        <w:rPr>
          <w:sz w:val="28"/>
          <w:szCs w:val="28"/>
        </w:rPr>
        <w:t xml:space="preserve"> Лимиты бюджетных обязательств на 2013 год доведены Учреждению Департаментом как главным распорядителем бюджетных средств </w:t>
      </w:r>
      <w:r w:rsidRPr="00754807">
        <w:rPr>
          <w:sz w:val="28"/>
          <w:szCs w:val="28"/>
        </w:rPr>
        <w:t xml:space="preserve">в сумме </w:t>
      </w:r>
      <w:r>
        <w:rPr>
          <w:sz w:val="28"/>
          <w:szCs w:val="28"/>
        </w:rPr>
        <w:t>305430,</w:t>
      </w:r>
      <w:r w:rsidRPr="001943A3">
        <w:rPr>
          <w:sz w:val="28"/>
          <w:szCs w:val="28"/>
        </w:rPr>
        <w:t>2 тыс. рублей.</w:t>
      </w:r>
      <w:r>
        <w:rPr>
          <w:sz w:val="28"/>
          <w:szCs w:val="28"/>
        </w:rPr>
        <w:t xml:space="preserve"> </w:t>
      </w:r>
      <w:r w:rsidRPr="00AF51D4">
        <w:rPr>
          <w:sz w:val="28"/>
          <w:szCs w:val="28"/>
        </w:rPr>
        <w:t>Бюд</w:t>
      </w:r>
      <w:r>
        <w:rPr>
          <w:sz w:val="28"/>
          <w:szCs w:val="28"/>
        </w:rPr>
        <w:t>жетная смета на 2013 год утверждена начальником отдела по гражданской обороне, чрезвычайным ситуациям и пожарной безопасности Приморского края В.Д. Басаргиным (с 01.01.2013 – директор департамента гражданской защиты Приморского края) 27</w:t>
      </w:r>
      <w:r w:rsidR="00536D42">
        <w:rPr>
          <w:sz w:val="28"/>
          <w:szCs w:val="28"/>
        </w:rPr>
        <w:t>.12.</w:t>
      </w:r>
      <w:r>
        <w:rPr>
          <w:sz w:val="28"/>
          <w:szCs w:val="28"/>
        </w:rPr>
        <w:t xml:space="preserve">2012 в сумме 305430,2 тыс. рублей. </w:t>
      </w:r>
    </w:p>
    <w:p w:rsidR="002B7D4F" w:rsidRDefault="002B7D4F" w:rsidP="002B7D4F">
      <w:pPr>
        <w:ind w:firstLine="709"/>
        <w:jc w:val="both"/>
        <w:rPr>
          <w:sz w:val="28"/>
          <w:szCs w:val="28"/>
        </w:rPr>
      </w:pPr>
      <w:r>
        <w:rPr>
          <w:sz w:val="28"/>
          <w:szCs w:val="28"/>
        </w:rPr>
        <w:t xml:space="preserve">За 9 месяцев 2013 года Департаментом </w:t>
      </w:r>
      <w:r w:rsidRPr="007E5187">
        <w:rPr>
          <w:sz w:val="28"/>
          <w:szCs w:val="28"/>
        </w:rPr>
        <w:t xml:space="preserve">на основании уведомлений </w:t>
      </w:r>
      <w:r>
        <w:rPr>
          <w:sz w:val="28"/>
          <w:szCs w:val="28"/>
        </w:rPr>
        <w:t>о бюджетных ассигнованиях производились изменения</w:t>
      </w:r>
      <w:r w:rsidRPr="0007074E">
        <w:rPr>
          <w:sz w:val="28"/>
          <w:szCs w:val="28"/>
        </w:rPr>
        <w:t xml:space="preserve"> </w:t>
      </w:r>
      <w:r w:rsidRPr="007E5187">
        <w:rPr>
          <w:sz w:val="28"/>
          <w:szCs w:val="28"/>
        </w:rPr>
        <w:t xml:space="preserve">в </w:t>
      </w:r>
      <w:r>
        <w:rPr>
          <w:sz w:val="28"/>
          <w:szCs w:val="28"/>
        </w:rPr>
        <w:t>бюджетную смету, по сравнению с началом года бюджетные назначения уменьшены на 121866,2</w:t>
      </w:r>
      <w:r w:rsidR="00536D42">
        <w:rPr>
          <w:sz w:val="28"/>
          <w:szCs w:val="28"/>
        </w:rPr>
        <w:t> </w:t>
      </w:r>
      <w:r>
        <w:rPr>
          <w:sz w:val="28"/>
          <w:szCs w:val="28"/>
        </w:rPr>
        <w:t>тыс. рублей в том числе:</w:t>
      </w:r>
    </w:p>
    <w:p w:rsidR="002B7D4F" w:rsidRPr="009D697E" w:rsidRDefault="009D697E" w:rsidP="002B7D4F">
      <w:pPr>
        <w:ind w:firstLine="709"/>
        <w:jc w:val="both"/>
        <w:rPr>
          <w:i/>
          <w:sz w:val="28"/>
          <w:szCs w:val="28"/>
        </w:rPr>
      </w:pPr>
      <w:r>
        <w:rPr>
          <w:i/>
          <w:sz w:val="28"/>
          <w:szCs w:val="28"/>
        </w:rPr>
        <w:t>уменьшены</w:t>
      </w:r>
      <w:r w:rsidR="002B7D4F" w:rsidRPr="009D697E">
        <w:rPr>
          <w:i/>
          <w:sz w:val="28"/>
          <w:szCs w:val="28"/>
        </w:rPr>
        <w:t xml:space="preserve"> расход</w:t>
      </w:r>
      <w:r>
        <w:rPr>
          <w:i/>
          <w:sz w:val="28"/>
          <w:szCs w:val="28"/>
        </w:rPr>
        <w:t>ы</w:t>
      </w:r>
      <w:r w:rsidR="002B7D4F" w:rsidRPr="009D697E">
        <w:rPr>
          <w:i/>
          <w:sz w:val="28"/>
          <w:szCs w:val="28"/>
        </w:rPr>
        <w:t>:</w:t>
      </w:r>
    </w:p>
    <w:p w:rsidR="002B7D4F" w:rsidRPr="005F705C" w:rsidRDefault="002B7D4F" w:rsidP="002B7D4F">
      <w:pPr>
        <w:ind w:firstLine="708"/>
        <w:jc w:val="both"/>
        <w:rPr>
          <w:sz w:val="28"/>
          <w:szCs w:val="28"/>
        </w:rPr>
      </w:pPr>
      <w:r w:rsidRPr="005F705C">
        <w:rPr>
          <w:sz w:val="28"/>
          <w:szCs w:val="28"/>
        </w:rPr>
        <w:t xml:space="preserve">- согласно справке об изменении сводной бюджетной росписи краевого бюджета и лимитов бюджетных обязательств от 04.03.2013  № 1 произведено перераспределение бюджетных ассигнований на 2013 год и плановый период 2014 – 2015 годов, а именно уменьшение бюджетных средств </w:t>
      </w:r>
      <w:r>
        <w:rPr>
          <w:sz w:val="28"/>
          <w:szCs w:val="28"/>
        </w:rPr>
        <w:t xml:space="preserve">Учреждению </w:t>
      </w:r>
      <w:r w:rsidRPr="005F705C">
        <w:rPr>
          <w:sz w:val="28"/>
          <w:szCs w:val="28"/>
        </w:rPr>
        <w:t xml:space="preserve">в общем объеме на 120342,1 тыс. рублей,  в том числе: 769 07 0310 2479900 001 310 на сумму 117567,1 тыс. рублей, 769 07 0310 2479900 001 340 на сумму 2775,0 тыс. рублей. </w:t>
      </w:r>
      <w:r>
        <w:rPr>
          <w:sz w:val="28"/>
          <w:szCs w:val="28"/>
        </w:rPr>
        <w:t xml:space="preserve">В результате бюджетные назначения в сумме </w:t>
      </w:r>
      <w:r w:rsidRPr="005F705C">
        <w:rPr>
          <w:sz w:val="28"/>
          <w:szCs w:val="28"/>
        </w:rPr>
        <w:t>120342,1 тыс. рублей</w:t>
      </w:r>
      <w:r>
        <w:rPr>
          <w:sz w:val="28"/>
          <w:szCs w:val="28"/>
        </w:rPr>
        <w:t xml:space="preserve"> распределены департаменту гражданской защиты Приморского края (на основании ходатай</w:t>
      </w:r>
      <w:r w:rsidR="00536D42">
        <w:rPr>
          <w:sz w:val="28"/>
          <w:szCs w:val="28"/>
        </w:rPr>
        <w:t>ства департамента от 01.03.2013</w:t>
      </w:r>
      <w:r>
        <w:rPr>
          <w:sz w:val="28"/>
          <w:szCs w:val="28"/>
        </w:rPr>
        <w:t xml:space="preserve">). Данное перераспределение произведено </w:t>
      </w:r>
      <w:r w:rsidRPr="005F705C">
        <w:rPr>
          <w:sz w:val="28"/>
          <w:szCs w:val="28"/>
        </w:rPr>
        <w:t xml:space="preserve">для приведения в соответствие </w:t>
      </w:r>
      <w:r>
        <w:rPr>
          <w:sz w:val="28"/>
          <w:szCs w:val="28"/>
        </w:rPr>
        <w:t>бюджетных назначений</w:t>
      </w:r>
      <w:r w:rsidRPr="005F705C">
        <w:rPr>
          <w:sz w:val="28"/>
          <w:szCs w:val="28"/>
        </w:rPr>
        <w:t xml:space="preserve">, выделенных </w:t>
      </w:r>
      <w:r>
        <w:rPr>
          <w:sz w:val="28"/>
          <w:szCs w:val="28"/>
        </w:rPr>
        <w:t xml:space="preserve">первоначально </w:t>
      </w:r>
      <w:r w:rsidRPr="005F705C">
        <w:rPr>
          <w:sz w:val="28"/>
          <w:szCs w:val="28"/>
        </w:rPr>
        <w:t>подведомственно</w:t>
      </w:r>
      <w:r>
        <w:rPr>
          <w:sz w:val="28"/>
          <w:szCs w:val="28"/>
        </w:rPr>
        <w:t xml:space="preserve">му </w:t>
      </w:r>
      <w:r w:rsidRPr="005F705C">
        <w:rPr>
          <w:sz w:val="28"/>
          <w:szCs w:val="28"/>
        </w:rPr>
        <w:t>учреждени</w:t>
      </w:r>
      <w:r>
        <w:rPr>
          <w:sz w:val="28"/>
          <w:szCs w:val="28"/>
        </w:rPr>
        <w:t>ю</w:t>
      </w:r>
      <w:r w:rsidRPr="005F705C">
        <w:rPr>
          <w:sz w:val="28"/>
          <w:szCs w:val="28"/>
        </w:rPr>
        <w:t xml:space="preserve"> </w:t>
      </w:r>
      <w:r>
        <w:rPr>
          <w:sz w:val="28"/>
          <w:szCs w:val="28"/>
        </w:rPr>
        <w:t>(ГКУ</w:t>
      </w:r>
      <w:r w:rsidRPr="0089126B">
        <w:rPr>
          <w:sz w:val="28"/>
          <w:szCs w:val="28"/>
        </w:rPr>
        <w:t xml:space="preserve"> Приморского края по пожарной безопасности, делам гражданской обороны, защите населения и территорий от чрезвычайных ситуаций</w:t>
      </w:r>
      <w:r>
        <w:rPr>
          <w:sz w:val="28"/>
          <w:szCs w:val="28"/>
        </w:rPr>
        <w:t xml:space="preserve">) </w:t>
      </w:r>
      <w:r w:rsidRPr="005F705C">
        <w:rPr>
          <w:sz w:val="28"/>
          <w:szCs w:val="28"/>
        </w:rPr>
        <w:t xml:space="preserve">по подпрограмме "Пожарная безопасность" по целевой статье и виду расходов </w:t>
      </w:r>
      <w:r>
        <w:rPr>
          <w:sz w:val="28"/>
          <w:szCs w:val="28"/>
        </w:rPr>
        <w:t xml:space="preserve">названного подведомственного учреждения в рамках </w:t>
      </w:r>
      <w:r w:rsidRPr="005F705C">
        <w:rPr>
          <w:sz w:val="28"/>
          <w:szCs w:val="28"/>
        </w:rPr>
        <w:t xml:space="preserve">Государственной программы Приморского края </w:t>
      </w:r>
      <w:r>
        <w:rPr>
          <w:sz w:val="28"/>
          <w:szCs w:val="28"/>
        </w:rPr>
        <w:t>"</w:t>
      </w:r>
      <w:r w:rsidRPr="005F705C">
        <w:rPr>
          <w:sz w:val="28"/>
          <w:szCs w:val="28"/>
        </w:rPr>
        <w:t>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2013-2017 годы</w:t>
      </w:r>
      <w:r>
        <w:rPr>
          <w:sz w:val="28"/>
          <w:szCs w:val="28"/>
        </w:rPr>
        <w:t xml:space="preserve">. </w:t>
      </w:r>
    </w:p>
    <w:p w:rsidR="002B7D4F" w:rsidRPr="005F705C" w:rsidRDefault="002B7D4F" w:rsidP="002B7D4F">
      <w:pPr>
        <w:ind w:firstLine="709"/>
        <w:jc w:val="both"/>
        <w:rPr>
          <w:sz w:val="28"/>
          <w:szCs w:val="28"/>
        </w:rPr>
      </w:pPr>
      <w:r w:rsidRPr="005F705C">
        <w:rPr>
          <w:sz w:val="28"/>
          <w:szCs w:val="28"/>
        </w:rPr>
        <w:t>- услуги связи – 520,9 тыс. рублей (на 9,5 %);</w:t>
      </w:r>
    </w:p>
    <w:p w:rsidR="002B7D4F" w:rsidRPr="005F705C" w:rsidRDefault="002B7D4F" w:rsidP="002B7D4F">
      <w:pPr>
        <w:ind w:firstLine="709"/>
        <w:jc w:val="both"/>
        <w:rPr>
          <w:sz w:val="28"/>
          <w:szCs w:val="28"/>
        </w:rPr>
      </w:pPr>
      <w:r w:rsidRPr="005F705C">
        <w:rPr>
          <w:sz w:val="28"/>
          <w:szCs w:val="28"/>
        </w:rPr>
        <w:t>- коммунальные услуги – 428,2 тыс. рублей (на 20,9 %);</w:t>
      </w:r>
    </w:p>
    <w:p w:rsidR="002B7D4F" w:rsidRPr="005F705C" w:rsidRDefault="002B7D4F" w:rsidP="002B7D4F">
      <w:pPr>
        <w:ind w:firstLine="709"/>
        <w:jc w:val="both"/>
        <w:rPr>
          <w:sz w:val="28"/>
          <w:szCs w:val="28"/>
        </w:rPr>
      </w:pPr>
      <w:r w:rsidRPr="005F705C">
        <w:rPr>
          <w:sz w:val="28"/>
          <w:szCs w:val="28"/>
        </w:rPr>
        <w:t xml:space="preserve">- арендная плата за пользованием имуществом – 123,0 тыс. рублей </w:t>
      </w:r>
      <w:r>
        <w:rPr>
          <w:sz w:val="28"/>
          <w:szCs w:val="28"/>
        </w:rPr>
        <w:t xml:space="preserve">             </w:t>
      </w:r>
      <w:r w:rsidRPr="005F705C">
        <w:rPr>
          <w:sz w:val="28"/>
          <w:szCs w:val="28"/>
        </w:rPr>
        <w:t>(на 8,9 %);</w:t>
      </w:r>
    </w:p>
    <w:p w:rsidR="002B7D4F" w:rsidRPr="005F705C" w:rsidRDefault="002B7D4F" w:rsidP="002B7D4F">
      <w:pPr>
        <w:ind w:firstLine="709"/>
        <w:jc w:val="both"/>
        <w:rPr>
          <w:sz w:val="28"/>
          <w:szCs w:val="28"/>
        </w:rPr>
      </w:pPr>
      <w:r w:rsidRPr="005F705C">
        <w:rPr>
          <w:sz w:val="28"/>
          <w:szCs w:val="28"/>
        </w:rPr>
        <w:t>- работы, услуги по содержанию имущества – 1790,9 тыс. рублей</w:t>
      </w:r>
      <w:r>
        <w:rPr>
          <w:sz w:val="28"/>
          <w:szCs w:val="28"/>
        </w:rPr>
        <w:t xml:space="preserve">               </w:t>
      </w:r>
      <w:r w:rsidRPr="005F705C">
        <w:rPr>
          <w:sz w:val="28"/>
          <w:szCs w:val="28"/>
        </w:rPr>
        <w:t xml:space="preserve"> (на 13,8 %);</w:t>
      </w:r>
    </w:p>
    <w:p w:rsidR="002B7D4F" w:rsidRPr="005F705C" w:rsidRDefault="002B7D4F" w:rsidP="002B7D4F">
      <w:pPr>
        <w:ind w:firstLine="709"/>
        <w:jc w:val="both"/>
        <w:rPr>
          <w:sz w:val="28"/>
          <w:szCs w:val="28"/>
        </w:rPr>
      </w:pPr>
      <w:r w:rsidRPr="005F705C">
        <w:rPr>
          <w:sz w:val="28"/>
          <w:szCs w:val="28"/>
        </w:rPr>
        <w:t>- приобретение основных средств – 495,0 тыс. рублей (на 15,5 %);</w:t>
      </w:r>
    </w:p>
    <w:p w:rsidR="002B7D4F" w:rsidRPr="005F705C" w:rsidRDefault="002B7D4F" w:rsidP="002B7D4F">
      <w:pPr>
        <w:ind w:firstLine="709"/>
        <w:jc w:val="both"/>
        <w:rPr>
          <w:sz w:val="28"/>
          <w:szCs w:val="28"/>
        </w:rPr>
      </w:pPr>
      <w:r w:rsidRPr="005F705C">
        <w:rPr>
          <w:sz w:val="28"/>
          <w:szCs w:val="28"/>
        </w:rPr>
        <w:t>- приобретение материальных запасов – 2098,8 тыс. рублей (на 21,2 %).</w:t>
      </w:r>
    </w:p>
    <w:p w:rsidR="002B7D4F" w:rsidRPr="009D697E" w:rsidRDefault="002B7D4F" w:rsidP="002B7D4F">
      <w:pPr>
        <w:ind w:firstLine="709"/>
        <w:jc w:val="both"/>
        <w:rPr>
          <w:i/>
          <w:sz w:val="28"/>
          <w:szCs w:val="28"/>
        </w:rPr>
      </w:pPr>
      <w:r w:rsidRPr="009D697E">
        <w:rPr>
          <w:i/>
          <w:sz w:val="28"/>
          <w:szCs w:val="28"/>
        </w:rPr>
        <w:t xml:space="preserve">увеличены расходы на: </w:t>
      </w:r>
    </w:p>
    <w:p w:rsidR="002B7D4F" w:rsidRPr="005F705C" w:rsidRDefault="002B7D4F" w:rsidP="002B7D4F">
      <w:pPr>
        <w:ind w:firstLine="709"/>
        <w:jc w:val="both"/>
        <w:rPr>
          <w:sz w:val="28"/>
          <w:szCs w:val="28"/>
        </w:rPr>
      </w:pPr>
      <w:r w:rsidRPr="005F705C">
        <w:rPr>
          <w:sz w:val="28"/>
          <w:szCs w:val="28"/>
        </w:rPr>
        <w:t>- заработную плату с начислениями – 1321,3 тыс. рублей (на 1,3 %);</w:t>
      </w:r>
    </w:p>
    <w:p w:rsidR="002B7D4F" w:rsidRPr="005F705C" w:rsidRDefault="002B7D4F" w:rsidP="002B7D4F">
      <w:pPr>
        <w:ind w:firstLine="709"/>
        <w:jc w:val="both"/>
        <w:rPr>
          <w:sz w:val="28"/>
          <w:szCs w:val="28"/>
        </w:rPr>
      </w:pPr>
      <w:r w:rsidRPr="005F705C">
        <w:rPr>
          <w:sz w:val="28"/>
          <w:szCs w:val="28"/>
        </w:rPr>
        <w:t>- транспортные услуги – 35,2 тыс. рублей (на 22,6 %);</w:t>
      </w:r>
    </w:p>
    <w:p w:rsidR="002B7D4F" w:rsidRPr="005F705C" w:rsidRDefault="002B7D4F" w:rsidP="002B7D4F">
      <w:pPr>
        <w:ind w:firstLine="709"/>
        <w:jc w:val="both"/>
        <w:rPr>
          <w:sz w:val="28"/>
          <w:szCs w:val="28"/>
        </w:rPr>
      </w:pPr>
      <w:r w:rsidRPr="005F705C">
        <w:rPr>
          <w:sz w:val="28"/>
          <w:szCs w:val="28"/>
        </w:rPr>
        <w:t>- прочие работы, услуги – 2042,9 тыс. рублей (на 33,1 %);</w:t>
      </w:r>
    </w:p>
    <w:p w:rsidR="002B7D4F" w:rsidRDefault="002B7D4F" w:rsidP="002B7D4F">
      <w:pPr>
        <w:ind w:firstLine="709"/>
        <w:jc w:val="both"/>
        <w:rPr>
          <w:sz w:val="28"/>
          <w:szCs w:val="28"/>
        </w:rPr>
      </w:pPr>
      <w:r w:rsidRPr="005F705C">
        <w:rPr>
          <w:sz w:val="28"/>
          <w:szCs w:val="28"/>
        </w:rPr>
        <w:t>- прочие расходы – 533,3 тыс. рублей (на 24,2 %) .</w:t>
      </w:r>
    </w:p>
    <w:p w:rsidR="002B7D4F" w:rsidRDefault="002B7D4F" w:rsidP="002B7D4F">
      <w:pPr>
        <w:ind w:firstLine="709"/>
        <w:jc w:val="both"/>
        <w:rPr>
          <w:sz w:val="28"/>
          <w:szCs w:val="28"/>
        </w:rPr>
      </w:pPr>
      <w:r>
        <w:rPr>
          <w:sz w:val="28"/>
          <w:szCs w:val="28"/>
        </w:rPr>
        <w:t xml:space="preserve">В итоге по состоянию на 01.10.2013  утвержденные бюджетные назначения </w:t>
      </w:r>
      <w:r w:rsidRPr="00947C7F">
        <w:rPr>
          <w:sz w:val="28"/>
          <w:szCs w:val="28"/>
        </w:rPr>
        <w:t xml:space="preserve">составили </w:t>
      </w:r>
      <w:r>
        <w:rPr>
          <w:sz w:val="28"/>
          <w:szCs w:val="28"/>
        </w:rPr>
        <w:t>183564,0 тыс. рублей.</w:t>
      </w:r>
    </w:p>
    <w:p w:rsidR="002B7D4F" w:rsidRDefault="002B7D4F" w:rsidP="002B7D4F">
      <w:pPr>
        <w:ind w:firstLine="709"/>
        <w:jc w:val="both"/>
        <w:rPr>
          <w:sz w:val="28"/>
          <w:szCs w:val="28"/>
        </w:rPr>
      </w:pPr>
      <w:r>
        <w:rPr>
          <w:sz w:val="28"/>
          <w:szCs w:val="28"/>
        </w:rPr>
        <w:t>И</w:t>
      </w:r>
      <w:r w:rsidRPr="0020253B">
        <w:rPr>
          <w:sz w:val="28"/>
          <w:szCs w:val="28"/>
        </w:rPr>
        <w:t xml:space="preserve">сполнение расходов составило </w:t>
      </w:r>
      <w:r>
        <w:rPr>
          <w:sz w:val="28"/>
          <w:szCs w:val="28"/>
        </w:rPr>
        <w:t>133005,8 тыс. рублей</w:t>
      </w:r>
      <w:r w:rsidR="007B5972">
        <w:rPr>
          <w:sz w:val="28"/>
          <w:szCs w:val="28"/>
        </w:rPr>
        <w:t>,</w:t>
      </w:r>
      <w:r>
        <w:rPr>
          <w:sz w:val="28"/>
          <w:szCs w:val="28"/>
        </w:rPr>
        <w:t xml:space="preserve"> или </w:t>
      </w:r>
      <w:r w:rsidRPr="00FE0327">
        <w:rPr>
          <w:sz w:val="28"/>
          <w:szCs w:val="28"/>
        </w:rPr>
        <w:t xml:space="preserve">72,5 % от утвержденных </w:t>
      </w:r>
      <w:r>
        <w:rPr>
          <w:sz w:val="28"/>
          <w:szCs w:val="28"/>
        </w:rPr>
        <w:t xml:space="preserve">годовых </w:t>
      </w:r>
      <w:r w:rsidRPr="00FE0327">
        <w:rPr>
          <w:sz w:val="28"/>
          <w:szCs w:val="28"/>
        </w:rPr>
        <w:t xml:space="preserve">назначений. </w:t>
      </w:r>
    </w:p>
    <w:p w:rsidR="002B7D4F" w:rsidRDefault="002B7D4F" w:rsidP="002B7D4F">
      <w:pPr>
        <w:ind w:firstLine="709"/>
        <w:jc w:val="both"/>
        <w:rPr>
          <w:sz w:val="28"/>
          <w:szCs w:val="28"/>
        </w:rPr>
      </w:pPr>
      <w:r>
        <w:rPr>
          <w:sz w:val="28"/>
          <w:szCs w:val="28"/>
        </w:rPr>
        <w:t xml:space="preserve">В структуре исполненных бюджетных обязательств на 01.10.2013  наибольший удельный вес занимает оплата труда и начисления на выплаты по оплате труда – 76,2 %. Расходы на приобретение </w:t>
      </w:r>
      <w:r w:rsidRPr="00017067">
        <w:rPr>
          <w:sz w:val="28"/>
          <w:szCs w:val="28"/>
        </w:rPr>
        <w:t>материал</w:t>
      </w:r>
      <w:r>
        <w:rPr>
          <w:sz w:val="28"/>
          <w:szCs w:val="28"/>
        </w:rPr>
        <w:t>ьных запасов – 7,0 %, р</w:t>
      </w:r>
      <w:r w:rsidRPr="00BB34BA">
        <w:rPr>
          <w:sz w:val="28"/>
          <w:szCs w:val="28"/>
        </w:rPr>
        <w:t xml:space="preserve">аботы </w:t>
      </w:r>
      <w:r>
        <w:rPr>
          <w:sz w:val="28"/>
          <w:szCs w:val="28"/>
        </w:rPr>
        <w:t>на оплату услуг</w:t>
      </w:r>
      <w:r w:rsidRPr="00BB34BA">
        <w:rPr>
          <w:sz w:val="28"/>
          <w:szCs w:val="28"/>
        </w:rPr>
        <w:t xml:space="preserve"> по содержанию имущества</w:t>
      </w:r>
      <w:r>
        <w:rPr>
          <w:sz w:val="28"/>
          <w:szCs w:val="28"/>
        </w:rPr>
        <w:t xml:space="preserve"> – 6,0 %, </w:t>
      </w:r>
      <w:r w:rsidRPr="00BB34BA">
        <w:rPr>
          <w:sz w:val="28"/>
          <w:szCs w:val="28"/>
        </w:rPr>
        <w:t>услуг связи</w:t>
      </w:r>
      <w:r>
        <w:rPr>
          <w:sz w:val="28"/>
          <w:szCs w:val="28"/>
        </w:rPr>
        <w:t xml:space="preserve"> – 2,5 %, прочих</w:t>
      </w:r>
      <w:r w:rsidRPr="00BB34BA">
        <w:rPr>
          <w:sz w:val="28"/>
          <w:szCs w:val="28"/>
        </w:rPr>
        <w:t xml:space="preserve"> работ, услуг</w:t>
      </w:r>
      <w:r>
        <w:rPr>
          <w:sz w:val="28"/>
          <w:szCs w:val="28"/>
        </w:rPr>
        <w:t xml:space="preserve"> – 3,5 %, на прочие расходы – 2,0 %, на оплату коммунальных услуг – 1,1 %, на приобретение</w:t>
      </w:r>
      <w:r w:rsidRPr="00BA3608">
        <w:rPr>
          <w:sz w:val="28"/>
          <w:szCs w:val="28"/>
        </w:rPr>
        <w:t xml:space="preserve"> основных средств</w:t>
      </w:r>
      <w:r>
        <w:rPr>
          <w:sz w:val="28"/>
          <w:szCs w:val="28"/>
        </w:rPr>
        <w:t xml:space="preserve"> –</w:t>
      </w:r>
      <w:r w:rsidR="009D697E">
        <w:rPr>
          <w:sz w:val="28"/>
          <w:szCs w:val="28"/>
        </w:rPr>
        <w:t xml:space="preserve">  </w:t>
      </w:r>
      <w:r>
        <w:rPr>
          <w:sz w:val="28"/>
          <w:szCs w:val="28"/>
        </w:rPr>
        <w:t xml:space="preserve"> 1,0 %, на </w:t>
      </w:r>
      <w:r w:rsidRPr="00EA4117">
        <w:rPr>
          <w:sz w:val="28"/>
          <w:szCs w:val="28"/>
        </w:rPr>
        <w:t>арендн</w:t>
      </w:r>
      <w:r>
        <w:rPr>
          <w:sz w:val="28"/>
          <w:szCs w:val="28"/>
        </w:rPr>
        <w:t>ую плату</w:t>
      </w:r>
      <w:r w:rsidRPr="00EA4117">
        <w:rPr>
          <w:sz w:val="28"/>
          <w:szCs w:val="28"/>
        </w:rPr>
        <w:t xml:space="preserve"> за пользование имуществом</w:t>
      </w:r>
      <w:r>
        <w:rPr>
          <w:sz w:val="28"/>
          <w:szCs w:val="28"/>
        </w:rPr>
        <w:t xml:space="preserve"> – 0,7 %</w:t>
      </w:r>
      <w:r w:rsidRPr="00EA4117">
        <w:rPr>
          <w:sz w:val="28"/>
          <w:szCs w:val="28"/>
        </w:rPr>
        <w:t>.</w:t>
      </w:r>
    </w:p>
    <w:p w:rsidR="002B7D4F" w:rsidRDefault="002B7D4F" w:rsidP="002B7D4F">
      <w:pPr>
        <w:ind w:firstLine="709"/>
        <w:jc w:val="both"/>
        <w:rPr>
          <w:b/>
          <w:sz w:val="28"/>
        </w:rPr>
      </w:pPr>
      <w:r w:rsidRPr="00646B63">
        <w:rPr>
          <w:b/>
          <w:sz w:val="28"/>
        </w:rPr>
        <w:t>Статья 210 "Оплата труда и начисления на выплаты по оплате труда"</w:t>
      </w:r>
    </w:p>
    <w:p w:rsidR="002B7D4F" w:rsidRDefault="002B7D4F" w:rsidP="002B7D4F">
      <w:pPr>
        <w:ind w:firstLine="709"/>
        <w:jc w:val="both"/>
        <w:rPr>
          <w:sz w:val="28"/>
        </w:rPr>
      </w:pPr>
      <w:r>
        <w:rPr>
          <w:sz w:val="28"/>
        </w:rPr>
        <w:t xml:space="preserve">По состоянию на 01.10.2013  расходы Учреждения </w:t>
      </w:r>
      <w:r w:rsidRPr="00714E39">
        <w:rPr>
          <w:sz w:val="28"/>
        </w:rPr>
        <w:t>на оп</w:t>
      </w:r>
      <w:r>
        <w:rPr>
          <w:sz w:val="28"/>
        </w:rPr>
        <w:t>лату труда с начислениями исполнены в сумме 101392,6 тыс. рублей</w:t>
      </w:r>
      <w:r w:rsidR="007B5972">
        <w:rPr>
          <w:sz w:val="28"/>
        </w:rPr>
        <w:t>,</w:t>
      </w:r>
      <w:r>
        <w:rPr>
          <w:sz w:val="28"/>
        </w:rPr>
        <w:t xml:space="preserve"> или 74,5 % к годовым назначениям (136133,6 тыс. рублей).</w:t>
      </w:r>
    </w:p>
    <w:p w:rsidR="002B7D4F" w:rsidRDefault="002B7D4F" w:rsidP="002B7D4F">
      <w:pPr>
        <w:ind w:firstLine="709"/>
        <w:jc w:val="both"/>
        <w:rPr>
          <w:sz w:val="28"/>
        </w:rPr>
      </w:pPr>
      <w:r w:rsidRPr="00F96936">
        <w:rPr>
          <w:sz w:val="28"/>
        </w:rPr>
        <w:t xml:space="preserve">На 2013 год штатная численность согласована </w:t>
      </w:r>
      <w:r>
        <w:rPr>
          <w:sz w:val="28"/>
        </w:rPr>
        <w:t xml:space="preserve">с </w:t>
      </w:r>
      <w:r w:rsidRPr="00F96936">
        <w:rPr>
          <w:sz w:val="28"/>
        </w:rPr>
        <w:t>директором департамента гражданской защиты Приморского края Басаргиным</w:t>
      </w:r>
      <w:r w:rsidR="004F5A21" w:rsidRPr="004F5A21">
        <w:rPr>
          <w:sz w:val="28"/>
        </w:rPr>
        <w:t xml:space="preserve"> </w:t>
      </w:r>
      <w:r w:rsidR="004F5A21" w:rsidRPr="00F96936">
        <w:rPr>
          <w:sz w:val="28"/>
        </w:rPr>
        <w:t>В.Д.</w:t>
      </w:r>
      <w:r>
        <w:rPr>
          <w:sz w:val="28"/>
        </w:rPr>
        <w:t xml:space="preserve">, утверждена приказом ГКУ Приморского края по пожарной безопасности, ГОЧС от 17.01.2013  № 1-ш в количестве 266 человек с месячным фондом заработной платы 8556,4 </w:t>
      </w:r>
      <w:r w:rsidRPr="007D6445">
        <w:rPr>
          <w:sz w:val="28"/>
        </w:rPr>
        <w:t>тыс. рублей</w:t>
      </w:r>
      <w:r>
        <w:rPr>
          <w:sz w:val="28"/>
        </w:rPr>
        <w:t xml:space="preserve">. </w:t>
      </w:r>
    </w:p>
    <w:p w:rsidR="002B7D4F" w:rsidRDefault="002B7D4F" w:rsidP="002B7D4F">
      <w:pPr>
        <w:ind w:firstLine="709"/>
        <w:jc w:val="both"/>
        <w:rPr>
          <w:sz w:val="28"/>
        </w:rPr>
      </w:pPr>
      <w:r>
        <w:rPr>
          <w:sz w:val="28"/>
        </w:rPr>
        <w:t xml:space="preserve">По состоянию на 01.10.2013 фактическая численность составила 250 человек (вакансии - 16 штатных единиц). По сравнению с началом года месячный фонд заработной платы увеличился на 251,4 тыс. рублей или на </w:t>
      </w:r>
      <w:r w:rsidR="009D697E">
        <w:rPr>
          <w:sz w:val="28"/>
        </w:rPr>
        <w:t xml:space="preserve">  </w:t>
      </w:r>
      <w:r>
        <w:rPr>
          <w:sz w:val="28"/>
        </w:rPr>
        <w:t xml:space="preserve">2,9 % и составил 8807,8 тыс. рублей за счет оплаты сверхурочных работ по ликвидации последствий ливневых дождей в июле – августе 2013 </w:t>
      </w:r>
      <w:r w:rsidRPr="00F568D4">
        <w:rPr>
          <w:sz w:val="28"/>
        </w:rPr>
        <w:t>года, ликвидации паводков в Хабаровском крае.</w:t>
      </w:r>
    </w:p>
    <w:p w:rsidR="002B7D4F" w:rsidRDefault="002B7D4F" w:rsidP="002B7D4F">
      <w:pPr>
        <w:ind w:firstLine="709"/>
        <w:jc w:val="both"/>
        <w:rPr>
          <w:sz w:val="28"/>
        </w:rPr>
      </w:pPr>
      <w:r>
        <w:rPr>
          <w:sz w:val="28"/>
        </w:rPr>
        <w:t>Предусмотренные коллективным договором (№ 96 от 13</w:t>
      </w:r>
      <w:r w:rsidR="007B5972">
        <w:rPr>
          <w:sz w:val="28"/>
        </w:rPr>
        <w:t>.09.</w:t>
      </w:r>
      <w:r>
        <w:rPr>
          <w:sz w:val="28"/>
        </w:rPr>
        <w:t>2012) надбавки и доплаты соответствуют действующему законодательству.</w:t>
      </w:r>
    </w:p>
    <w:p w:rsidR="002B7D4F" w:rsidRDefault="002B7D4F" w:rsidP="002B7D4F">
      <w:pPr>
        <w:ind w:firstLine="709"/>
        <w:jc w:val="both"/>
        <w:rPr>
          <w:sz w:val="28"/>
        </w:rPr>
      </w:pPr>
      <w:r>
        <w:rPr>
          <w:sz w:val="28"/>
        </w:rPr>
        <w:t>В 2013 году заработная плата начислялась следующим образом:</w:t>
      </w:r>
    </w:p>
    <w:p w:rsidR="002B7D4F" w:rsidRPr="0007512A" w:rsidRDefault="002B7D4F" w:rsidP="002B7D4F">
      <w:pPr>
        <w:ind w:firstLine="709"/>
        <w:jc w:val="both"/>
        <w:rPr>
          <w:sz w:val="28"/>
        </w:rPr>
      </w:pPr>
      <w:r>
        <w:rPr>
          <w:sz w:val="28"/>
        </w:rPr>
        <w:t>- до 31.08.2013 – в соответствии с законом Приморского края от 29</w:t>
      </w:r>
      <w:r w:rsidR="007B5972">
        <w:rPr>
          <w:sz w:val="28"/>
        </w:rPr>
        <w:t>.12.</w:t>
      </w:r>
      <w:r>
        <w:rPr>
          <w:sz w:val="28"/>
        </w:rPr>
        <w:t xml:space="preserve">2004  № 218-КЗ "Об оплате труда работников государственных учреждений, финансируемых из краевого бюджета" и постановлением Администрации Приморского </w:t>
      </w:r>
      <w:r w:rsidRPr="0007512A">
        <w:rPr>
          <w:sz w:val="28"/>
        </w:rPr>
        <w:t>края от 20</w:t>
      </w:r>
      <w:r w:rsidR="007B5972">
        <w:rPr>
          <w:sz w:val="28"/>
        </w:rPr>
        <w:t>.09.</w:t>
      </w:r>
      <w:r w:rsidRPr="0007512A">
        <w:rPr>
          <w:sz w:val="28"/>
        </w:rPr>
        <w:t>2011  № 241-па "Об оплате труда работников государственных учреждений Приморского края";</w:t>
      </w:r>
    </w:p>
    <w:p w:rsidR="002B7D4F" w:rsidRDefault="002B7D4F" w:rsidP="002B7D4F">
      <w:pPr>
        <w:ind w:firstLine="709"/>
        <w:jc w:val="both"/>
        <w:rPr>
          <w:sz w:val="28"/>
        </w:rPr>
      </w:pPr>
      <w:r>
        <w:rPr>
          <w:sz w:val="28"/>
        </w:rPr>
        <w:t>- с 01.09.2013</w:t>
      </w:r>
      <w:r w:rsidRPr="0007512A">
        <w:rPr>
          <w:sz w:val="28"/>
        </w:rPr>
        <w:t xml:space="preserve"> </w:t>
      </w:r>
      <w:r>
        <w:rPr>
          <w:sz w:val="28"/>
        </w:rPr>
        <w:t>-</w:t>
      </w:r>
      <w:r w:rsidRPr="0007512A">
        <w:rPr>
          <w:sz w:val="28"/>
        </w:rPr>
        <w:t xml:space="preserve"> в соответствии с Законом Приморского края от 25</w:t>
      </w:r>
      <w:r w:rsidR="007B5972">
        <w:rPr>
          <w:sz w:val="28"/>
        </w:rPr>
        <w:t>.04.</w:t>
      </w:r>
      <w:r w:rsidRPr="0007512A">
        <w:rPr>
          <w:sz w:val="28"/>
        </w:rPr>
        <w:t>2013 № 188–КЗ "Об оплате труда работников государственных учреждений Приморского края" и постановлением Администрации Приморского края от 08</w:t>
      </w:r>
      <w:r w:rsidR="007B5972">
        <w:rPr>
          <w:sz w:val="28"/>
        </w:rPr>
        <w:t>.05.</w:t>
      </w:r>
      <w:r w:rsidRPr="0007512A">
        <w:rPr>
          <w:sz w:val="28"/>
        </w:rPr>
        <w:t>2013</w:t>
      </w:r>
      <w:r>
        <w:rPr>
          <w:sz w:val="28"/>
        </w:rPr>
        <w:t xml:space="preserve"> № 168-па "О введении отраслевых систем оплаты труда работников государственных учреждений Приморского края".</w:t>
      </w:r>
    </w:p>
    <w:p w:rsidR="002B7D4F" w:rsidRDefault="002B7D4F" w:rsidP="002B7D4F">
      <w:pPr>
        <w:ind w:firstLine="709"/>
        <w:jc w:val="both"/>
        <w:rPr>
          <w:b/>
          <w:sz w:val="28"/>
          <w:szCs w:val="28"/>
        </w:rPr>
      </w:pPr>
      <w:r>
        <w:rPr>
          <w:sz w:val="28"/>
        </w:rPr>
        <w:t>Выборочной проверкой начисления заработной платы нарушений не выявлено.</w:t>
      </w:r>
    </w:p>
    <w:p w:rsidR="002B7D4F" w:rsidRPr="009F4E7E" w:rsidRDefault="002B7D4F" w:rsidP="002B7D4F">
      <w:pPr>
        <w:ind w:firstLine="709"/>
        <w:jc w:val="both"/>
        <w:rPr>
          <w:sz w:val="28"/>
        </w:rPr>
      </w:pPr>
      <w:r>
        <w:rPr>
          <w:b/>
          <w:sz w:val="28"/>
          <w:szCs w:val="28"/>
        </w:rPr>
        <w:t xml:space="preserve">По статье </w:t>
      </w:r>
      <w:r w:rsidRPr="0095099D">
        <w:rPr>
          <w:b/>
          <w:sz w:val="28"/>
        </w:rPr>
        <w:t>221 "Услуги связи"</w:t>
      </w:r>
      <w:r>
        <w:rPr>
          <w:b/>
          <w:sz w:val="28"/>
        </w:rPr>
        <w:t xml:space="preserve"> </w:t>
      </w:r>
      <w:r w:rsidRPr="009F4E7E">
        <w:rPr>
          <w:sz w:val="28"/>
        </w:rPr>
        <w:t xml:space="preserve">кассовое исполнение составило </w:t>
      </w:r>
      <w:r>
        <w:rPr>
          <w:sz w:val="28"/>
        </w:rPr>
        <w:t>3302,0</w:t>
      </w:r>
      <w:r w:rsidR="007B5972">
        <w:rPr>
          <w:sz w:val="28"/>
        </w:rPr>
        <w:t> </w:t>
      </w:r>
      <w:r>
        <w:rPr>
          <w:sz w:val="28"/>
        </w:rPr>
        <w:t>тыс. рублей</w:t>
      </w:r>
      <w:r w:rsidR="007B5972">
        <w:rPr>
          <w:sz w:val="28"/>
        </w:rPr>
        <w:t xml:space="preserve">, </w:t>
      </w:r>
      <w:r>
        <w:rPr>
          <w:sz w:val="28"/>
        </w:rPr>
        <w:t xml:space="preserve"> или 69,2 % к годовым назначениям (4774,4</w:t>
      </w:r>
      <w:r w:rsidRPr="00DD21D4">
        <w:rPr>
          <w:sz w:val="28"/>
        </w:rPr>
        <w:t xml:space="preserve"> тыс. рублей</w:t>
      </w:r>
      <w:r>
        <w:rPr>
          <w:sz w:val="28"/>
        </w:rPr>
        <w:t>).</w:t>
      </w:r>
    </w:p>
    <w:p w:rsidR="002B7D4F" w:rsidRPr="00BD206E" w:rsidRDefault="002B7D4F" w:rsidP="002B7D4F">
      <w:pPr>
        <w:ind w:firstLine="709"/>
        <w:jc w:val="both"/>
        <w:rPr>
          <w:sz w:val="28"/>
        </w:rPr>
      </w:pPr>
      <w:r>
        <w:rPr>
          <w:b/>
          <w:sz w:val="28"/>
        </w:rPr>
        <w:t>По с</w:t>
      </w:r>
      <w:r w:rsidRPr="00D177EB">
        <w:rPr>
          <w:b/>
          <w:sz w:val="28"/>
        </w:rPr>
        <w:t>тать</w:t>
      </w:r>
      <w:r>
        <w:rPr>
          <w:b/>
          <w:sz w:val="28"/>
        </w:rPr>
        <w:t>е</w:t>
      </w:r>
      <w:r w:rsidRPr="00D177EB">
        <w:rPr>
          <w:b/>
          <w:sz w:val="28"/>
        </w:rPr>
        <w:t xml:space="preserve"> 222 "Транспортные услуги"</w:t>
      </w:r>
      <w:r>
        <w:rPr>
          <w:b/>
          <w:sz w:val="28"/>
        </w:rPr>
        <w:t xml:space="preserve"> </w:t>
      </w:r>
      <w:r>
        <w:rPr>
          <w:sz w:val="28"/>
        </w:rPr>
        <w:t>(командировочные в части проезда, расходы на отправку грузов, в том числе: доставка приобретенной автотехники, оплата контейнеров) исполнено 90,0 тыс. рублей</w:t>
      </w:r>
      <w:r w:rsidR="007B5972">
        <w:rPr>
          <w:sz w:val="28"/>
        </w:rPr>
        <w:t>,</w:t>
      </w:r>
      <w:r>
        <w:rPr>
          <w:sz w:val="28"/>
        </w:rPr>
        <w:t xml:space="preserve"> или 2,2 % (план - 405,2 тыс. рублей).</w:t>
      </w:r>
    </w:p>
    <w:p w:rsidR="002B7D4F" w:rsidRDefault="002B7D4F" w:rsidP="002B7D4F">
      <w:pPr>
        <w:ind w:firstLine="709"/>
        <w:jc w:val="both"/>
        <w:rPr>
          <w:sz w:val="28"/>
        </w:rPr>
      </w:pPr>
      <w:r>
        <w:rPr>
          <w:b/>
          <w:sz w:val="28"/>
        </w:rPr>
        <w:t>По статье</w:t>
      </w:r>
      <w:r w:rsidRPr="00A67F58">
        <w:rPr>
          <w:b/>
          <w:sz w:val="28"/>
        </w:rPr>
        <w:t xml:space="preserve"> 223 "Коммунальные услуги"</w:t>
      </w:r>
      <w:r>
        <w:rPr>
          <w:b/>
          <w:sz w:val="28"/>
        </w:rPr>
        <w:t xml:space="preserve"> </w:t>
      </w:r>
      <w:r w:rsidRPr="009F4E7E">
        <w:rPr>
          <w:sz w:val="28"/>
        </w:rPr>
        <w:t>расходы исполнен</w:t>
      </w:r>
      <w:r>
        <w:rPr>
          <w:sz w:val="28"/>
        </w:rPr>
        <w:t>ы</w:t>
      </w:r>
      <w:r w:rsidRPr="009F4E7E">
        <w:rPr>
          <w:sz w:val="28"/>
        </w:rPr>
        <w:t xml:space="preserve">                                   </w:t>
      </w:r>
      <w:r>
        <w:rPr>
          <w:sz w:val="28"/>
        </w:rPr>
        <w:t>в сумме 1401,1 тыс. рублей</w:t>
      </w:r>
      <w:r w:rsidR="00EE4AEF">
        <w:rPr>
          <w:sz w:val="28"/>
        </w:rPr>
        <w:t>,</w:t>
      </w:r>
      <w:r>
        <w:rPr>
          <w:sz w:val="28"/>
        </w:rPr>
        <w:t xml:space="preserve"> или </w:t>
      </w:r>
      <w:r w:rsidRPr="009F4E7E">
        <w:rPr>
          <w:sz w:val="28"/>
        </w:rPr>
        <w:t>69,7 %</w:t>
      </w:r>
      <w:r>
        <w:rPr>
          <w:sz w:val="28"/>
        </w:rPr>
        <w:t xml:space="preserve"> (план - 2011,1 тыс. рублей). </w:t>
      </w:r>
    </w:p>
    <w:p w:rsidR="002B7D4F" w:rsidRPr="00951353" w:rsidRDefault="002B7D4F" w:rsidP="002B7D4F">
      <w:pPr>
        <w:ind w:firstLine="709"/>
        <w:jc w:val="both"/>
        <w:rPr>
          <w:sz w:val="28"/>
        </w:rPr>
      </w:pPr>
      <w:r>
        <w:rPr>
          <w:b/>
          <w:sz w:val="28"/>
        </w:rPr>
        <w:t>По с</w:t>
      </w:r>
      <w:r w:rsidRPr="0015027B">
        <w:rPr>
          <w:b/>
          <w:sz w:val="28"/>
        </w:rPr>
        <w:t>тать</w:t>
      </w:r>
      <w:r>
        <w:rPr>
          <w:b/>
          <w:sz w:val="28"/>
        </w:rPr>
        <w:t>е</w:t>
      </w:r>
      <w:r w:rsidRPr="0015027B">
        <w:rPr>
          <w:b/>
          <w:sz w:val="28"/>
        </w:rPr>
        <w:t xml:space="preserve"> 224 "Арендная плата за пользование имуществом"</w:t>
      </w:r>
      <w:r>
        <w:rPr>
          <w:b/>
          <w:sz w:val="28"/>
        </w:rPr>
        <w:t xml:space="preserve"> </w:t>
      </w:r>
      <w:r w:rsidRPr="00BE144C">
        <w:rPr>
          <w:sz w:val="28"/>
        </w:rPr>
        <w:t>расходы исполнены</w:t>
      </w:r>
      <w:r>
        <w:rPr>
          <w:b/>
          <w:sz w:val="28"/>
        </w:rPr>
        <w:t xml:space="preserve"> </w:t>
      </w:r>
      <w:r w:rsidRPr="00BE144C">
        <w:rPr>
          <w:sz w:val="28"/>
        </w:rPr>
        <w:t>в сумме</w:t>
      </w:r>
      <w:r>
        <w:rPr>
          <w:b/>
          <w:sz w:val="28"/>
        </w:rPr>
        <w:t xml:space="preserve"> </w:t>
      </w:r>
      <w:r w:rsidR="00EE4AEF">
        <w:rPr>
          <w:sz w:val="28"/>
        </w:rPr>
        <w:t xml:space="preserve">900,5 тыс. рублей, </w:t>
      </w:r>
      <w:r w:rsidR="00F93EB6">
        <w:rPr>
          <w:sz w:val="28"/>
        </w:rPr>
        <w:t xml:space="preserve">  </w:t>
      </w:r>
      <w:r>
        <w:rPr>
          <w:sz w:val="28"/>
        </w:rPr>
        <w:t xml:space="preserve">или 71,5 % (план - 1259,9 тыс. рублей). </w:t>
      </w:r>
    </w:p>
    <w:p w:rsidR="002B7D4F" w:rsidRDefault="002B7D4F" w:rsidP="002B7D4F">
      <w:pPr>
        <w:ind w:firstLine="709"/>
        <w:jc w:val="both"/>
        <w:rPr>
          <w:sz w:val="28"/>
          <w:highlight w:val="yellow"/>
        </w:rPr>
      </w:pPr>
      <w:r>
        <w:rPr>
          <w:b/>
          <w:sz w:val="28"/>
        </w:rPr>
        <w:t xml:space="preserve">По статье </w:t>
      </w:r>
      <w:r w:rsidRPr="00BC459A">
        <w:rPr>
          <w:b/>
          <w:sz w:val="28"/>
        </w:rPr>
        <w:t xml:space="preserve">225 </w:t>
      </w:r>
      <w:r>
        <w:rPr>
          <w:b/>
          <w:sz w:val="28"/>
        </w:rPr>
        <w:t>"</w:t>
      </w:r>
      <w:r w:rsidRPr="00BC459A">
        <w:rPr>
          <w:b/>
          <w:sz w:val="28"/>
        </w:rPr>
        <w:t>Работы, услуги по содержанию имущества"</w:t>
      </w:r>
      <w:r>
        <w:rPr>
          <w:b/>
          <w:sz w:val="28"/>
        </w:rPr>
        <w:t xml:space="preserve"> </w:t>
      </w:r>
      <w:r>
        <w:rPr>
          <w:sz w:val="28"/>
        </w:rPr>
        <w:t xml:space="preserve">(эксплуатация и техническое обслуживание средств оповещения, текущий ремонт, обслуживание автотранспорта, прохождение годового техосмотра транспортных средств, диагностика, ремонт водолазного оборудования, доковый ремонт катера и т.д.) исполнено 7971,5 тыс. рублей или 68,4 % (план - 11657,6 тыс. рублей). </w:t>
      </w:r>
    </w:p>
    <w:p w:rsidR="002B7D4F" w:rsidRPr="00C11C70" w:rsidRDefault="002B7D4F" w:rsidP="002B7D4F">
      <w:pPr>
        <w:ind w:firstLine="709"/>
        <w:jc w:val="both"/>
        <w:rPr>
          <w:b/>
          <w:sz w:val="28"/>
        </w:rPr>
      </w:pPr>
      <w:r>
        <w:rPr>
          <w:b/>
          <w:sz w:val="28"/>
        </w:rPr>
        <w:t>По с</w:t>
      </w:r>
      <w:r w:rsidRPr="008C23B4">
        <w:rPr>
          <w:b/>
          <w:sz w:val="28"/>
        </w:rPr>
        <w:t>тать</w:t>
      </w:r>
      <w:r>
        <w:rPr>
          <w:b/>
          <w:sz w:val="28"/>
        </w:rPr>
        <w:t>е</w:t>
      </w:r>
      <w:r w:rsidRPr="008C23B4">
        <w:rPr>
          <w:b/>
          <w:sz w:val="28"/>
        </w:rPr>
        <w:t xml:space="preserve"> 226 "Прочие услуги"</w:t>
      </w:r>
      <w:r>
        <w:rPr>
          <w:b/>
          <w:sz w:val="28"/>
        </w:rPr>
        <w:t xml:space="preserve"> </w:t>
      </w:r>
      <w:r w:rsidRPr="00BE144C">
        <w:rPr>
          <w:sz w:val="28"/>
        </w:rPr>
        <w:t>р</w:t>
      </w:r>
      <w:r w:rsidRPr="00C11C70">
        <w:rPr>
          <w:sz w:val="28"/>
        </w:rPr>
        <w:t>асходы составили 4617,9 тыс. рублей</w:t>
      </w:r>
      <w:r w:rsidR="00A215EB">
        <w:rPr>
          <w:sz w:val="28"/>
        </w:rPr>
        <w:t>,</w:t>
      </w:r>
      <w:r w:rsidRPr="00C11C70">
        <w:rPr>
          <w:sz w:val="28"/>
        </w:rPr>
        <w:t xml:space="preserve"> </w:t>
      </w:r>
      <w:r>
        <w:rPr>
          <w:sz w:val="28"/>
        </w:rPr>
        <w:t xml:space="preserve">или </w:t>
      </w:r>
      <w:r w:rsidRPr="00C11C70">
        <w:rPr>
          <w:sz w:val="28"/>
        </w:rPr>
        <w:t>53,4 %</w:t>
      </w:r>
      <w:r>
        <w:rPr>
          <w:sz w:val="28"/>
        </w:rPr>
        <w:t xml:space="preserve"> (план - </w:t>
      </w:r>
      <w:r w:rsidRPr="00C11C70">
        <w:rPr>
          <w:sz w:val="28"/>
        </w:rPr>
        <w:t>8651,9 тыс. рублей</w:t>
      </w:r>
      <w:r>
        <w:rPr>
          <w:sz w:val="28"/>
        </w:rPr>
        <w:t>).</w:t>
      </w:r>
    </w:p>
    <w:p w:rsidR="002B7D4F" w:rsidRDefault="002B7D4F" w:rsidP="002B7D4F">
      <w:pPr>
        <w:ind w:firstLine="709"/>
        <w:jc w:val="both"/>
        <w:rPr>
          <w:sz w:val="28"/>
        </w:rPr>
      </w:pPr>
      <w:r>
        <w:rPr>
          <w:b/>
          <w:sz w:val="28"/>
        </w:rPr>
        <w:t>По с</w:t>
      </w:r>
      <w:r w:rsidRPr="00772996">
        <w:rPr>
          <w:b/>
          <w:sz w:val="28"/>
        </w:rPr>
        <w:t>тать</w:t>
      </w:r>
      <w:r>
        <w:rPr>
          <w:b/>
          <w:sz w:val="28"/>
        </w:rPr>
        <w:t>е</w:t>
      </w:r>
      <w:r w:rsidRPr="00772996">
        <w:rPr>
          <w:b/>
          <w:sz w:val="28"/>
        </w:rPr>
        <w:t xml:space="preserve"> 310 "Увеличе</w:t>
      </w:r>
      <w:r>
        <w:rPr>
          <w:b/>
          <w:sz w:val="28"/>
        </w:rPr>
        <w:t xml:space="preserve">ние стоимости основных средств" </w:t>
      </w:r>
      <w:r>
        <w:rPr>
          <w:sz w:val="28"/>
        </w:rPr>
        <w:t>расходы исполнены в сумме 1334,1 тыс. рублей</w:t>
      </w:r>
      <w:r w:rsidR="00A215EB">
        <w:rPr>
          <w:sz w:val="28"/>
        </w:rPr>
        <w:t>,</w:t>
      </w:r>
      <w:r>
        <w:rPr>
          <w:sz w:val="28"/>
        </w:rPr>
        <w:t xml:space="preserve"> или 31,8 % (годовой план - 4196,7 тыс. рублей). За 9 месяцев 2013 года в Учреждение поступило основных средств на общую сумму 4920,0 тыс. рублей, в том числе:</w:t>
      </w:r>
    </w:p>
    <w:p w:rsidR="002B7D4F" w:rsidRDefault="002B7D4F" w:rsidP="002B7D4F">
      <w:pPr>
        <w:ind w:firstLine="709"/>
        <w:jc w:val="both"/>
        <w:rPr>
          <w:sz w:val="28"/>
        </w:rPr>
      </w:pPr>
      <w:r>
        <w:rPr>
          <w:sz w:val="28"/>
        </w:rPr>
        <w:t>1322,2 тыс. рублей – приобретено за счет краевого бюджета;</w:t>
      </w:r>
    </w:p>
    <w:p w:rsidR="002B7D4F" w:rsidRDefault="002B7D4F" w:rsidP="002B7D4F">
      <w:pPr>
        <w:ind w:firstLine="709"/>
        <w:jc w:val="both"/>
        <w:rPr>
          <w:sz w:val="28"/>
        </w:rPr>
      </w:pPr>
      <w:r>
        <w:rPr>
          <w:sz w:val="28"/>
        </w:rPr>
        <w:t>613,2 тыс. рублей – поступило из департамента гражданской защиты населения (контрольная установка, спасательное устройство, грузовой автомобиль УАЗ-390945 2013 года выпуска);</w:t>
      </w:r>
    </w:p>
    <w:p w:rsidR="002B7D4F" w:rsidRDefault="002B7D4F" w:rsidP="002B7D4F">
      <w:pPr>
        <w:ind w:firstLine="709"/>
        <w:jc w:val="both"/>
        <w:rPr>
          <w:sz w:val="28"/>
        </w:rPr>
      </w:pPr>
      <w:r>
        <w:rPr>
          <w:sz w:val="28"/>
        </w:rPr>
        <w:t>2984,6 тыс. рублей – на основании распоряжения департамента имущественных отношений Приморского края от 15</w:t>
      </w:r>
      <w:r w:rsidR="00A215EB">
        <w:rPr>
          <w:sz w:val="28"/>
        </w:rPr>
        <w:t>.05.</w:t>
      </w:r>
      <w:r>
        <w:rPr>
          <w:sz w:val="28"/>
        </w:rPr>
        <w:t xml:space="preserve">2013 № 227-ри за Учреждением закреплено недвижимое имущество (3-комнатная квартира) на праве оперативного управления (приложение </w:t>
      </w:r>
      <w:r w:rsidR="00A215EB">
        <w:rPr>
          <w:sz w:val="28"/>
        </w:rPr>
        <w:t xml:space="preserve">№ </w:t>
      </w:r>
      <w:r>
        <w:rPr>
          <w:sz w:val="28"/>
        </w:rPr>
        <w:t>3).</w:t>
      </w:r>
    </w:p>
    <w:p w:rsidR="002B7D4F" w:rsidRDefault="002B7D4F" w:rsidP="002B7D4F">
      <w:pPr>
        <w:ind w:firstLine="709"/>
        <w:jc w:val="both"/>
        <w:rPr>
          <w:sz w:val="28"/>
        </w:rPr>
      </w:pPr>
      <w:r>
        <w:rPr>
          <w:b/>
          <w:sz w:val="28"/>
        </w:rPr>
        <w:t xml:space="preserve">По статье </w:t>
      </w:r>
      <w:r w:rsidRPr="00FE05A0">
        <w:rPr>
          <w:b/>
          <w:sz w:val="28"/>
        </w:rPr>
        <w:t>340 "</w:t>
      </w:r>
      <w:r>
        <w:rPr>
          <w:b/>
          <w:sz w:val="28"/>
        </w:rPr>
        <w:t>Увеличение стоимости</w:t>
      </w:r>
      <w:r w:rsidRPr="00FE05A0">
        <w:rPr>
          <w:b/>
          <w:sz w:val="28"/>
        </w:rPr>
        <w:t xml:space="preserve"> материальных запасов"</w:t>
      </w:r>
      <w:r>
        <w:rPr>
          <w:b/>
          <w:sz w:val="28"/>
        </w:rPr>
        <w:t xml:space="preserve"> </w:t>
      </w:r>
      <w:r w:rsidRPr="00200A05">
        <w:rPr>
          <w:sz w:val="28"/>
        </w:rPr>
        <w:t>р</w:t>
      </w:r>
      <w:r w:rsidRPr="00F068D1">
        <w:rPr>
          <w:sz w:val="28"/>
        </w:rPr>
        <w:t xml:space="preserve">асходы </w:t>
      </w:r>
      <w:r>
        <w:rPr>
          <w:sz w:val="28"/>
        </w:rPr>
        <w:t>исполнены в сумме 9308,9 тыс. рублей 82,8 % (план – 11236,3 тыс. рублей). По</w:t>
      </w:r>
      <w:r w:rsidR="00B7228B">
        <w:rPr>
          <w:sz w:val="28"/>
        </w:rPr>
        <w:t>с</w:t>
      </w:r>
      <w:r>
        <w:rPr>
          <w:sz w:val="28"/>
        </w:rPr>
        <w:t>тупило материальных запасов в общей сумме 9594,7 тыс. рублей, в том числе:</w:t>
      </w:r>
    </w:p>
    <w:p w:rsidR="002B7D4F" w:rsidRDefault="002B7D4F" w:rsidP="002B7D4F">
      <w:pPr>
        <w:ind w:firstLine="709"/>
        <w:jc w:val="both"/>
        <w:rPr>
          <w:sz w:val="28"/>
        </w:rPr>
      </w:pPr>
      <w:r>
        <w:rPr>
          <w:sz w:val="28"/>
        </w:rPr>
        <w:t>9173,0 тыс. рублей – приобретено за счет средств краевого бюджета;</w:t>
      </w:r>
    </w:p>
    <w:p w:rsidR="002B7D4F" w:rsidRDefault="002B7D4F" w:rsidP="002B7D4F">
      <w:pPr>
        <w:ind w:firstLine="709"/>
        <w:jc w:val="both"/>
        <w:rPr>
          <w:sz w:val="28"/>
        </w:rPr>
      </w:pPr>
      <w:r>
        <w:rPr>
          <w:sz w:val="28"/>
        </w:rPr>
        <w:t>421,7 тыс. рублей – поступило из департамента гражданской защиты населения Приморского края (боевая одежда первого уровня, противогазы).</w:t>
      </w:r>
    </w:p>
    <w:p w:rsidR="002B7D4F" w:rsidRDefault="002B7D4F" w:rsidP="002B7D4F">
      <w:pPr>
        <w:ind w:firstLine="709"/>
        <w:jc w:val="both"/>
        <w:rPr>
          <w:b/>
          <w:i/>
          <w:sz w:val="28"/>
        </w:rPr>
      </w:pPr>
      <w:r w:rsidRPr="00534CA3">
        <w:rPr>
          <w:b/>
          <w:i/>
          <w:sz w:val="28"/>
        </w:rPr>
        <w:t>Горюче-смазочные материалы</w:t>
      </w:r>
    </w:p>
    <w:p w:rsidR="002B7D4F" w:rsidRDefault="002B7D4F" w:rsidP="002B7D4F">
      <w:pPr>
        <w:ind w:firstLine="709"/>
        <w:jc w:val="both"/>
        <w:rPr>
          <w:sz w:val="28"/>
        </w:rPr>
      </w:pPr>
      <w:r w:rsidRPr="00F24695">
        <w:rPr>
          <w:sz w:val="28"/>
        </w:rPr>
        <w:t xml:space="preserve">За </w:t>
      </w:r>
      <w:r>
        <w:rPr>
          <w:sz w:val="28"/>
        </w:rPr>
        <w:t>9 месяцев 2013 года приобретено г</w:t>
      </w:r>
      <w:r w:rsidRPr="00F24695">
        <w:rPr>
          <w:sz w:val="28"/>
        </w:rPr>
        <w:t>орюче-смазочны</w:t>
      </w:r>
      <w:r>
        <w:rPr>
          <w:sz w:val="28"/>
        </w:rPr>
        <w:t>х материалов (далее</w:t>
      </w:r>
      <w:r w:rsidR="00B56DB3">
        <w:rPr>
          <w:sz w:val="28"/>
        </w:rPr>
        <w:t xml:space="preserve"> </w:t>
      </w:r>
      <w:r>
        <w:rPr>
          <w:sz w:val="28"/>
        </w:rPr>
        <w:t>-</w:t>
      </w:r>
      <w:r w:rsidR="00B56DB3">
        <w:rPr>
          <w:sz w:val="28"/>
        </w:rPr>
        <w:t xml:space="preserve"> </w:t>
      </w:r>
      <w:r>
        <w:rPr>
          <w:sz w:val="28"/>
        </w:rPr>
        <w:t>ГСМ) на сумму 4056,1 тыс. рублей по результатам проводимых ежеквартально открытых аукционов в соответствии с государственными контрактами с ОАО "Приморнефтепродукт" на приобретение бензина и дизельного автомобильного топлива.</w:t>
      </w:r>
    </w:p>
    <w:p w:rsidR="002B7D4F" w:rsidRDefault="002B7D4F" w:rsidP="002B7D4F">
      <w:pPr>
        <w:ind w:firstLine="709"/>
        <w:jc w:val="both"/>
        <w:rPr>
          <w:sz w:val="28"/>
        </w:rPr>
      </w:pPr>
      <w:r>
        <w:rPr>
          <w:sz w:val="28"/>
        </w:rPr>
        <w:t>Списание ГСМ производилось в соответствии с приказом отдела по гражданской обороне, чрезвычайным ситуациям и пожарной безопасности Приморского края от 27.02.2009 г. № 17 "Об утверждении норм расхода топлива на автомобильном транспорте", распоряжением Минтранса</w:t>
      </w:r>
      <w:r w:rsidR="009D697E">
        <w:rPr>
          <w:sz w:val="28"/>
        </w:rPr>
        <w:t xml:space="preserve"> РФ от 14.03.2008 </w:t>
      </w:r>
      <w:r>
        <w:rPr>
          <w:sz w:val="28"/>
        </w:rPr>
        <w:t xml:space="preserve"> № АМ-23-р "О введении в действие методических рекомендаций "Нормы расхода топлив и смазочных материалов на автомобильном транспорте", приказом Министерства внутренних дел Российской Федерации от 20.12.1993  № 549 "О нормах расхода жидкого топлива для пожарных машин".</w:t>
      </w:r>
    </w:p>
    <w:p w:rsidR="00E223F0" w:rsidRDefault="00E223F0" w:rsidP="002B7D4F">
      <w:pPr>
        <w:ind w:firstLine="709"/>
        <w:jc w:val="both"/>
        <w:rPr>
          <w:sz w:val="28"/>
        </w:rPr>
      </w:pPr>
    </w:p>
    <w:p w:rsidR="002B7D4F" w:rsidRPr="005B2B9F" w:rsidRDefault="002B7D4F" w:rsidP="002B7D4F">
      <w:pPr>
        <w:ind w:firstLine="709"/>
        <w:jc w:val="both"/>
        <w:rPr>
          <w:b/>
          <w:sz w:val="28"/>
        </w:rPr>
      </w:pPr>
      <w:r>
        <w:rPr>
          <w:b/>
          <w:sz w:val="28"/>
        </w:rPr>
        <w:t>3.</w:t>
      </w:r>
      <w:r w:rsidR="009D697E">
        <w:rPr>
          <w:b/>
          <w:sz w:val="28"/>
        </w:rPr>
        <w:t>4</w:t>
      </w:r>
      <w:r w:rsidR="00A66B4E">
        <w:rPr>
          <w:b/>
          <w:sz w:val="28"/>
        </w:rPr>
        <w:t>.</w:t>
      </w:r>
      <w:r>
        <w:rPr>
          <w:b/>
          <w:sz w:val="28"/>
        </w:rPr>
        <w:t xml:space="preserve"> Возмещение средств на командировочные расходы</w:t>
      </w:r>
    </w:p>
    <w:p w:rsidR="002B7D4F" w:rsidRDefault="002B7D4F" w:rsidP="002B7D4F">
      <w:pPr>
        <w:ind w:firstLine="709"/>
        <w:jc w:val="both"/>
        <w:rPr>
          <w:sz w:val="28"/>
          <w:szCs w:val="28"/>
        </w:rPr>
      </w:pPr>
      <w:r>
        <w:rPr>
          <w:sz w:val="28"/>
          <w:szCs w:val="28"/>
        </w:rPr>
        <w:t xml:space="preserve">В </w:t>
      </w:r>
      <w:r w:rsidR="00D13F2D">
        <w:rPr>
          <w:sz w:val="28"/>
          <w:szCs w:val="28"/>
        </w:rPr>
        <w:t xml:space="preserve"> </w:t>
      </w:r>
      <w:r>
        <w:rPr>
          <w:sz w:val="28"/>
          <w:szCs w:val="28"/>
        </w:rPr>
        <w:t>соответствии письмом</w:t>
      </w:r>
      <w:r w:rsidRPr="00DC0A04">
        <w:rPr>
          <w:color w:val="000000"/>
          <w:sz w:val="28"/>
          <w:szCs w:val="28"/>
        </w:rPr>
        <w:t xml:space="preserve"> </w:t>
      </w:r>
      <w:r>
        <w:rPr>
          <w:color w:val="000000"/>
          <w:sz w:val="28"/>
          <w:szCs w:val="28"/>
        </w:rPr>
        <w:t>департамента международного сотрудничества и туризма Приморского края от 27.12.2012  № 57-4287</w:t>
      </w:r>
      <w:r w:rsidRPr="00DC0A04">
        <w:rPr>
          <w:color w:val="000000"/>
          <w:sz w:val="28"/>
          <w:szCs w:val="28"/>
        </w:rPr>
        <w:t xml:space="preserve"> </w:t>
      </w:r>
      <w:r w:rsidR="00A66B4E">
        <w:rPr>
          <w:color w:val="000000"/>
          <w:sz w:val="28"/>
          <w:szCs w:val="28"/>
        </w:rPr>
        <w:t xml:space="preserve">о </w:t>
      </w:r>
      <w:r>
        <w:rPr>
          <w:color w:val="000000"/>
          <w:sz w:val="28"/>
          <w:szCs w:val="28"/>
        </w:rPr>
        <w:t xml:space="preserve">проведении в г. Кобе префектуры Хёго (Япония) очередного заседания подкомитета по предотвращению стихийных бедствий Ассоциации </w:t>
      </w:r>
      <w:r>
        <w:rPr>
          <w:sz w:val="28"/>
          <w:szCs w:val="28"/>
        </w:rPr>
        <w:t>региональных администраций стран Северо-Восточной Азии</w:t>
      </w:r>
      <w:r w:rsidRPr="00701AB6">
        <w:rPr>
          <w:color w:val="000000"/>
          <w:sz w:val="28"/>
          <w:szCs w:val="28"/>
        </w:rPr>
        <w:t xml:space="preserve"> </w:t>
      </w:r>
      <w:r>
        <w:rPr>
          <w:color w:val="000000"/>
          <w:sz w:val="28"/>
          <w:szCs w:val="28"/>
        </w:rPr>
        <w:t xml:space="preserve">и планом проведения заседания </w:t>
      </w:r>
      <w:r>
        <w:rPr>
          <w:sz w:val="28"/>
          <w:szCs w:val="28"/>
        </w:rPr>
        <w:t xml:space="preserve">направлены в командировку в Японию  2 человека на срок 5 дней (с 11.03.2013 по 15.03.2013, приказ директора Учреждения о направлении работников в командировку от 25.02.2013  № 62) заместитель директора Учреждения Паньков Ю.К. и начальник отдела планирования и проведения мероприятий по гражданской обороне и чрезвычайным ситуациям Каплунов А.А. </w:t>
      </w:r>
    </w:p>
    <w:p w:rsidR="002B7D4F" w:rsidRDefault="002B7D4F" w:rsidP="002B7D4F">
      <w:pPr>
        <w:ind w:firstLine="709"/>
        <w:jc w:val="both"/>
        <w:rPr>
          <w:rStyle w:val="match"/>
          <w:bCs/>
          <w:sz w:val="28"/>
          <w:szCs w:val="28"/>
        </w:rPr>
      </w:pPr>
      <w:r>
        <w:rPr>
          <w:sz w:val="28"/>
          <w:szCs w:val="28"/>
        </w:rPr>
        <w:t xml:space="preserve">В нарушение </w:t>
      </w:r>
      <w:r w:rsidRPr="00530940">
        <w:rPr>
          <w:bCs/>
          <w:sz w:val="28"/>
          <w:szCs w:val="28"/>
        </w:rPr>
        <w:t>Положени</w:t>
      </w:r>
      <w:r>
        <w:rPr>
          <w:bCs/>
          <w:sz w:val="28"/>
          <w:szCs w:val="28"/>
        </w:rPr>
        <w:t>я</w:t>
      </w:r>
      <w:r w:rsidRPr="00530940">
        <w:rPr>
          <w:bCs/>
          <w:sz w:val="28"/>
          <w:szCs w:val="28"/>
        </w:rPr>
        <w:t xml:space="preserve"> об особенностях направления работников в служебные командировки</w:t>
      </w:r>
      <w:r>
        <w:rPr>
          <w:bCs/>
          <w:sz w:val="28"/>
          <w:szCs w:val="28"/>
        </w:rPr>
        <w:t xml:space="preserve">, утвержденного </w:t>
      </w:r>
      <w:r w:rsidRPr="00530940">
        <w:rPr>
          <w:sz w:val="28"/>
          <w:szCs w:val="28"/>
        </w:rPr>
        <w:t>постановлени</w:t>
      </w:r>
      <w:r>
        <w:rPr>
          <w:sz w:val="28"/>
          <w:szCs w:val="28"/>
        </w:rPr>
        <w:t>ем</w:t>
      </w:r>
      <w:r w:rsidRPr="00530940">
        <w:rPr>
          <w:sz w:val="28"/>
          <w:szCs w:val="28"/>
        </w:rPr>
        <w:t xml:space="preserve"> Правительства РФ от 13.10.2008 </w:t>
      </w:r>
      <w:r w:rsidR="00B56DB3">
        <w:rPr>
          <w:sz w:val="28"/>
          <w:szCs w:val="28"/>
        </w:rPr>
        <w:t>№</w:t>
      </w:r>
      <w:r w:rsidRPr="00530940">
        <w:rPr>
          <w:sz w:val="28"/>
          <w:szCs w:val="28"/>
        </w:rPr>
        <w:t xml:space="preserve"> 749 "</w:t>
      </w:r>
      <w:r w:rsidRPr="00530940">
        <w:rPr>
          <w:bCs/>
          <w:sz w:val="28"/>
          <w:szCs w:val="28"/>
        </w:rPr>
        <w:t xml:space="preserve">Об особенностях </w:t>
      </w:r>
      <w:r w:rsidRPr="00530940">
        <w:rPr>
          <w:rStyle w:val="match"/>
          <w:bCs/>
          <w:sz w:val="28"/>
          <w:szCs w:val="28"/>
        </w:rPr>
        <w:t xml:space="preserve">направления </w:t>
      </w:r>
      <w:r w:rsidRPr="00530940">
        <w:rPr>
          <w:bCs/>
          <w:sz w:val="28"/>
          <w:szCs w:val="28"/>
        </w:rPr>
        <w:t xml:space="preserve">работников в </w:t>
      </w:r>
      <w:r w:rsidRPr="00530940">
        <w:rPr>
          <w:rStyle w:val="match"/>
          <w:bCs/>
          <w:sz w:val="28"/>
          <w:szCs w:val="28"/>
        </w:rPr>
        <w:t>служебные командировки"</w:t>
      </w:r>
      <w:r>
        <w:rPr>
          <w:rStyle w:val="match"/>
          <w:bCs/>
          <w:sz w:val="28"/>
          <w:szCs w:val="28"/>
        </w:rPr>
        <w:t>, в том числе</w:t>
      </w:r>
      <w:r w:rsidR="00D94025">
        <w:rPr>
          <w:rStyle w:val="match"/>
          <w:bCs/>
          <w:sz w:val="28"/>
          <w:szCs w:val="28"/>
        </w:rPr>
        <w:t>:</w:t>
      </w:r>
    </w:p>
    <w:p w:rsidR="002B7D4F" w:rsidRDefault="002B7D4F" w:rsidP="002B7D4F">
      <w:pPr>
        <w:ind w:firstLine="709"/>
        <w:jc w:val="both"/>
        <w:rPr>
          <w:rStyle w:val="match"/>
          <w:color w:val="000000"/>
          <w:sz w:val="28"/>
          <w:szCs w:val="28"/>
        </w:rPr>
      </w:pPr>
      <w:r>
        <w:rPr>
          <w:rStyle w:val="match"/>
          <w:bCs/>
          <w:sz w:val="28"/>
          <w:szCs w:val="28"/>
        </w:rPr>
        <w:t>-</w:t>
      </w:r>
      <w:r w:rsidRPr="00530940">
        <w:rPr>
          <w:rStyle w:val="match"/>
          <w:bCs/>
          <w:sz w:val="28"/>
          <w:szCs w:val="28"/>
        </w:rPr>
        <w:t xml:space="preserve"> </w:t>
      </w:r>
      <w:r>
        <w:rPr>
          <w:rStyle w:val="match"/>
          <w:color w:val="000000"/>
          <w:sz w:val="28"/>
          <w:szCs w:val="28"/>
        </w:rPr>
        <w:t xml:space="preserve">пункта 6 - </w:t>
      </w:r>
      <w:r w:rsidRPr="00530940">
        <w:rPr>
          <w:rStyle w:val="match"/>
          <w:bCs/>
          <w:sz w:val="28"/>
          <w:szCs w:val="28"/>
        </w:rPr>
        <w:t xml:space="preserve">не оформлено служебное задание </w:t>
      </w:r>
      <w:r w:rsidRPr="00530940">
        <w:rPr>
          <w:rStyle w:val="match"/>
          <w:color w:val="000000"/>
          <w:sz w:val="28"/>
          <w:szCs w:val="28"/>
        </w:rPr>
        <w:t>(</w:t>
      </w:r>
      <w:r>
        <w:rPr>
          <w:rStyle w:val="match"/>
          <w:color w:val="000000"/>
          <w:sz w:val="28"/>
          <w:szCs w:val="28"/>
        </w:rPr>
        <w:t>у</w:t>
      </w:r>
      <w:r w:rsidRPr="00530940">
        <w:rPr>
          <w:color w:val="000000"/>
          <w:sz w:val="28"/>
          <w:szCs w:val="28"/>
        </w:rPr>
        <w:t xml:space="preserve">нифицированная форма </w:t>
      </w:r>
      <w:r>
        <w:rPr>
          <w:color w:val="000000"/>
          <w:sz w:val="28"/>
          <w:szCs w:val="28"/>
        </w:rPr>
        <w:t>№</w:t>
      </w:r>
      <w:r w:rsidRPr="00530940">
        <w:rPr>
          <w:color w:val="000000"/>
          <w:sz w:val="28"/>
          <w:szCs w:val="28"/>
        </w:rPr>
        <w:t xml:space="preserve"> Т-10а "Служебное задание для направления в командировку и отчет о его</w:t>
      </w:r>
      <w:r w:rsidRPr="000A6D35">
        <w:rPr>
          <w:color w:val="000000"/>
          <w:sz w:val="28"/>
          <w:szCs w:val="28"/>
        </w:rPr>
        <w:t xml:space="preserve"> выполнении"</w:t>
      </w:r>
      <w:r>
        <w:rPr>
          <w:color w:val="000000"/>
          <w:sz w:val="28"/>
          <w:szCs w:val="28"/>
        </w:rPr>
        <w:t xml:space="preserve">, </w:t>
      </w:r>
      <w:r w:rsidRPr="000A6D35">
        <w:rPr>
          <w:color w:val="000000"/>
          <w:sz w:val="28"/>
          <w:szCs w:val="28"/>
        </w:rPr>
        <w:t>утвержден</w:t>
      </w:r>
      <w:r>
        <w:rPr>
          <w:color w:val="000000"/>
          <w:sz w:val="28"/>
          <w:szCs w:val="28"/>
        </w:rPr>
        <w:t xml:space="preserve">ная </w:t>
      </w:r>
      <w:r w:rsidRPr="000A6D35">
        <w:rPr>
          <w:color w:val="000000"/>
          <w:sz w:val="28"/>
          <w:szCs w:val="28"/>
        </w:rPr>
        <w:t xml:space="preserve">постановлением Госкомстата России от </w:t>
      </w:r>
      <w:r w:rsidR="00B56DB3">
        <w:rPr>
          <w:color w:val="000000"/>
          <w:sz w:val="28"/>
          <w:szCs w:val="28"/>
        </w:rPr>
        <w:t>0</w:t>
      </w:r>
      <w:r w:rsidRPr="000A6D35">
        <w:rPr>
          <w:color w:val="000000"/>
          <w:sz w:val="28"/>
          <w:szCs w:val="28"/>
        </w:rPr>
        <w:t>5</w:t>
      </w:r>
      <w:r w:rsidR="00B56DB3">
        <w:rPr>
          <w:color w:val="000000"/>
          <w:sz w:val="28"/>
          <w:szCs w:val="28"/>
        </w:rPr>
        <w:t>.01.</w:t>
      </w:r>
      <w:r w:rsidRPr="000A6D35">
        <w:rPr>
          <w:color w:val="000000"/>
          <w:sz w:val="28"/>
          <w:szCs w:val="28"/>
        </w:rPr>
        <w:t xml:space="preserve">2004 </w:t>
      </w:r>
      <w:r w:rsidR="00B56DB3">
        <w:rPr>
          <w:color w:val="000000"/>
          <w:sz w:val="28"/>
          <w:szCs w:val="28"/>
        </w:rPr>
        <w:t>№</w:t>
      </w:r>
      <w:r w:rsidRPr="000A6D35">
        <w:rPr>
          <w:color w:val="000000"/>
          <w:sz w:val="28"/>
          <w:szCs w:val="28"/>
        </w:rPr>
        <w:t xml:space="preserve"> 1</w:t>
      </w:r>
      <w:r>
        <w:rPr>
          <w:color w:val="000000"/>
          <w:sz w:val="28"/>
          <w:szCs w:val="28"/>
        </w:rPr>
        <w:t>)</w:t>
      </w:r>
      <w:r w:rsidRPr="000A6D35">
        <w:rPr>
          <w:rStyle w:val="match"/>
          <w:color w:val="000000"/>
          <w:sz w:val="28"/>
          <w:szCs w:val="28"/>
        </w:rPr>
        <w:t>,</w:t>
      </w:r>
      <w:r>
        <w:rPr>
          <w:rStyle w:val="match"/>
          <w:color w:val="000000"/>
          <w:sz w:val="28"/>
          <w:szCs w:val="28"/>
        </w:rPr>
        <w:t xml:space="preserve"> которое утверждается руководителем командирующей организации;</w:t>
      </w:r>
    </w:p>
    <w:p w:rsidR="002B7D4F" w:rsidRDefault="002B7D4F" w:rsidP="002B7D4F">
      <w:pPr>
        <w:ind w:firstLine="709"/>
        <w:jc w:val="both"/>
        <w:rPr>
          <w:rStyle w:val="match"/>
          <w:color w:val="000000"/>
          <w:sz w:val="28"/>
          <w:szCs w:val="28"/>
        </w:rPr>
      </w:pPr>
      <w:r>
        <w:rPr>
          <w:rStyle w:val="match"/>
          <w:color w:val="000000"/>
          <w:sz w:val="28"/>
          <w:szCs w:val="28"/>
        </w:rPr>
        <w:t>- пункта 8 - не оформлены записи в журнале учета регистрации</w:t>
      </w:r>
      <w:r w:rsidRPr="003B73B4">
        <w:rPr>
          <w:rStyle w:val="match"/>
          <w:color w:val="000000"/>
          <w:sz w:val="28"/>
          <w:szCs w:val="28"/>
        </w:rPr>
        <w:t xml:space="preserve"> </w:t>
      </w:r>
      <w:r>
        <w:rPr>
          <w:rStyle w:val="match"/>
          <w:color w:val="000000"/>
          <w:sz w:val="28"/>
          <w:szCs w:val="28"/>
        </w:rPr>
        <w:t>работников, направляемых в командировки;</w:t>
      </w:r>
    </w:p>
    <w:p w:rsidR="002B7D4F" w:rsidRPr="008A58A3" w:rsidRDefault="002B7D4F" w:rsidP="002B7D4F">
      <w:pPr>
        <w:ind w:firstLine="709"/>
        <w:jc w:val="both"/>
        <w:rPr>
          <w:rStyle w:val="match"/>
          <w:color w:val="000000"/>
          <w:sz w:val="28"/>
          <w:szCs w:val="28"/>
        </w:rPr>
      </w:pPr>
      <w:r w:rsidRPr="00530940">
        <w:rPr>
          <w:rStyle w:val="match"/>
          <w:color w:val="000000"/>
          <w:sz w:val="28"/>
          <w:szCs w:val="28"/>
        </w:rPr>
        <w:t>-</w:t>
      </w:r>
      <w:r w:rsidRPr="00530940">
        <w:rPr>
          <w:color w:val="000000"/>
          <w:sz w:val="28"/>
          <w:szCs w:val="28"/>
        </w:rPr>
        <w:t xml:space="preserve"> </w:t>
      </w:r>
      <w:r>
        <w:rPr>
          <w:color w:val="000000"/>
          <w:sz w:val="28"/>
          <w:szCs w:val="28"/>
        </w:rPr>
        <w:t xml:space="preserve">пункта 16 - </w:t>
      </w:r>
      <w:r w:rsidRPr="00530940">
        <w:rPr>
          <w:color w:val="000000"/>
          <w:sz w:val="28"/>
          <w:szCs w:val="28"/>
        </w:rPr>
        <w:t xml:space="preserve">не предусмотрены </w:t>
      </w:r>
      <w:r w:rsidRPr="00530940">
        <w:rPr>
          <w:rStyle w:val="match"/>
          <w:color w:val="000000"/>
          <w:sz w:val="28"/>
          <w:szCs w:val="28"/>
        </w:rPr>
        <w:t xml:space="preserve">коллективным договором </w:t>
      </w:r>
      <w:r w:rsidRPr="00530940">
        <w:rPr>
          <w:color w:val="000000"/>
          <w:sz w:val="28"/>
          <w:szCs w:val="28"/>
        </w:rPr>
        <w:t xml:space="preserve">или </w:t>
      </w:r>
      <w:r w:rsidRPr="00530940">
        <w:rPr>
          <w:rStyle w:val="match"/>
          <w:color w:val="000000"/>
          <w:sz w:val="28"/>
          <w:szCs w:val="28"/>
        </w:rPr>
        <w:t xml:space="preserve">локальным </w:t>
      </w:r>
      <w:r w:rsidRPr="008A58A3">
        <w:rPr>
          <w:color w:val="000000"/>
          <w:sz w:val="28"/>
          <w:szCs w:val="28"/>
        </w:rPr>
        <w:t xml:space="preserve">нормативным </w:t>
      </w:r>
      <w:r w:rsidRPr="008A58A3">
        <w:rPr>
          <w:rStyle w:val="match"/>
          <w:color w:val="000000"/>
          <w:sz w:val="28"/>
          <w:szCs w:val="28"/>
        </w:rPr>
        <w:t>актом</w:t>
      </w:r>
      <w:r w:rsidRPr="008A58A3">
        <w:rPr>
          <w:color w:val="000000"/>
          <w:sz w:val="28"/>
          <w:szCs w:val="28"/>
        </w:rPr>
        <w:t xml:space="preserve"> выплаты работникам суточных в иностранной валюте при направлении работников в командировку за пределы т</w:t>
      </w:r>
      <w:r>
        <w:rPr>
          <w:color w:val="000000"/>
          <w:sz w:val="28"/>
          <w:szCs w:val="28"/>
        </w:rPr>
        <w:t xml:space="preserve">ерритории Российской Федерации (размеры суточных </w:t>
      </w:r>
      <w:r w:rsidR="00E223F0">
        <w:rPr>
          <w:color w:val="000000"/>
          <w:sz w:val="28"/>
          <w:szCs w:val="28"/>
        </w:rPr>
        <w:t xml:space="preserve"> </w:t>
      </w:r>
      <w:r>
        <w:rPr>
          <w:color w:val="000000"/>
          <w:sz w:val="28"/>
          <w:szCs w:val="28"/>
        </w:rPr>
        <w:t xml:space="preserve">определяются </w:t>
      </w:r>
      <w:r w:rsidRPr="008A58A3">
        <w:rPr>
          <w:color w:val="000000"/>
          <w:sz w:val="28"/>
          <w:szCs w:val="28"/>
        </w:rPr>
        <w:t xml:space="preserve">с учетом особенностей, предусмотренных </w:t>
      </w:r>
      <w:r w:rsidRPr="008A58A3">
        <w:rPr>
          <w:sz w:val="28"/>
          <w:szCs w:val="28"/>
          <w:shd w:val="clear" w:color="auto" w:fill="FFFFFF"/>
        </w:rPr>
        <w:t>пунктом 19 настоящего Положения</w:t>
      </w:r>
      <w:r>
        <w:rPr>
          <w:sz w:val="28"/>
          <w:szCs w:val="28"/>
          <w:shd w:val="clear" w:color="auto" w:fill="FFFFFF"/>
        </w:rPr>
        <w:t>)</w:t>
      </w:r>
      <w:r w:rsidRPr="008A58A3">
        <w:rPr>
          <w:color w:val="000000"/>
          <w:sz w:val="28"/>
          <w:szCs w:val="28"/>
        </w:rPr>
        <w:t>.</w:t>
      </w:r>
    </w:p>
    <w:p w:rsidR="002B7D4F" w:rsidRDefault="002B7D4F" w:rsidP="002B7D4F">
      <w:pPr>
        <w:pStyle w:val="formattext"/>
        <w:shd w:val="clear" w:color="auto" w:fill="FFFFFF"/>
        <w:spacing w:before="0" w:beforeAutospacing="0" w:after="0" w:afterAutospacing="0" w:line="285" w:lineRule="atLeast"/>
        <w:ind w:firstLine="709"/>
        <w:jc w:val="both"/>
        <w:rPr>
          <w:sz w:val="28"/>
          <w:szCs w:val="28"/>
        </w:rPr>
      </w:pPr>
      <w:r>
        <w:rPr>
          <w:sz w:val="28"/>
          <w:szCs w:val="28"/>
        </w:rPr>
        <w:t xml:space="preserve">В нарушение </w:t>
      </w:r>
      <w:r w:rsidRPr="003A5112">
        <w:rPr>
          <w:sz w:val="28"/>
          <w:szCs w:val="28"/>
        </w:rPr>
        <w:t>пункта 7 п</w:t>
      </w:r>
      <w:r w:rsidRPr="003A5112">
        <w:rPr>
          <w:color w:val="000000"/>
          <w:sz w:val="28"/>
          <w:szCs w:val="28"/>
        </w:rPr>
        <w:t>остановления</w:t>
      </w:r>
      <w:r w:rsidRPr="008A58A3">
        <w:rPr>
          <w:color w:val="000000"/>
          <w:sz w:val="28"/>
          <w:szCs w:val="28"/>
        </w:rPr>
        <w:t xml:space="preserve"> Правительства РФ от 26</w:t>
      </w:r>
      <w:r w:rsidR="00B56DB3">
        <w:rPr>
          <w:color w:val="000000"/>
          <w:sz w:val="28"/>
          <w:szCs w:val="28"/>
        </w:rPr>
        <w:t>.12.</w:t>
      </w:r>
      <w:r w:rsidRPr="008A58A3">
        <w:rPr>
          <w:color w:val="000000"/>
          <w:sz w:val="28"/>
          <w:szCs w:val="28"/>
        </w:rPr>
        <w:t xml:space="preserve">2005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федерального бюджета" </w:t>
      </w:r>
      <w:r>
        <w:rPr>
          <w:sz w:val="28"/>
          <w:szCs w:val="28"/>
        </w:rPr>
        <w:t xml:space="preserve">излишне выплачено суточных в сумме 10,4 тыс. рублей (Панькову Ю.К. - 5,2 тыс. рублей и Каплунову А.А. – 5,2 тыс. рублей). </w:t>
      </w:r>
    </w:p>
    <w:p w:rsidR="002B7D4F" w:rsidRDefault="002B7D4F" w:rsidP="002B7D4F">
      <w:pPr>
        <w:pStyle w:val="formattext"/>
        <w:shd w:val="clear" w:color="auto" w:fill="FFFFFF"/>
        <w:spacing w:before="0" w:beforeAutospacing="0" w:after="0" w:afterAutospacing="0" w:line="285" w:lineRule="atLeast"/>
        <w:ind w:firstLine="709"/>
        <w:jc w:val="both"/>
        <w:rPr>
          <w:color w:val="000000"/>
          <w:sz w:val="28"/>
          <w:szCs w:val="28"/>
        </w:rPr>
      </w:pPr>
      <w:r>
        <w:rPr>
          <w:sz w:val="28"/>
          <w:szCs w:val="28"/>
        </w:rPr>
        <w:t xml:space="preserve">Так, вышеназванным постановлением </w:t>
      </w:r>
      <w:r w:rsidRPr="008A58A3">
        <w:rPr>
          <w:color w:val="000000"/>
          <w:sz w:val="28"/>
          <w:szCs w:val="28"/>
        </w:rPr>
        <w:t>определены</w:t>
      </w:r>
      <w:r>
        <w:rPr>
          <w:color w:val="000000"/>
          <w:sz w:val="28"/>
          <w:szCs w:val="28"/>
        </w:rPr>
        <w:t xml:space="preserve"> нормы </w:t>
      </w:r>
      <w:r w:rsidRPr="008A58A3">
        <w:rPr>
          <w:color w:val="000000"/>
          <w:sz w:val="28"/>
          <w:szCs w:val="28"/>
        </w:rPr>
        <w:t>суточны</w:t>
      </w:r>
      <w:r>
        <w:rPr>
          <w:color w:val="000000"/>
          <w:sz w:val="28"/>
          <w:szCs w:val="28"/>
        </w:rPr>
        <w:t>х</w:t>
      </w:r>
      <w:r w:rsidRPr="008A58A3">
        <w:rPr>
          <w:color w:val="000000"/>
          <w:sz w:val="28"/>
          <w:szCs w:val="28"/>
        </w:rPr>
        <w:t xml:space="preserve"> при направлении работников в служебные командировки в Японию в размере 83 доллара США.</w:t>
      </w:r>
      <w:r>
        <w:rPr>
          <w:color w:val="000000"/>
          <w:sz w:val="28"/>
          <w:szCs w:val="28"/>
        </w:rPr>
        <w:t xml:space="preserve"> В соответствии с пунктом 7 данного</w:t>
      </w:r>
      <w:r w:rsidRPr="008A58A3">
        <w:rPr>
          <w:color w:val="000000"/>
          <w:sz w:val="28"/>
          <w:szCs w:val="28"/>
        </w:rPr>
        <w:t xml:space="preserve"> постановлени</w:t>
      </w:r>
      <w:r>
        <w:rPr>
          <w:color w:val="000000"/>
          <w:sz w:val="28"/>
          <w:szCs w:val="28"/>
        </w:rPr>
        <w:t>я</w:t>
      </w:r>
      <w:r w:rsidRPr="008A58A3">
        <w:rPr>
          <w:color w:val="000000"/>
          <w:sz w:val="28"/>
          <w:szCs w:val="28"/>
        </w:rPr>
        <w:t xml:space="preserve"> </w:t>
      </w:r>
      <w:r>
        <w:rPr>
          <w:color w:val="000000"/>
          <w:sz w:val="28"/>
          <w:szCs w:val="28"/>
        </w:rPr>
        <w:t>при предоставлении принимающей стороной</w:t>
      </w:r>
      <w:r w:rsidRPr="008A58A3">
        <w:rPr>
          <w:color w:val="000000"/>
          <w:sz w:val="28"/>
          <w:szCs w:val="28"/>
        </w:rPr>
        <w:t xml:space="preserve"> работникам питани</w:t>
      </w:r>
      <w:r>
        <w:rPr>
          <w:color w:val="000000"/>
          <w:sz w:val="28"/>
          <w:szCs w:val="28"/>
        </w:rPr>
        <w:t xml:space="preserve">я, </w:t>
      </w:r>
      <w:r w:rsidRPr="008A58A3">
        <w:rPr>
          <w:color w:val="000000"/>
          <w:sz w:val="28"/>
          <w:szCs w:val="28"/>
        </w:rPr>
        <w:t>суточные выплачиваются в размере 30% от установленной нормы.</w:t>
      </w:r>
      <w:r>
        <w:rPr>
          <w:color w:val="000000"/>
          <w:sz w:val="28"/>
          <w:szCs w:val="28"/>
        </w:rPr>
        <w:t xml:space="preserve"> </w:t>
      </w:r>
    </w:p>
    <w:p w:rsidR="002B7D4F" w:rsidRDefault="002B7D4F" w:rsidP="002B7D4F">
      <w:pPr>
        <w:pStyle w:val="formattext"/>
        <w:shd w:val="clear" w:color="auto" w:fill="FFFFFF"/>
        <w:spacing w:before="0" w:beforeAutospacing="0" w:after="0" w:afterAutospacing="0" w:line="285" w:lineRule="atLeast"/>
        <w:ind w:firstLine="709"/>
        <w:jc w:val="both"/>
        <w:rPr>
          <w:color w:val="000000"/>
          <w:sz w:val="28"/>
          <w:szCs w:val="28"/>
        </w:rPr>
      </w:pPr>
      <w:r>
        <w:rPr>
          <w:color w:val="000000"/>
          <w:sz w:val="28"/>
          <w:szCs w:val="28"/>
        </w:rPr>
        <w:t xml:space="preserve">Вместе с тем, Планом проведения мероприятий участников заседания подкомитета по предотвращению стихийных бедствий Ассоциации </w:t>
      </w:r>
      <w:r>
        <w:rPr>
          <w:sz w:val="28"/>
          <w:szCs w:val="28"/>
        </w:rPr>
        <w:t xml:space="preserve">региональных администраций стран Северо-Восточной Азии предусмотрен перечень расходов для участников заседания принимающей стороной, в том числе питание с 11 по 13 марта 2013 года. Следовательно, суточные командированным в Японию Панькову Ю.К. и Каплунову А.А. </w:t>
      </w:r>
      <w:r w:rsidR="000A0951">
        <w:rPr>
          <w:sz w:val="28"/>
          <w:szCs w:val="28"/>
        </w:rPr>
        <w:t xml:space="preserve">командировочные расходы </w:t>
      </w:r>
      <w:r>
        <w:rPr>
          <w:sz w:val="28"/>
          <w:szCs w:val="28"/>
        </w:rPr>
        <w:t>должны были выплачиваться из расчета 30 % от 83 долларов США, то есть по 0,8 тыс. рублей в сутки.</w:t>
      </w:r>
    </w:p>
    <w:p w:rsidR="002B7D4F" w:rsidRDefault="002B7D4F" w:rsidP="002B7D4F">
      <w:pPr>
        <w:pStyle w:val="formattext"/>
        <w:shd w:val="clear" w:color="auto" w:fill="FFFFFF"/>
        <w:spacing w:before="0" w:beforeAutospacing="0" w:after="0" w:afterAutospacing="0" w:line="285" w:lineRule="atLeast"/>
        <w:ind w:firstLine="709"/>
        <w:jc w:val="both"/>
        <w:rPr>
          <w:sz w:val="28"/>
          <w:szCs w:val="28"/>
        </w:rPr>
      </w:pPr>
      <w:r>
        <w:rPr>
          <w:sz w:val="28"/>
          <w:szCs w:val="28"/>
        </w:rPr>
        <w:t xml:space="preserve">Расчет выплаты командировочных расходов на 1 человека, командированного в Японию с учетом </w:t>
      </w:r>
      <w:r>
        <w:rPr>
          <w:color w:val="000000"/>
          <w:sz w:val="28"/>
          <w:szCs w:val="28"/>
        </w:rPr>
        <w:t>предоставления питания принимающей стороной,</w:t>
      </w:r>
      <w:r>
        <w:rPr>
          <w:sz w:val="28"/>
          <w:szCs w:val="28"/>
        </w:rPr>
        <w:t xml:space="preserve"> представлен в т</w:t>
      </w:r>
      <w:r w:rsidR="009D697E">
        <w:rPr>
          <w:sz w:val="28"/>
          <w:szCs w:val="28"/>
        </w:rPr>
        <w:t>аблице 6</w:t>
      </w:r>
      <w:r>
        <w:rPr>
          <w:sz w:val="28"/>
          <w:szCs w:val="28"/>
        </w:rPr>
        <w:t>.</w:t>
      </w:r>
    </w:p>
    <w:p w:rsidR="002B7D4F" w:rsidRPr="00924FDD" w:rsidRDefault="009D697E" w:rsidP="002B7D4F">
      <w:pPr>
        <w:pStyle w:val="formattext"/>
        <w:shd w:val="clear" w:color="auto" w:fill="FFFFFF"/>
        <w:spacing w:before="0" w:beforeAutospacing="0" w:after="0" w:afterAutospacing="0" w:line="285" w:lineRule="atLeast"/>
        <w:ind w:firstLine="709"/>
        <w:jc w:val="right"/>
      </w:pPr>
      <w:r w:rsidRPr="00924FDD">
        <w:t xml:space="preserve">Таблица </w:t>
      </w:r>
      <w:r w:rsidR="00924FDD" w:rsidRPr="00924FDD">
        <w:t>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842"/>
        <w:gridCol w:w="1276"/>
        <w:gridCol w:w="1418"/>
        <w:gridCol w:w="1984"/>
        <w:gridCol w:w="1418"/>
      </w:tblGrid>
      <w:tr w:rsidR="002B7D4F" w:rsidRPr="00D702CE" w:rsidTr="00376DE5">
        <w:trPr>
          <w:trHeight w:val="776"/>
        </w:trPr>
        <w:tc>
          <w:tcPr>
            <w:tcW w:w="534" w:type="dxa"/>
            <w:vMerge w:val="restart"/>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 п/п</w:t>
            </w:r>
          </w:p>
        </w:tc>
        <w:tc>
          <w:tcPr>
            <w:tcW w:w="1559" w:type="dxa"/>
            <w:vMerge w:val="restart"/>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Дата командировки</w:t>
            </w:r>
          </w:p>
        </w:tc>
        <w:tc>
          <w:tcPr>
            <w:tcW w:w="1842" w:type="dxa"/>
            <w:vMerge w:val="restart"/>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Расходы за счет фирмы согласно плану проведения заседания</w:t>
            </w:r>
          </w:p>
        </w:tc>
        <w:tc>
          <w:tcPr>
            <w:tcW w:w="1276" w:type="dxa"/>
            <w:vMerge w:val="restart"/>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 xml:space="preserve">Выдано суточных, рублей </w:t>
            </w:r>
          </w:p>
        </w:tc>
        <w:tc>
          <w:tcPr>
            <w:tcW w:w="3402" w:type="dxa"/>
            <w:gridSpan w:val="2"/>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 xml:space="preserve">Положено суточных согласно постановлению от 26.12.2005 № 812 </w:t>
            </w:r>
          </w:p>
        </w:tc>
        <w:tc>
          <w:tcPr>
            <w:tcW w:w="1418" w:type="dxa"/>
            <w:vMerge w:val="restart"/>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Излишне выплачено, руб.</w:t>
            </w:r>
          </w:p>
        </w:tc>
      </w:tr>
      <w:tr w:rsidR="002B7D4F" w:rsidRPr="00D702CE" w:rsidTr="00376DE5">
        <w:trPr>
          <w:trHeight w:val="397"/>
        </w:trPr>
        <w:tc>
          <w:tcPr>
            <w:tcW w:w="534" w:type="dxa"/>
            <w:vMerge/>
          </w:tcPr>
          <w:p w:rsidR="002B7D4F" w:rsidRPr="007E04AE" w:rsidRDefault="002B7D4F" w:rsidP="00376DE5">
            <w:pPr>
              <w:pStyle w:val="formattext"/>
              <w:spacing w:before="0" w:beforeAutospacing="0" w:after="0" w:afterAutospacing="0" w:line="285" w:lineRule="atLeast"/>
              <w:jc w:val="center"/>
              <w:rPr>
                <w:color w:val="000000"/>
                <w:sz w:val="20"/>
                <w:szCs w:val="20"/>
              </w:rPr>
            </w:pPr>
          </w:p>
        </w:tc>
        <w:tc>
          <w:tcPr>
            <w:tcW w:w="1559" w:type="dxa"/>
            <w:vMerge/>
          </w:tcPr>
          <w:p w:rsidR="002B7D4F" w:rsidRPr="007E04AE" w:rsidRDefault="002B7D4F" w:rsidP="00376DE5">
            <w:pPr>
              <w:pStyle w:val="formattext"/>
              <w:spacing w:before="0" w:beforeAutospacing="0" w:after="0" w:afterAutospacing="0" w:line="285" w:lineRule="atLeast"/>
              <w:jc w:val="center"/>
              <w:rPr>
                <w:color w:val="000000"/>
                <w:sz w:val="20"/>
                <w:szCs w:val="20"/>
              </w:rPr>
            </w:pPr>
          </w:p>
        </w:tc>
        <w:tc>
          <w:tcPr>
            <w:tcW w:w="1842" w:type="dxa"/>
            <w:vMerge/>
          </w:tcPr>
          <w:p w:rsidR="002B7D4F" w:rsidRPr="007E04AE" w:rsidRDefault="002B7D4F" w:rsidP="00376DE5">
            <w:pPr>
              <w:pStyle w:val="formattext"/>
              <w:spacing w:before="0" w:beforeAutospacing="0" w:after="0" w:afterAutospacing="0" w:line="285" w:lineRule="atLeast"/>
              <w:jc w:val="center"/>
              <w:rPr>
                <w:color w:val="000000"/>
                <w:sz w:val="20"/>
                <w:szCs w:val="20"/>
              </w:rPr>
            </w:pPr>
          </w:p>
        </w:tc>
        <w:tc>
          <w:tcPr>
            <w:tcW w:w="1276" w:type="dxa"/>
            <w:vMerge/>
          </w:tcPr>
          <w:p w:rsidR="002B7D4F" w:rsidRPr="007E04AE" w:rsidRDefault="002B7D4F" w:rsidP="00376DE5">
            <w:pPr>
              <w:pStyle w:val="formattext"/>
              <w:spacing w:before="0" w:beforeAutospacing="0" w:after="0" w:afterAutospacing="0" w:line="285" w:lineRule="atLeast"/>
              <w:jc w:val="center"/>
              <w:rPr>
                <w:color w:val="000000"/>
                <w:sz w:val="20"/>
                <w:szCs w:val="20"/>
              </w:rPr>
            </w:pPr>
          </w:p>
        </w:tc>
        <w:tc>
          <w:tcPr>
            <w:tcW w:w="1418" w:type="dxa"/>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долларов США</w:t>
            </w:r>
          </w:p>
        </w:tc>
        <w:tc>
          <w:tcPr>
            <w:tcW w:w="1984" w:type="dxa"/>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рублей  по курсу ЦБ   на 19.03.2013</w:t>
            </w:r>
          </w:p>
        </w:tc>
        <w:tc>
          <w:tcPr>
            <w:tcW w:w="1418" w:type="dxa"/>
            <w:vMerge/>
          </w:tcPr>
          <w:p w:rsidR="002B7D4F" w:rsidRPr="007E04AE" w:rsidRDefault="002B7D4F" w:rsidP="00376DE5">
            <w:pPr>
              <w:pStyle w:val="formattext"/>
              <w:spacing w:before="0" w:beforeAutospacing="0" w:after="0" w:afterAutospacing="0" w:line="285" w:lineRule="atLeast"/>
              <w:jc w:val="center"/>
              <w:rPr>
                <w:color w:val="000000"/>
                <w:sz w:val="20"/>
                <w:szCs w:val="20"/>
              </w:rPr>
            </w:pPr>
          </w:p>
        </w:tc>
      </w:tr>
      <w:tr w:rsidR="002B7D4F" w:rsidRPr="00D702CE" w:rsidTr="00376DE5">
        <w:tc>
          <w:tcPr>
            <w:tcW w:w="534"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1.</w:t>
            </w:r>
          </w:p>
        </w:tc>
        <w:tc>
          <w:tcPr>
            <w:tcW w:w="1559"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11.03.2013 - прилет</w:t>
            </w:r>
          </w:p>
        </w:tc>
        <w:tc>
          <w:tcPr>
            <w:tcW w:w="1842"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приветственный ужин</w:t>
            </w:r>
          </w:p>
        </w:tc>
        <w:tc>
          <w:tcPr>
            <w:tcW w:w="1276"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2500</w:t>
            </w:r>
          </w:p>
        </w:tc>
        <w:tc>
          <w:tcPr>
            <w:tcW w:w="1418"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lang w:val="en-US"/>
              </w:rPr>
            </w:pPr>
            <w:r w:rsidRPr="007E04AE">
              <w:rPr>
                <w:color w:val="000000"/>
                <w:sz w:val="20"/>
                <w:szCs w:val="20"/>
              </w:rPr>
              <w:t xml:space="preserve">30% от 83 </w:t>
            </w:r>
            <w:r w:rsidRPr="007E04AE">
              <w:rPr>
                <w:color w:val="000000"/>
                <w:sz w:val="20"/>
                <w:szCs w:val="20"/>
                <w:lang w:val="en-US"/>
              </w:rPr>
              <w:t>$</w:t>
            </w:r>
          </w:p>
        </w:tc>
        <w:tc>
          <w:tcPr>
            <w:tcW w:w="1984"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769,10</w:t>
            </w:r>
          </w:p>
        </w:tc>
        <w:tc>
          <w:tcPr>
            <w:tcW w:w="1418"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1730,90</w:t>
            </w:r>
          </w:p>
        </w:tc>
      </w:tr>
      <w:tr w:rsidR="002B7D4F" w:rsidRPr="00D702CE" w:rsidTr="00376DE5">
        <w:tc>
          <w:tcPr>
            <w:tcW w:w="534"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2.</w:t>
            </w:r>
          </w:p>
        </w:tc>
        <w:tc>
          <w:tcPr>
            <w:tcW w:w="1559"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12.03.2013</w:t>
            </w:r>
          </w:p>
        </w:tc>
        <w:tc>
          <w:tcPr>
            <w:tcW w:w="1842"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завтрак, обед</w:t>
            </w:r>
          </w:p>
        </w:tc>
        <w:tc>
          <w:tcPr>
            <w:tcW w:w="1276"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2500</w:t>
            </w:r>
          </w:p>
        </w:tc>
        <w:tc>
          <w:tcPr>
            <w:tcW w:w="1418"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lang w:val="en-US"/>
              </w:rPr>
            </w:pPr>
            <w:r w:rsidRPr="007E04AE">
              <w:rPr>
                <w:color w:val="000000"/>
                <w:sz w:val="20"/>
                <w:szCs w:val="20"/>
              </w:rPr>
              <w:t>30% от 83</w:t>
            </w:r>
            <w:r w:rsidRPr="007E04AE">
              <w:rPr>
                <w:color w:val="000000"/>
                <w:sz w:val="20"/>
                <w:szCs w:val="20"/>
                <w:lang w:val="en-US"/>
              </w:rPr>
              <w:t xml:space="preserve"> $</w:t>
            </w:r>
          </w:p>
        </w:tc>
        <w:tc>
          <w:tcPr>
            <w:tcW w:w="1984"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769,10</w:t>
            </w:r>
          </w:p>
        </w:tc>
        <w:tc>
          <w:tcPr>
            <w:tcW w:w="1418"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1730,90</w:t>
            </w:r>
          </w:p>
        </w:tc>
      </w:tr>
      <w:tr w:rsidR="002B7D4F" w:rsidRPr="00D702CE" w:rsidTr="00376DE5">
        <w:tc>
          <w:tcPr>
            <w:tcW w:w="534"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3.</w:t>
            </w:r>
          </w:p>
        </w:tc>
        <w:tc>
          <w:tcPr>
            <w:tcW w:w="1559"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13.03.2013</w:t>
            </w:r>
          </w:p>
        </w:tc>
        <w:tc>
          <w:tcPr>
            <w:tcW w:w="1842"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завтрак, обед</w:t>
            </w:r>
          </w:p>
        </w:tc>
        <w:tc>
          <w:tcPr>
            <w:tcW w:w="1276"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2500</w:t>
            </w:r>
          </w:p>
        </w:tc>
        <w:tc>
          <w:tcPr>
            <w:tcW w:w="1418"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30% от 83</w:t>
            </w:r>
            <w:r w:rsidRPr="007E04AE">
              <w:rPr>
                <w:color w:val="000000"/>
                <w:sz w:val="20"/>
                <w:szCs w:val="20"/>
                <w:lang w:val="en-US"/>
              </w:rPr>
              <w:t xml:space="preserve"> $</w:t>
            </w:r>
          </w:p>
        </w:tc>
        <w:tc>
          <w:tcPr>
            <w:tcW w:w="1984"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769,10</w:t>
            </w:r>
          </w:p>
        </w:tc>
        <w:tc>
          <w:tcPr>
            <w:tcW w:w="1418" w:type="dxa"/>
            <w:vAlign w:val="center"/>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1730,90</w:t>
            </w:r>
          </w:p>
        </w:tc>
      </w:tr>
      <w:tr w:rsidR="002B7D4F" w:rsidRPr="00D702CE" w:rsidTr="00376DE5">
        <w:tc>
          <w:tcPr>
            <w:tcW w:w="534" w:type="dxa"/>
          </w:tcPr>
          <w:p w:rsidR="002B7D4F" w:rsidRPr="007E04AE" w:rsidRDefault="002B7D4F" w:rsidP="00376DE5">
            <w:pPr>
              <w:pStyle w:val="formattext"/>
              <w:spacing w:before="0" w:beforeAutospacing="0" w:after="0" w:afterAutospacing="0" w:line="285" w:lineRule="atLeast"/>
              <w:jc w:val="center"/>
              <w:rPr>
                <w:color w:val="000000"/>
                <w:sz w:val="20"/>
                <w:szCs w:val="20"/>
              </w:rPr>
            </w:pPr>
          </w:p>
        </w:tc>
        <w:tc>
          <w:tcPr>
            <w:tcW w:w="1559" w:type="dxa"/>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ИТОГО</w:t>
            </w:r>
          </w:p>
        </w:tc>
        <w:tc>
          <w:tcPr>
            <w:tcW w:w="1842" w:type="dxa"/>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х</w:t>
            </w:r>
          </w:p>
        </w:tc>
        <w:tc>
          <w:tcPr>
            <w:tcW w:w="1276" w:type="dxa"/>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7500</w:t>
            </w:r>
          </w:p>
        </w:tc>
        <w:tc>
          <w:tcPr>
            <w:tcW w:w="1418" w:type="dxa"/>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х</w:t>
            </w:r>
          </w:p>
        </w:tc>
        <w:tc>
          <w:tcPr>
            <w:tcW w:w="1984" w:type="dxa"/>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2307,30</w:t>
            </w:r>
          </w:p>
        </w:tc>
        <w:tc>
          <w:tcPr>
            <w:tcW w:w="1418" w:type="dxa"/>
          </w:tcPr>
          <w:p w:rsidR="002B7D4F" w:rsidRPr="007E04AE" w:rsidRDefault="002B7D4F" w:rsidP="00376DE5">
            <w:pPr>
              <w:pStyle w:val="formattext"/>
              <w:spacing w:before="0" w:beforeAutospacing="0" w:after="0" w:afterAutospacing="0" w:line="285" w:lineRule="atLeast"/>
              <w:jc w:val="center"/>
              <w:rPr>
                <w:color w:val="000000"/>
                <w:sz w:val="20"/>
                <w:szCs w:val="20"/>
              </w:rPr>
            </w:pPr>
            <w:r w:rsidRPr="007E04AE">
              <w:rPr>
                <w:color w:val="000000"/>
                <w:sz w:val="20"/>
                <w:szCs w:val="20"/>
              </w:rPr>
              <w:t>5192,70</w:t>
            </w:r>
          </w:p>
        </w:tc>
      </w:tr>
    </w:tbl>
    <w:p w:rsidR="002B7D4F" w:rsidRDefault="002B7D4F" w:rsidP="002B7D4F">
      <w:pPr>
        <w:pStyle w:val="formattext"/>
        <w:shd w:val="clear" w:color="auto" w:fill="FFFFFF"/>
        <w:spacing w:before="0" w:beforeAutospacing="0" w:after="0" w:afterAutospacing="0" w:line="285" w:lineRule="atLeast"/>
        <w:ind w:firstLine="709"/>
        <w:rPr>
          <w:color w:val="000000"/>
          <w:sz w:val="22"/>
          <w:szCs w:val="22"/>
        </w:rPr>
      </w:pPr>
    </w:p>
    <w:p w:rsidR="002B7D4F" w:rsidRDefault="002B7D4F" w:rsidP="002B7D4F">
      <w:pPr>
        <w:autoSpaceDE w:val="0"/>
        <w:autoSpaceDN w:val="0"/>
        <w:adjustRightInd w:val="0"/>
        <w:jc w:val="both"/>
        <w:rPr>
          <w:sz w:val="28"/>
          <w:szCs w:val="28"/>
          <w:shd w:val="clear" w:color="auto" w:fill="FFFFFF"/>
        </w:rPr>
      </w:pPr>
      <w:r>
        <w:rPr>
          <w:color w:val="000000"/>
          <w:sz w:val="28"/>
          <w:szCs w:val="28"/>
        </w:rPr>
        <w:tab/>
      </w:r>
      <w:r w:rsidRPr="002C3BFF">
        <w:rPr>
          <w:color w:val="000000"/>
          <w:sz w:val="28"/>
          <w:szCs w:val="28"/>
        </w:rPr>
        <w:t xml:space="preserve">В нарушение  </w:t>
      </w:r>
      <w:r w:rsidRPr="002C3BFF">
        <w:rPr>
          <w:sz w:val="28"/>
          <w:szCs w:val="28"/>
          <w:shd w:val="clear" w:color="auto" w:fill="FFFFFF"/>
        </w:rPr>
        <w:t>п</w:t>
      </w:r>
      <w:r>
        <w:rPr>
          <w:sz w:val="28"/>
          <w:szCs w:val="28"/>
          <w:shd w:val="clear" w:color="auto" w:fill="FFFFFF"/>
        </w:rPr>
        <w:t xml:space="preserve">ункта </w:t>
      </w:r>
      <w:r w:rsidRPr="002C3BFF">
        <w:rPr>
          <w:sz w:val="28"/>
          <w:szCs w:val="28"/>
          <w:shd w:val="clear" w:color="auto" w:fill="FFFFFF"/>
        </w:rPr>
        <w:t>1 ст</w:t>
      </w:r>
      <w:r>
        <w:rPr>
          <w:sz w:val="28"/>
          <w:szCs w:val="28"/>
          <w:shd w:val="clear" w:color="auto" w:fill="FFFFFF"/>
        </w:rPr>
        <w:t xml:space="preserve">атьи </w:t>
      </w:r>
      <w:r w:rsidRPr="002C3BFF">
        <w:rPr>
          <w:sz w:val="28"/>
          <w:szCs w:val="28"/>
          <w:shd w:val="clear" w:color="auto" w:fill="FFFFFF"/>
        </w:rPr>
        <w:t>68 Конституции РФ</w:t>
      </w:r>
      <w:r w:rsidRPr="002C3BFF">
        <w:rPr>
          <w:color w:val="000000"/>
          <w:sz w:val="28"/>
          <w:szCs w:val="28"/>
        </w:rPr>
        <w:t>,</w:t>
      </w:r>
      <w:r w:rsidRPr="002C3BFF">
        <w:rPr>
          <w:rStyle w:val="apple-converted-space"/>
          <w:color w:val="000000"/>
          <w:sz w:val="28"/>
          <w:szCs w:val="28"/>
        </w:rPr>
        <w:t> </w:t>
      </w:r>
      <w:r w:rsidRPr="002C3BFF">
        <w:rPr>
          <w:sz w:val="28"/>
          <w:szCs w:val="28"/>
          <w:shd w:val="clear" w:color="auto" w:fill="FFFFFF"/>
        </w:rPr>
        <w:t>п</w:t>
      </w:r>
      <w:r>
        <w:rPr>
          <w:sz w:val="28"/>
          <w:szCs w:val="28"/>
          <w:shd w:val="clear" w:color="auto" w:fill="FFFFFF"/>
        </w:rPr>
        <w:t xml:space="preserve">ункта </w:t>
      </w:r>
      <w:r w:rsidRPr="002C3BFF">
        <w:rPr>
          <w:sz w:val="28"/>
          <w:szCs w:val="28"/>
          <w:shd w:val="clear" w:color="auto" w:fill="FFFFFF"/>
        </w:rPr>
        <w:t>1 ст</w:t>
      </w:r>
      <w:r>
        <w:rPr>
          <w:sz w:val="28"/>
          <w:szCs w:val="28"/>
          <w:shd w:val="clear" w:color="auto" w:fill="FFFFFF"/>
        </w:rPr>
        <w:t xml:space="preserve">атьи </w:t>
      </w:r>
      <w:r w:rsidRPr="002C3BFF">
        <w:rPr>
          <w:sz w:val="28"/>
          <w:szCs w:val="28"/>
          <w:shd w:val="clear" w:color="auto" w:fill="FFFFFF"/>
        </w:rPr>
        <w:t>16 Закона РФ от 25.10.</w:t>
      </w:r>
      <w:r w:rsidR="000A0951">
        <w:rPr>
          <w:sz w:val="28"/>
          <w:szCs w:val="28"/>
          <w:shd w:val="clear" w:color="auto" w:fill="FFFFFF"/>
        </w:rPr>
        <w:t>19</w:t>
      </w:r>
      <w:r w:rsidRPr="002C3BFF">
        <w:rPr>
          <w:sz w:val="28"/>
          <w:szCs w:val="28"/>
          <w:shd w:val="clear" w:color="auto" w:fill="FFFFFF"/>
        </w:rPr>
        <w:t xml:space="preserve">91 </w:t>
      </w:r>
      <w:r w:rsidR="000A0951">
        <w:rPr>
          <w:sz w:val="28"/>
          <w:szCs w:val="28"/>
          <w:shd w:val="clear" w:color="auto" w:fill="FFFFFF"/>
        </w:rPr>
        <w:t>№</w:t>
      </w:r>
      <w:r w:rsidRPr="002C3BFF">
        <w:rPr>
          <w:sz w:val="28"/>
          <w:szCs w:val="28"/>
          <w:shd w:val="clear" w:color="auto" w:fill="FFFFFF"/>
        </w:rPr>
        <w:t xml:space="preserve"> 1807-1 "О языках народов Российской Федерации"</w:t>
      </w:r>
      <w:r w:rsidRPr="002C3BFF">
        <w:rPr>
          <w:color w:val="000000"/>
          <w:sz w:val="28"/>
          <w:szCs w:val="28"/>
        </w:rPr>
        <w:t>,</w:t>
      </w:r>
      <w:r w:rsidRPr="002C3BFF">
        <w:rPr>
          <w:rStyle w:val="apple-converted-space"/>
          <w:color w:val="000000"/>
          <w:sz w:val="28"/>
          <w:szCs w:val="28"/>
        </w:rPr>
        <w:t> </w:t>
      </w:r>
      <w:r w:rsidR="00D94025">
        <w:rPr>
          <w:sz w:val="28"/>
          <w:szCs w:val="28"/>
          <w:shd w:val="clear" w:color="auto" w:fill="FFFFFF"/>
        </w:rPr>
        <w:t xml:space="preserve">пункта </w:t>
      </w:r>
      <w:r w:rsidRPr="002C3BFF">
        <w:rPr>
          <w:sz w:val="28"/>
          <w:szCs w:val="28"/>
          <w:shd w:val="clear" w:color="auto" w:fill="FFFFFF"/>
        </w:rPr>
        <w:t xml:space="preserve">13 Инструкции </w:t>
      </w:r>
      <w:r>
        <w:rPr>
          <w:sz w:val="28"/>
          <w:szCs w:val="28"/>
          <w:shd w:val="clear" w:color="auto" w:fill="FFFFFF"/>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w:t>
      </w:r>
      <w:r w:rsidR="00D94025">
        <w:rPr>
          <w:sz w:val="28"/>
          <w:szCs w:val="28"/>
          <w:shd w:val="clear" w:color="auto" w:fill="FFFFFF"/>
        </w:rPr>
        <w:t>ерства финансов РФ от 01.12.2010</w:t>
      </w:r>
      <w:r>
        <w:rPr>
          <w:sz w:val="28"/>
          <w:szCs w:val="28"/>
          <w:shd w:val="clear" w:color="auto" w:fill="FFFFFF"/>
        </w:rPr>
        <w:t xml:space="preserve"> № 157н</w:t>
      </w:r>
      <w:r w:rsidR="00D94025">
        <w:rPr>
          <w:sz w:val="28"/>
          <w:szCs w:val="28"/>
          <w:shd w:val="clear" w:color="auto" w:fill="FFFFFF"/>
        </w:rPr>
        <w:t>,</w:t>
      </w:r>
      <w:r>
        <w:rPr>
          <w:sz w:val="28"/>
          <w:szCs w:val="28"/>
          <w:shd w:val="clear" w:color="auto" w:fill="FFFFFF"/>
        </w:rPr>
        <w:t xml:space="preserve"> приняты к возмещению оправдательные первичные документы, не имеющие построчного перевода на русский язык</w:t>
      </w:r>
      <w:r w:rsidR="00136525">
        <w:rPr>
          <w:sz w:val="28"/>
          <w:szCs w:val="28"/>
          <w:shd w:val="clear" w:color="auto" w:fill="FFFFFF"/>
        </w:rPr>
        <w:t>,</w:t>
      </w:r>
      <w:r>
        <w:rPr>
          <w:sz w:val="28"/>
          <w:szCs w:val="28"/>
          <w:shd w:val="clear" w:color="auto" w:fill="FFFFFF"/>
        </w:rPr>
        <w:t xml:space="preserve"> на общую сумму 1,7 тыс. рублей. Так, сотрудниками учреждения </w:t>
      </w:r>
      <w:r>
        <w:rPr>
          <w:sz w:val="28"/>
          <w:szCs w:val="28"/>
        </w:rPr>
        <w:t>Паньковым Ю.К.</w:t>
      </w:r>
      <w:r w:rsidRPr="00F0128B">
        <w:rPr>
          <w:sz w:val="28"/>
          <w:szCs w:val="28"/>
          <w:shd w:val="clear" w:color="auto" w:fill="FFFFFF"/>
        </w:rPr>
        <w:t xml:space="preserve"> </w:t>
      </w:r>
      <w:r>
        <w:rPr>
          <w:sz w:val="28"/>
          <w:szCs w:val="28"/>
          <w:shd w:val="clear" w:color="auto" w:fill="FFFFFF"/>
        </w:rPr>
        <w:t xml:space="preserve">(авансовый отчет от 19.03.2013  № 72) </w:t>
      </w:r>
      <w:r>
        <w:rPr>
          <w:sz w:val="28"/>
          <w:szCs w:val="28"/>
        </w:rPr>
        <w:t>и Каплуновым А.А.</w:t>
      </w:r>
      <w:r w:rsidRPr="00F0128B">
        <w:rPr>
          <w:sz w:val="28"/>
          <w:szCs w:val="28"/>
          <w:shd w:val="clear" w:color="auto" w:fill="FFFFFF"/>
        </w:rPr>
        <w:t xml:space="preserve"> </w:t>
      </w:r>
      <w:r>
        <w:rPr>
          <w:sz w:val="28"/>
          <w:szCs w:val="28"/>
          <w:shd w:val="clear" w:color="auto" w:fill="FFFFFF"/>
        </w:rPr>
        <w:t xml:space="preserve">(авансовый отчет от 19.03.2013 № 71) </w:t>
      </w:r>
      <w:r w:rsidRPr="003E4A23">
        <w:rPr>
          <w:sz w:val="28"/>
          <w:szCs w:val="28"/>
          <w:shd w:val="clear" w:color="auto" w:fill="FFFFFF"/>
        </w:rPr>
        <w:t xml:space="preserve"> </w:t>
      </w:r>
      <w:r>
        <w:rPr>
          <w:sz w:val="28"/>
          <w:szCs w:val="28"/>
          <w:shd w:val="clear" w:color="auto" w:fill="FFFFFF"/>
        </w:rPr>
        <w:t>представлены документы на возмещение командировочных расходов на проезд аэропорт-гостиница и гостиница-аэропорт в Республике Корея без построчного перевода на русский язык.</w:t>
      </w:r>
    </w:p>
    <w:p w:rsidR="002B7D4F" w:rsidRDefault="002B7D4F" w:rsidP="002B7D4F">
      <w:pPr>
        <w:tabs>
          <w:tab w:val="left" w:pos="851"/>
        </w:tabs>
        <w:autoSpaceDE w:val="0"/>
        <w:autoSpaceDN w:val="0"/>
        <w:adjustRightInd w:val="0"/>
        <w:jc w:val="both"/>
        <w:rPr>
          <w:sz w:val="28"/>
          <w:szCs w:val="28"/>
          <w:shd w:val="clear" w:color="auto" w:fill="FFFFFF"/>
        </w:rPr>
      </w:pPr>
      <w:r>
        <w:rPr>
          <w:sz w:val="28"/>
          <w:szCs w:val="28"/>
          <w:shd w:val="clear" w:color="auto" w:fill="FFFFFF"/>
        </w:rPr>
        <w:tab/>
        <w:t>Информация о суммах командировочных расходов, принятых к возмещению без построчного перевода на русский язык, представлен</w:t>
      </w:r>
      <w:r w:rsidR="00136525">
        <w:rPr>
          <w:sz w:val="28"/>
          <w:szCs w:val="28"/>
          <w:shd w:val="clear" w:color="auto" w:fill="FFFFFF"/>
        </w:rPr>
        <w:t>а</w:t>
      </w:r>
      <w:r>
        <w:rPr>
          <w:sz w:val="28"/>
          <w:szCs w:val="28"/>
          <w:shd w:val="clear" w:color="auto" w:fill="FFFFFF"/>
        </w:rPr>
        <w:t xml:space="preserve"> в        таблице </w:t>
      </w:r>
      <w:r w:rsidR="009D697E">
        <w:rPr>
          <w:sz w:val="28"/>
          <w:szCs w:val="28"/>
          <w:shd w:val="clear" w:color="auto" w:fill="FFFFFF"/>
        </w:rPr>
        <w:t>7</w:t>
      </w:r>
      <w:r>
        <w:rPr>
          <w:sz w:val="28"/>
          <w:szCs w:val="28"/>
          <w:shd w:val="clear" w:color="auto" w:fill="FFFFFF"/>
        </w:rPr>
        <w:t xml:space="preserve">. </w:t>
      </w:r>
    </w:p>
    <w:p w:rsidR="00E223F0" w:rsidRDefault="00E223F0" w:rsidP="002B7D4F">
      <w:pPr>
        <w:tabs>
          <w:tab w:val="left" w:pos="851"/>
        </w:tabs>
        <w:autoSpaceDE w:val="0"/>
        <w:autoSpaceDN w:val="0"/>
        <w:adjustRightInd w:val="0"/>
        <w:jc w:val="both"/>
        <w:rPr>
          <w:sz w:val="28"/>
          <w:szCs w:val="28"/>
          <w:shd w:val="clear" w:color="auto" w:fill="FFFFFF"/>
        </w:rPr>
      </w:pPr>
    </w:p>
    <w:p w:rsidR="002B7D4F" w:rsidRPr="00924FDD" w:rsidRDefault="009D697E" w:rsidP="002B7D4F">
      <w:pPr>
        <w:autoSpaceDE w:val="0"/>
        <w:autoSpaceDN w:val="0"/>
        <w:adjustRightInd w:val="0"/>
        <w:jc w:val="right"/>
        <w:rPr>
          <w:shd w:val="clear" w:color="auto" w:fill="FFFFFF"/>
        </w:rPr>
      </w:pPr>
      <w:r w:rsidRPr="00924FDD">
        <w:rPr>
          <w:shd w:val="clear" w:color="auto" w:fill="FFFFFF"/>
        </w:rPr>
        <w:t>Таблица 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1701"/>
        <w:gridCol w:w="1559"/>
        <w:gridCol w:w="1418"/>
        <w:gridCol w:w="1700"/>
        <w:gridCol w:w="1418"/>
      </w:tblGrid>
      <w:tr w:rsidR="002B7D4F" w:rsidRPr="00B42423" w:rsidTr="00136525">
        <w:tc>
          <w:tcPr>
            <w:tcW w:w="426" w:type="dxa"/>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 п/п</w:t>
            </w:r>
          </w:p>
        </w:tc>
        <w:tc>
          <w:tcPr>
            <w:tcW w:w="1701" w:type="dxa"/>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Ф.И.О. подотчетного лица</w:t>
            </w:r>
          </w:p>
        </w:tc>
        <w:tc>
          <w:tcPr>
            <w:tcW w:w="1701" w:type="dxa"/>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Авансовый отчет №, дата</w:t>
            </w:r>
          </w:p>
        </w:tc>
        <w:tc>
          <w:tcPr>
            <w:tcW w:w="1559" w:type="dxa"/>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Основание для компенсации</w:t>
            </w:r>
          </w:p>
        </w:tc>
        <w:tc>
          <w:tcPr>
            <w:tcW w:w="1418" w:type="dxa"/>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Сумма в Корейских вонах</w:t>
            </w:r>
          </w:p>
        </w:tc>
        <w:tc>
          <w:tcPr>
            <w:tcW w:w="1700" w:type="dxa"/>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Принятая к возмещ. сумма по курсу ЦБ на 19.03.2013, (руб.)</w:t>
            </w:r>
          </w:p>
        </w:tc>
        <w:tc>
          <w:tcPr>
            <w:tcW w:w="1418" w:type="dxa"/>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 xml:space="preserve">Сумма излишне возмещенная, (руб.) </w:t>
            </w:r>
          </w:p>
        </w:tc>
      </w:tr>
      <w:tr w:rsidR="002B7D4F" w:rsidRPr="00B42423" w:rsidTr="00136525">
        <w:tc>
          <w:tcPr>
            <w:tcW w:w="426" w:type="dxa"/>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1.</w:t>
            </w:r>
          </w:p>
        </w:tc>
        <w:tc>
          <w:tcPr>
            <w:tcW w:w="1701" w:type="dxa"/>
          </w:tcPr>
          <w:p w:rsidR="002B7D4F" w:rsidRPr="001C3911" w:rsidRDefault="002B7D4F" w:rsidP="00376DE5">
            <w:pPr>
              <w:autoSpaceDE w:val="0"/>
              <w:autoSpaceDN w:val="0"/>
              <w:adjustRightInd w:val="0"/>
              <w:rPr>
                <w:sz w:val="20"/>
                <w:szCs w:val="20"/>
                <w:shd w:val="clear" w:color="auto" w:fill="FFFFFF"/>
              </w:rPr>
            </w:pPr>
            <w:r w:rsidRPr="001C3911">
              <w:rPr>
                <w:sz w:val="20"/>
                <w:szCs w:val="20"/>
              </w:rPr>
              <w:t>Паньков Ю.К.</w:t>
            </w:r>
          </w:p>
        </w:tc>
        <w:tc>
          <w:tcPr>
            <w:tcW w:w="1701" w:type="dxa"/>
          </w:tcPr>
          <w:p w:rsidR="002B7D4F" w:rsidRPr="001C3911" w:rsidRDefault="002B7D4F" w:rsidP="00136525">
            <w:pPr>
              <w:autoSpaceDE w:val="0"/>
              <w:autoSpaceDN w:val="0"/>
              <w:adjustRightInd w:val="0"/>
              <w:rPr>
                <w:sz w:val="20"/>
                <w:szCs w:val="20"/>
                <w:shd w:val="clear" w:color="auto" w:fill="FFFFFF"/>
              </w:rPr>
            </w:pPr>
            <w:r w:rsidRPr="001C3911">
              <w:rPr>
                <w:sz w:val="20"/>
                <w:szCs w:val="20"/>
                <w:shd w:val="clear" w:color="auto" w:fill="FFFFFF"/>
              </w:rPr>
              <w:t>19.03.2013 № 72</w:t>
            </w:r>
          </w:p>
        </w:tc>
        <w:tc>
          <w:tcPr>
            <w:tcW w:w="1559" w:type="dxa"/>
          </w:tcPr>
          <w:p w:rsidR="002B7D4F" w:rsidRPr="001C3911" w:rsidRDefault="002B7D4F" w:rsidP="00376DE5">
            <w:pPr>
              <w:autoSpaceDE w:val="0"/>
              <w:autoSpaceDN w:val="0"/>
              <w:adjustRightInd w:val="0"/>
              <w:rPr>
                <w:sz w:val="20"/>
                <w:szCs w:val="20"/>
                <w:shd w:val="clear" w:color="auto" w:fill="FFFFFF"/>
              </w:rPr>
            </w:pPr>
            <w:r w:rsidRPr="001C3911">
              <w:rPr>
                <w:sz w:val="20"/>
                <w:szCs w:val="20"/>
                <w:shd w:val="clear" w:color="auto" w:fill="FFFFFF"/>
              </w:rPr>
              <w:t>проезд аэропорт-гостиница</w:t>
            </w:r>
          </w:p>
        </w:tc>
        <w:tc>
          <w:tcPr>
            <w:tcW w:w="1418" w:type="dxa"/>
            <w:vAlign w:val="center"/>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15000</w:t>
            </w:r>
            <w:r>
              <w:rPr>
                <w:sz w:val="20"/>
                <w:szCs w:val="20"/>
                <w:shd w:val="clear" w:color="auto" w:fill="FFFFFF"/>
              </w:rPr>
              <w:t>,0</w:t>
            </w:r>
          </w:p>
        </w:tc>
        <w:tc>
          <w:tcPr>
            <w:tcW w:w="1700" w:type="dxa"/>
            <w:vAlign w:val="center"/>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415,73</w:t>
            </w:r>
          </w:p>
        </w:tc>
        <w:tc>
          <w:tcPr>
            <w:tcW w:w="1418" w:type="dxa"/>
            <w:vAlign w:val="center"/>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415,73</w:t>
            </w:r>
          </w:p>
        </w:tc>
      </w:tr>
      <w:tr w:rsidR="002B7D4F" w:rsidRPr="00B42423" w:rsidTr="00136525">
        <w:tc>
          <w:tcPr>
            <w:tcW w:w="426" w:type="dxa"/>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2.</w:t>
            </w:r>
          </w:p>
        </w:tc>
        <w:tc>
          <w:tcPr>
            <w:tcW w:w="1701" w:type="dxa"/>
          </w:tcPr>
          <w:p w:rsidR="002B7D4F" w:rsidRPr="001C3911" w:rsidRDefault="002B7D4F" w:rsidP="00376DE5">
            <w:pPr>
              <w:autoSpaceDE w:val="0"/>
              <w:autoSpaceDN w:val="0"/>
              <w:adjustRightInd w:val="0"/>
              <w:rPr>
                <w:sz w:val="20"/>
                <w:szCs w:val="20"/>
                <w:shd w:val="clear" w:color="auto" w:fill="FFFFFF"/>
              </w:rPr>
            </w:pPr>
            <w:r w:rsidRPr="001C3911">
              <w:rPr>
                <w:sz w:val="20"/>
                <w:szCs w:val="20"/>
              </w:rPr>
              <w:t>Паньков Ю.К.</w:t>
            </w:r>
          </w:p>
        </w:tc>
        <w:tc>
          <w:tcPr>
            <w:tcW w:w="1701" w:type="dxa"/>
          </w:tcPr>
          <w:p w:rsidR="002B7D4F" w:rsidRPr="001C3911" w:rsidRDefault="002B7D4F" w:rsidP="00136525">
            <w:pPr>
              <w:autoSpaceDE w:val="0"/>
              <w:autoSpaceDN w:val="0"/>
              <w:adjustRightInd w:val="0"/>
              <w:rPr>
                <w:sz w:val="20"/>
                <w:szCs w:val="20"/>
                <w:shd w:val="clear" w:color="auto" w:fill="FFFFFF"/>
              </w:rPr>
            </w:pPr>
            <w:r w:rsidRPr="001C3911">
              <w:rPr>
                <w:sz w:val="20"/>
                <w:szCs w:val="20"/>
                <w:shd w:val="clear" w:color="auto" w:fill="FFFFFF"/>
              </w:rPr>
              <w:t>19.03.2013 № 72</w:t>
            </w:r>
          </w:p>
        </w:tc>
        <w:tc>
          <w:tcPr>
            <w:tcW w:w="1559" w:type="dxa"/>
          </w:tcPr>
          <w:p w:rsidR="002B7D4F" w:rsidRPr="001C3911" w:rsidRDefault="002B7D4F" w:rsidP="00376DE5">
            <w:pPr>
              <w:autoSpaceDE w:val="0"/>
              <w:autoSpaceDN w:val="0"/>
              <w:adjustRightInd w:val="0"/>
              <w:rPr>
                <w:sz w:val="20"/>
                <w:szCs w:val="20"/>
                <w:shd w:val="clear" w:color="auto" w:fill="FFFFFF"/>
              </w:rPr>
            </w:pPr>
            <w:r w:rsidRPr="001C3911">
              <w:rPr>
                <w:sz w:val="20"/>
                <w:szCs w:val="20"/>
                <w:shd w:val="clear" w:color="auto" w:fill="FFFFFF"/>
              </w:rPr>
              <w:t>проезд гостиница-аэропорт</w:t>
            </w:r>
          </w:p>
        </w:tc>
        <w:tc>
          <w:tcPr>
            <w:tcW w:w="1418" w:type="dxa"/>
            <w:vAlign w:val="center"/>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15000</w:t>
            </w:r>
            <w:r>
              <w:rPr>
                <w:sz w:val="20"/>
                <w:szCs w:val="20"/>
                <w:shd w:val="clear" w:color="auto" w:fill="FFFFFF"/>
              </w:rPr>
              <w:t>,0</w:t>
            </w:r>
          </w:p>
        </w:tc>
        <w:tc>
          <w:tcPr>
            <w:tcW w:w="1700" w:type="dxa"/>
            <w:vAlign w:val="center"/>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415,73</w:t>
            </w:r>
          </w:p>
        </w:tc>
        <w:tc>
          <w:tcPr>
            <w:tcW w:w="1418" w:type="dxa"/>
            <w:vAlign w:val="center"/>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415,73</w:t>
            </w:r>
          </w:p>
        </w:tc>
      </w:tr>
      <w:tr w:rsidR="002B7D4F" w:rsidRPr="00B42423" w:rsidTr="00136525">
        <w:tc>
          <w:tcPr>
            <w:tcW w:w="426" w:type="dxa"/>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3.</w:t>
            </w:r>
          </w:p>
        </w:tc>
        <w:tc>
          <w:tcPr>
            <w:tcW w:w="1701" w:type="dxa"/>
          </w:tcPr>
          <w:p w:rsidR="002B7D4F" w:rsidRPr="001C3911" w:rsidRDefault="002B7D4F" w:rsidP="00376DE5">
            <w:pPr>
              <w:autoSpaceDE w:val="0"/>
              <w:autoSpaceDN w:val="0"/>
              <w:adjustRightInd w:val="0"/>
              <w:rPr>
                <w:sz w:val="20"/>
                <w:szCs w:val="20"/>
              </w:rPr>
            </w:pPr>
            <w:r w:rsidRPr="001C3911">
              <w:rPr>
                <w:sz w:val="20"/>
                <w:szCs w:val="20"/>
              </w:rPr>
              <w:t>Каплунов А.А.</w:t>
            </w:r>
          </w:p>
        </w:tc>
        <w:tc>
          <w:tcPr>
            <w:tcW w:w="1701" w:type="dxa"/>
          </w:tcPr>
          <w:p w:rsidR="002B7D4F" w:rsidRPr="001C3911" w:rsidRDefault="00136525" w:rsidP="00136525">
            <w:pPr>
              <w:autoSpaceDE w:val="0"/>
              <w:autoSpaceDN w:val="0"/>
              <w:adjustRightInd w:val="0"/>
              <w:rPr>
                <w:sz w:val="20"/>
                <w:szCs w:val="20"/>
                <w:shd w:val="clear" w:color="auto" w:fill="FFFFFF"/>
              </w:rPr>
            </w:pPr>
            <w:r>
              <w:rPr>
                <w:sz w:val="20"/>
                <w:szCs w:val="20"/>
                <w:shd w:val="clear" w:color="auto" w:fill="FFFFFF"/>
              </w:rPr>
              <w:t>19.03.2013</w:t>
            </w:r>
            <w:r w:rsidR="002B7D4F" w:rsidRPr="001C3911">
              <w:rPr>
                <w:sz w:val="20"/>
                <w:szCs w:val="20"/>
                <w:shd w:val="clear" w:color="auto" w:fill="FFFFFF"/>
              </w:rPr>
              <w:t xml:space="preserve"> № 71</w:t>
            </w:r>
          </w:p>
        </w:tc>
        <w:tc>
          <w:tcPr>
            <w:tcW w:w="1559" w:type="dxa"/>
          </w:tcPr>
          <w:p w:rsidR="002B7D4F" w:rsidRPr="001C3911" w:rsidRDefault="002B7D4F" w:rsidP="00376DE5">
            <w:pPr>
              <w:autoSpaceDE w:val="0"/>
              <w:autoSpaceDN w:val="0"/>
              <w:adjustRightInd w:val="0"/>
              <w:rPr>
                <w:sz w:val="20"/>
                <w:szCs w:val="20"/>
                <w:shd w:val="clear" w:color="auto" w:fill="FFFFFF"/>
              </w:rPr>
            </w:pPr>
            <w:r w:rsidRPr="001C3911">
              <w:rPr>
                <w:sz w:val="20"/>
                <w:szCs w:val="20"/>
                <w:shd w:val="clear" w:color="auto" w:fill="FFFFFF"/>
              </w:rPr>
              <w:t>проезд аэропорт-гостиница</w:t>
            </w:r>
          </w:p>
        </w:tc>
        <w:tc>
          <w:tcPr>
            <w:tcW w:w="1418" w:type="dxa"/>
            <w:vAlign w:val="center"/>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15000</w:t>
            </w:r>
            <w:r>
              <w:rPr>
                <w:sz w:val="20"/>
                <w:szCs w:val="20"/>
                <w:shd w:val="clear" w:color="auto" w:fill="FFFFFF"/>
              </w:rPr>
              <w:t>,0</w:t>
            </w:r>
          </w:p>
        </w:tc>
        <w:tc>
          <w:tcPr>
            <w:tcW w:w="1700" w:type="dxa"/>
            <w:vAlign w:val="center"/>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415,73</w:t>
            </w:r>
          </w:p>
        </w:tc>
        <w:tc>
          <w:tcPr>
            <w:tcW w:w="1418" w:type="dxa"/>
            <w:vAlign w:val="center"/>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415,73</w:t>
            </w:r>
          </w:p>
        </w:tc>
      </w:tr>
      <w:tr w:rsidR="002B7D4F" w:rsidRPr="00B42423" w:rsidTr="00136525">
        <w:tc>
          <w:tcPr>
            <w:tcW w:w="426" w:type="dxa"/>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4.</w:t>
            </w:r>
          </w:p>
        </w:tc>
        <w:tc>
          <w:tcPr>
            <w:tcW w:w="1701" w:type="dxa"/>
          </w:tcPr>
          <w:p w:rsidR="002B7D4F" w:rsidRPr="001C3911" w:rsidRDefault="002B7D4F" w:rsidP="00376DE5">
            <w:pPr>
              <w:autoSpaceDE w:val="0"/>
              <w:autoSpaceDN w:val="0"/>
              <w:adjustRightInd w:val="0"/>
              <w:rPr>
                <w:sz w:val="20"/>
                <w:szCs w:val="20"/>
              </w:rPr>
            </w:pPr>
            <w:r w:rsidRPr="001C3911">
              <w:rPr>
                <w:sz w:val="20"/>
                <w:szCs w:val="20"/>
              </w:rPr>
              <w:t>Каплунов А.А.</w:t>
            </w:r>
          </w:p>
        </w:tc>
        <w:tc>
          <w:tcPr>
            <w:tcW w:w="1701" w:type="dxa"/>
          </w:tcPr>
          <w:p w:rsidR="002B7D4F" w:rsidRPr="001C3911" w:rsidRDefault="002B7D4F" w:rsidP="00136525">
            <w:pPr>
              <w:autoSpaceDE w:val="0"/>
              <w:autoSpaceDN w:val="0"/>
              <w:adjustRightInd w:val="0"/>
              <w:rPr>
                <w:sz w:val="20"/>
                <w:szCs w:val="20"/>
                <w:shd w:val="clear" w:color="auto" w:fill="FFFFFF"/>
              </w:rPr>
            </w:pPr>
            <w:r w:rsidRPr="001C3911">
              <w:rPr>
                <w:sz w:val="20"/>
                <w:szCs w:val="20"/>
                <w:shd w:val="clear" w:color="auto" w:fill="FFFFFF"/>
              </w:rPr>
              <w:t>19.03.2013 № 71</w:t>
            </w:r>
          </w:p>
        </w:tc>
        <w:tc>
          <w:tcPr>
            <w:tcW w:w="1559" w:type="dxa"/>
          </w:tcPr>
          <w:p w:rsidR="002B7D4F" w:rsidRPr="001C3911" w:rsidRDefault="002B7D4F" w:rsidP="00376DE5">
            <w:pPr>
              <w:autoSpaceDE w:val="0"/>
              <w:autoSpaceDN w:val="0"/>
              <w:adjustRightInd w:val="0"/>
              <w:rPr>
                <w:sz w:val="20"/>
                <w:szCs w:val="20"/>
                <w:shd w:val="clear" w:color="auto" w:fill="FFFFFF"/>
              </w:rPr>
            </w:pPr>
            <w:r w:rsidRPr="001C3911">
              <w:rPr>
                <w:sz w:val="20"/>
                <w:szCs w:val="20"/>
                <w:shd w:val="clear" w:color="auto" w:fill="FFFFFF"/>
              </w:rPr>
              <w:t>проезд гостиница-аэропорт</w:t>
            </w:r>
          </w:p>
        </w:tc>
        <w:tc>
          <w:tcPr>
            <w:tcW w:w="1418" w:type="dxa"/>
            <w:vAlign w:val="center"/>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15000</w:t>
            </w:r>
            <w:r>
              <w:rPr>
                <w:sz w:val="20"/>
                <w:szCs w:val="20"/>
                <w:shd w:val="clear" w:color="auto" w:fill="FFFFFF"/>
              </w:rPr>
              <w:t>,0</w:t>
            </w:r>
          </w:p>
        </w:tc>
        <w:tc>
          <w:tcPr>
            <w:tcW w:w="1700" w:type="dxa"/>
            <w:vAlign w:val="center"/>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415,73</w:t>
            </w:r>
          </w:p>
        </w:tc>
        <w:tc>
          <w:tcPr>
            <w:tcW w:w="1418" w:type="dxa"/>
            <w:vAlign w:val="center"/>
          </w:tcPr>
          <w:p w:rsidR="002B7D4F" w:rsidRPr="001C3911" w:rsidRDefault="002B7D4F" w:rsidP="00376DE5">
            <w:pPr>
              <w:autoSpaceDE w:val="0"/>
              <w:autoSpaceDN w:val="0"/>
              <w:adjustRightInd w:val="0"/>
              <w:jc w:val="center"/>
              <w:rPr>
                <w:sz w:val="20"/>
                <w:szCs w:val="20"/>
                <w:shd w:val="clear" w:color="auto" w:fill="FFFFFF"/>
              </w:rPr>
            </w:pPr>
            <w:r w:rsidRPr="001C3911">
              <w:rPr>
                <w:sz w:val="20"/>
                <w:szCs w:val="20"/>
                <w:shd w:val="clear" w:color="auto" w:fill="FFFFFF"/>
              </w:rPr>
              <w:t>415,73</w:t>
            </w:r>
          </w:p>
        </w:tc>
      </w:tr>
      <w:tr w:rsidR="002B7D4F" w:rsidRPr="00B42423" w:rsidTr="00136525">
        <w:tc>
          <w:tcPr>
            <w:tcW w:w="426" w:type="dxa"/>
          </w:tcPr>
          <w:p w:rsidR="002B7D4F" w:rsidRPr="001C3911" w:rsidRDefault="002B7D4F" w:rsidP="00376DE5">
            <w:pPr>
              <w:autoSpaceDE w:val="0"/>
              <w:autoSpaceDN w:val="0"/>
              <w:adjustRightInd w:val="0"/>
              <w:jc w:val="center"/>
              <w:rPr>
                <w:sz w:val="20"/>
                <w:szCs w:val="20"/>
                <w:shd w:val="clear" w:color="auto" w:fill="FFFFFF"/>
              </w:rPr>
            </w:pPr>
          </w:p>
        </w:tc>
        <w:tc>
          <w:tcPr>
            <w:tcW w:w="1701" w:type="dxa"/>
          </w:tcPr>
          <w:p w:rsidR="002B7D4F" w:rsidRPr="001C3911" w:rsidRDefault="002B7D4F" w:rsidP="00376DE5">
            <w:pPr>
              <w:autoSpaceDE w:val="0"/>
              <w:autoSpaceDN w:val="0"/>
              <w:adjustRightInd w:val="0"/>
              <w:rPr>
                <w:b/>
                <w:sz w:val="20"/>
                <w:szCs w:val="20"/>
              </w:rPr>
            </w:pPr>
            <w:r w:rsidRPr="001C3911">
              <w:rPr>
                <w:b/>
                <w:sz w:val="20"/>
                <w:szCs w:val="20"/>
              </w:rPr>
              <w:t>Итого</w:t>
            </w:r>
          </w:p>
        </w:tc>
        <w:tc>
          <w:tcPr>
            <w:tcW w:w="1701" w:type="dxa"/>
          </w:tcPr>
          <w:p w:rsidR="002B7D4F" w:rsidRPr="001C3911" w:rsidRDefault="002B7D4F" w:rsidP="00376DE5">
            <w:pPr>
              <w:autoSpaceDE w:val="0"/>
              <w:autoSpaceDN w:val="0"/>
              <w:adjustRightInd w:val="0"/>
              <w:rPr>
                <w:b/>
                <w:sz w:val="20"/>
                <w:szCs w:val="20"/>
                <w:shd w:val="clear" w:color="auto" w:fill="FFFFFF"/>
              </w:rPr>
            </w:pPr>
          </w:p>
        </w:tc>
        <w:tc>
          <w:tcPr>
            <w:tcW w:w="1559" w:type="dxa"/>
          </w:tcPr>
          <w:p w:rsidR="002B7D4F" w:rsidRPr="001C3911" w:rsidRDefault="002B7D4F" w:rsidP="00376DE5">
            <w:pPr>
              <w:autoSpaceDE w:val="0"/>
              <w:autoSpaceDN w:val="0"/>
              <w:adjustRightInd w:val="0"/>
              <w:rPr>
                <w:b/>
                <w:sz w:val="20"/>
                <w:szCs w:val="20"/>
                <w:shd w:val="clear" w:color="auto" w:fill="FFFFFF"/>
              </w:rPr>
            </w:pPr>
          </w:p>
        </w:tc>
        <w:tc>
          <w:tcPr>
            <w:tcW w:w="1418" w:type="dxa"/>
            <w:vAlign w:val="center"/>
          </w:tcPr>
          <w:p w:rsidR="002B7D4F" w:rsidRPr="001C3911" w:rsidRDefault="002B7D4F" w:rsidP="00376DE5">
            <w:pPr>
              <w:autoSpaceDE w:val="0"/>
              <w:autoSpaceDN w:val="0"/>
              <w:adjustRightInd w:val="0"/>
              <w:jc w:val="center"/>
              <w:rPr>
                <w:b/>
                <w:sz w:val="20"/>
                <w:szCs w:val="20"/>
                <w:shd w:val="clear" w:color="auto" w:fill="FFFFFF"/>
              </w:rPr>
            </w:pPr>
            <w:r w:rsidRPr="001C3911">
              <w:rPr>
                <w:b/>
                <w:sz w:val="20"/>
                <w:szCs w:val="20"/>
                <w:shd w:val="clear" w:color="auto" w:fill="FFFFFF"/>
              </w:rPr>
              <w:t>60000</w:t>
            </w:r>
            <w:r>
              <w:rPr>
                <w:b/>
                <w:sz w:val="20"/>
                <w:szCs w:val="20"/>
                <w:shd w:val="clear" w:color="auto" w:fill="FFFFFF"/>
              </w:rPr>
              <w:t>,0</w:t>
            </w:r>
          </w:p>
        </w:tc>
        <w:tc>
          <w:tcPr>
            <w:tcW w:w="1700" w:type="dxa"/>
            <w:vAlign w:val="center"/>
          </w:tcPr>
          <w:p w:rsidR="002B7D4F" w:rsidRPr="001C3911" w:rsidRDefault="002B7D4F" w:rsidP="00376DE5">
            <w:pPr>
              <w:autoSpaceDE w:val="0"/>
              <w:autoSpaceDN w:val="0"/>
              <w:adjustRightInd w:val="0"/>
              <w:jc w:val="center"/>
              <w:rPr>
                <w:b/>
                <w:sz w:val="20"/>
                <w:szCs w:val="20"/>
                <w:shd w:val="clear" w:color="auto" w:fill="FFFFFF"/>
              </w:rPr>
            </w:pPr>
            <w:r w:rsidRPr="001C3911">
              <w:rPr>
                <w:b/>
                <w:sz w:val="20"/>
                <w:szCs w:val="20"/>
                <w:shd w:val="clear" w:color="auto" w:fill="FFFFFF"/>
              </w:rPr>
              <w:t>1662,92</w:t>
            </w:r>
          </w:p>
        </w:tc>
        <w:tc>
          <w:tcPr>
            <w:tcW w:w="1418" w:type="dxa"/>
            <w:vAlign w:val="center"/>
          </w:tcPr>
          <w:p w:rsidR="002B7D4F" w:rsidRPr="001C3911" w:rsidRDefault="002B7D4F" w:rsidP="00376DE5">
            <w:pPr>
              <w:autoSpaceDE w:val="0"/>
              <w:autoSpaceDN w:val="0"/>
              <w:adjustRightInd w:val="0"/>
              <w:jc w:val="center"/>
              <w:rPr>
                <w:b/>
                <w:sz w:val="20"/>
                <w:szCs w:val="20"/>
                <w:shd w:val="clear" w:color="auto" w:fill="FFFFFF"/>
              </w:rPr>
            </w:pPr>
            <w:r w:rsidRPr="001C3911">
              <w:rPr>
                <w:b/>
                <w:sz w:val="20"/>
                <w:szCs w:val="20"/>
                <w:shd w:val="clear" w:color="auto" w:fill="FFFFFF"/>
              </w:rPr>
              <w:t>1662,92</w:t>
            </w:r>
          </w:p>
        </w:tc>
      </w:tr>
    </w:tbl>
    <w:p w:rsidR="002B7D4F" w:rsidRDefault="002B7D4F" w:rsidP="002B7D4F">
      <w:pPr>
        <w:autoSpaceDE w:val="0"/>
        <w:autoSpaceDN w:val="0"/>
        <w:adjustRightInd w:val="0"/>
        <w:jc w:val="right"/>
        <w:rPr>
          <w:sz w:val="28"/>
          <w:szCs w:val="28"/>
          <w:shd w:val="clear" w:color="auto" w:fill="FFFFFF"/>
        </w:rPr>
      </w:pPr>
    </w:p>
    <w:p w:rsidR="002B7D4F" w:rsidRPr="000D2917" w:rsidRDefault="009D697E" w:rsidP="002B7D4F">
      <w:pPr>
        <w:pStyle w:val="a3"/>
        <w:ind w:left="0" w:firstLine="709"/>
        <w:jc w:val="both"/>
        <w:rPr>
          <w:b/>
          <w:sz w:val="28"/>
          <w:szCs w:val="28"/>
        </w:rPr>
      </w:pPr>
      <w:r>
        <w:rPr>
          <w:b/>
          <w:sz w:val="28"/>
          <w:szCs w:val="28"/>
        </w:rPr>
        <w:t>3.5</w:t>
      </w:r>
      <w:r w:rsidR="002B7D4F" w:rsidRPr="00365A1B">
        <w:rPr>
          <w:b/>
          <w:sz w:val="28"/>
          <w:szCs w:val="28"/>
        </w:rPr>
        <w:t>.</w:t>
      </w:r>
      <w:r w:rsidR="002B7D4F">
        <w:rPr>
          <w:sz w:val="28"/>
          <w:szCs w:val="28"/>
        </w:rPr>
        <w:t xml:space="preserve"> </w:t>
      </w:r>
      <w:r w:rsidR="002B7D4F" w:rsidRPr="000D2917">
        <w:rPr>
          <w:b/>
          <w:sz w:val="28"/>
          <w:szCs w:val="28"/>
        </w:rPr>
        <w:t>Проверка порядка</w:t>
      </w:r>
      <w:r w:rsidR="002B7D4F">
        <w:rPr>
          <w:b/>
          <w:sz w:val="28"/>
          <w:szCs w:val="28"/>
        </w:rPr>
        <w:t xml:space="preserve"> составления бюджетной отчетности и</w:t>
      </w:r>
      <w:r w:rsidR="002B7D4F" w:rsidRPr="000D2917">
        <w:rPr>
          <w:b/>
          <w:sz w:val="28"/>
          <w:szCs w:val="28"/>
        </w:rPr>
        <w:t xml:space="preserve"> ведения кассовых операций</w:t>
      </w:r>
    </w:p>
    <w:p w:rsidR="002B7D4F" w:rsidRDefault="002B7D4F" w:rsidP="002B7D4F">
      <w:pPr>
        <w:pStyle w:val="a3"/>
        <w:ind w:left="0" w:firstLine="709"/>
        <w:jc w:val="both"/>
        <w:rPr>
          <w:sz w:val="28"/>
          <w:szCs w:val="28"/>
        </w:rPr>
      </w:pPr>
      <w:r>
        <w:rPr>
          <w:sz w:val="28"/>
          <w:szCs w:val="28"/>
        </w:rPr>
        <w:t>В ходе проверки установлено, что в нарушение пункта 3 статьи 1 Федерального закона от 21.11.1996 № 129-ФЗ "О бухгалтерском учете",</w:t>
      </w:r>
      <w:r w:rsidRPr="0004066F">
        <w:rPr>
          <w:sz w:val="28"/>
          <w:szCs w:val="28"/>
        </w:rPr>
        <w:t xml:space="preserve"> </w:t>
      </w:r>
      <w:r>
        <w:rPr>
          <w:sz w:val="28"/>
          <w:szCs w:val="28"/>
        </w:rPr>
        <w:t>а также пунктов 7, 17, 18, 167 приказа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Pr="00466699">
        <w:rPr>
          <w:sz w:val="28"/>
          <w:szCs w:val="28"/>
        </w:rPr>
        <w:t xml:space="preserve"> </w:t>
      </w:r>
      <w:r>
        <w:rPr>
          <w:sz w:val="28"/>
          <w:szCs w:val="28"/>
        </w:rPr>
        <w:t xml:space="preserve">в бюджетной отчетности не обеспечена достоверность данных об обязательствах Учреждения за 2012 год. </w:t>
      </w:r>
    </w:p>
    <w:p w:rsidR="002B7D4F" w:rsidRDefault="002B7D4F" w:rsidP="002B7D4F">
      <w:pPr>
        <w:pStyle w:val="a3"/>
        <w:ind w:left="0" w:firstLine="709"/>
        <w:jc w:val="both"/>
        <w:rPr>
          <w:sz w:val="28"/>
          <w:szCs w:val="28"/>
        </w:rPr>
      </w:pPr>
      <w:r>
        <w:rPr>
          <w:sz w:val="28"/>
          <w:szCs w:val="28"/>
        </w:rPr>
        <w:t>Так</w:t>
      </w:r>
      <w:r w:rsidR="00D94025">
        <w:rPr>
          <w:sz w:val="28"/>
          <w:szCs w:val="28"/>
        </w:rPr>
        <w:t>,</w:t>
      </w:r>
      <w:r>
        <w:rPr>
          <w:sz w:val="28"/>
          <w:szCs w:val="28"/>
        </w:rPr>
        <w:t xml:space="preserve"> согласно акту сверки взаимных расчетов по состоянию на </w:t>
      </w:r>
      <w:r w:rsidR="00136525">
        <w:rPr>
          <w:sz w:val="28"/>
          <w:szCs w:val="28"/>
        </w:rPr>
        <w:t>0</w:t>
      </w:r>
      <w:r>
        <w:rPr>
          <w:sz w:val="28"/>
          <w:szCs w:val="28"/>
        </w:rPr>
        <w:t>1</w:t>
      </w:r>
      <w:r w:rsidR="00136525">
        <w:rPr>
          <w:sz w:val="28"/>
          <w:szCs w:val="28"/>
        </w:rPr>
        <w:t>.01.</w:t>
      </w:r>
      <w:r>
        <w:rPr>
          <w:sz w:val="28"/>
          <w:szCs w:val="28"/>
        </w:rPr>
        <w:t>2012 числится задолженность поставщика ООО "ИД "Аюдар Пресс" перед Учреждением за поставку журналов в сумме 12,9 тыс. рублей. Данная задолженность по счету 30234 "Расчеты по приобретению материальных запасов" в бюджетном учете и отчет</w:t>
      </w:r>
      <w:r w:rsidR="00D94025">
        <w:rPr>
          <w:sz w:val="28"/>
          <w:szCs w:val="28"/>
        </w:rPr>
        <w:t>ности не отражена</w:t>
      </w:r>
      <w:r>
        <w:rPr>
          <w:sz w:val="28"/>
          <w:szCs w:val="28"/>
        </w:rPr>
        <w:t>.</w:t>
      </w:r>
    </w:p>
    <w:p w:rsidR="002B7D4F" w:rsidRDefault="002B7D4F" w:rsidP="002B7D4F">
      <w:pPr>
        <w:pStyle w:val="a3"/>
        <w:ind w:left="0" w:firstLine="709"/>
        <w:jc w:val="both"/>
        <w:rPr>
          <w:sz w:val="28"/>
          <w:szCs w:val="28"/>
        </w:rPr>
      </w:pPr>
      <w:r>
        <w:rPr>
          <w:sz w:val="28"/>
          <w:szCs w:val="28"/>
        </w:rPr>
        <w:t xml:space="preserve">Также по данным Главной книги по счету 20800 "Расчеты с подотчетными лицами" числится задолженность подотчетных лиц перед Учреждением, в том числе по состоянию: на </w:t>
      </w:r>
      <w:r w:rsidR="00136525">
        <w:rPr>
          <w:sz w:val="28"/>
          <w:szCs w:val="28"/>
        </w:rPr>
        <w:t>0</w:t>
      </w:r>
      <w:r>
        <w:rPr>
          <w:sz w:val="28"/>
          <w:szCs w:val="28"/>
        </w:rPr>
        <w:t>1</w:t>
      </w:r>
      <w:r w:rsidR="00136525">
        <w:rPr>
          <w:sz w:val="28"/>
          <w:szCs w:val="28"/>
        </w:rPr>
        <w:t>.01.</w:t>
      </w:r>
      <w:r>
        <w:rPr>
          <w:sz w:val="28"/>
          <w:szCs w:val="28"/>
        </w:rPr>
        <w:t xml:space="preserve"> 2012  – в сумме 369,1 тыс. рублей; на </w:t>
      </w:r>
      <w:r w:rsidR="00136525">
        <w:rPr>
          <w:sz w:val="28"/>
          <w:szCs w:val="28"/>
        </w:rPr>
        <w:t>0</w:t>
      </w:r>
      <w:r>
        <w:rPr>
          <w:sz w:val="28"/>
          <w:szCs w:val="28"/>
        </w:rPr>
        <w:t>1</w:t>
      </w:r>
      <w:r w:rsidR="00136525">
        <w:rPr>
          <w:sz w:val="28"/>
          <w:szCs w:val="28"/>
        </w:rPr>
        <w:t>.01.</w:t>
      </w:r>
      <w:r>
        <w:rPr>
          <w:sz w:val="28"/>
          <w:szCs w:val="28"/>
        </w:rPr>
        <w:t xml:space="preserve">2013  – 671,7 тыс. </w:t>
      </w:r>
      <w:r w:rsidRPr="005F7333">
        <w:rPr>
          <w:sz w:val="28"/>
          <w:szCs w:val="28"/>
        </w:rPr>
        <w:t>рублей</w:t>
      </w:r>
      <w:r w:rsidR="00F2392B">
        <w:rPr>
          <w:sz w:val="28"/>
          <w:szCs w:val="28"/>
        </w:rPr>
        <w:t>.</w:t>
      </w:r>
      <w:r w:rsidRPr="005F7333">
        <w:rPr>
          <w:sz w:val="28"/>
          <w:szCs w:val="28"/>
        </w:rPr>
        <w:t xml:space="preserve"> Данная задолженность в бюджетной отчетности не отражена</w:t>
      </w:r>
      <w:r w:rsidR="00F2392B">
        <w:rPr>
          <w:sz w:val="28"/>
          <w:szCs w:val="28"/>
        </w:rPr>
        <w:t>.</w:t>
      </w:r>
      <w:r w:rsidRPr="005F7333">
        <w:rPr>
          <w:sz w:val="28"/>
          <w:szCs w:val="28"/>
        </w:rPr>
        <w:t xml:space="preserve"> Информация об имеющейся задолженности отражена в таблице </w:t>
      </w:r>
      <w:r w:rsidR="009D697E">
        <w:rPr>
          <w:sz w:val="28"/>
          <w:szCs w:val="28"/>
        </w:rPr>
        <w:t>8</w:t>
      </w:r>
      <w:r w:rsidRPr="005F7333">
        <w:rPr>
          <w:sz w:val="28"/>
          <w:szCs w:val="28"/>
        </w:rPr>
        <w:t>.</w:t>
      </w:r>
    </w:p>
    <w:p w:rsidR="00E223F0" w:rsidRDefault="00E223F0" w:rsidP="002B7D4F">
      <w:pPr>
        <w:pStyle w:val="a3"/>
        <w:ind w:left="0" w:firstLine="709"/>
        <w:jc w:val="right"/>
      </w:pPr>
    </w:p>
    <w:p w:rsidR="00E223F0" w:rsidRDefault="00E223F0" w:rsidP="002B7D4F">
      <w:pPr>
        <w:pStyle w:val="a3"/>
        <w:ind w:left="0" w:firstLine="709"/>
        <w:jc w:val="right"/>
      </w:pPr>
    </w:p>
    <w:p w:rsidR="00E223F0" w:rsidRDefault="00E223F0" w:rsidP="002B7D4F">
      <w:pPr>
        <w:pStyle w:val="a3"/>
        <w:ind w:left="0" w:firstLine="709"/>
        <w:jc w:val="right"/>
      </w:pPr>
    </w:p>
    <w:p w:rsidR="00E223F0" w:rsidRDefault="00E223F0" w:rsidP="002B7D4F">
      <w:pPr>
        <w:pStyle w:val="a3"/>
        <w:ind w:left="0" w:firstLine="709"/>
        <w:jc w:val="right"/>
      </w:pPr>
    </w:p>
    <w:p w:rsidR="002B7D4F" w:rsidRPr="00924FDD" w:rsidRDefault="009D697E" w:rsidP="002B7D4F">
      <w:pPr>
        <w:pStyle w:val="a3"/>
        <w:ind w:left="0" w:firstLine="709"/>
        <w:jc w:val="right"/>
      </w:pPr>
      <w:r w:rsidRPr="00924FDD">
        <w:t>Таблица 8</w:t>
      </w:r>
    </w:p>
    <w:p w:rsidR="002B7D4F" w:rsidRPr="00924FDD" w:rsidRDefault="00136525" w:rsidP="002B7D4F">
      <w:pPr>
        <w:pStyle w:val="a3"/>
        <w:ind w:left="0" w:firstLine="709"/>
        <w:jc w:val="right"/>
      </w:pPr>
      <w:r w:rsidRPr="00924FDD">
        <w:t>(т</w:t>
      </w:r>
      <w:r w:rsidR="002B7D4F" w:rsidRPr="00924FDD">
        <w:t>ыс. рублей</w:t>
      </w:r>
      <w:r w:rsidRPr="00924FDD">
        <w:t>)</w:t>
      </w:r>
    </w:p>
    <w:tbl>
      <w:tblPr>
        <w:tblStyle w:val="a4"/>
        <w:tblW w:w="9605" w:type="dxa"/>
        <w:tblLook w:val="04A0"/>
      </w:tblPr>
      <w:tblGrid>
        <w:gridCol w:w="6771"/>
        <w:gridCol w:w="1417"/>
        <w:gridCol w:w="1417"/>
      </w:tblGrid>
      <w:tr w:rsidR="002B7D4F" w:rsidRPr="00C57845" w:rsidTr="009D697E">
        <w:tc>
          <w:tcPr>
            <w:tcW w:w="6771" w:type="dxa"/>
            <w:vMerge w:val="restart"/>
            <w:vAlign w:val="center"/>
          </w:tcPr>
          <w:p w:rsidR="002B7D4F" w:rsidRPr="006C6CEA" w:rsidRDefault="002B7D4F" w:rsidP="00376DE5">
            <w:pPr>
              <w:pStyle w:val="a3"/>
              <w:ind w:left="0"/>
              <w:jc w:val="center"/>
              <w:rPr>
                <w:sz w:val="18"/>
                <w:szCs w:val="18"/>
              </w:rPr>
            </w:pPr>
            <w:r w:rsidRPr="006C6CEA">
              <w:rPr>
                <w:sz w:val="18"/>
                <w:szCs w:val="18"/>
              </w:rPr>
              <w:t xml:space="preserve">Счет </w:t>
            </w:r>
            <w:r>
              <w:rPr>
                <w:sz w:val="18"/>
                <w:szCs w:val="18"/>
              </w:rPr>
              <w:t>объекта</w:t>
            </w:r>
            <w:r w:rsidRPr="006C6CEA">
              <w:rPr>
                <w:sz w:val="18"/>
                <w:szCs w:val="18"/>
              </w:rPr>
              <w:t xml:space="preserve"> учета</w:t>
            </w:r>
          </w:p>
        </w:tc>
        <w:tc>
          <w:tcPr>
            <w:tcW w:w="2834" w:type="dxa"/>
            <w:gridSpan w:val="2"/>
            <w:vAlign w:val="center"/>
          </w:tcPr>
          <w:p w:rsidR="002B7D4F" w:rsidRPr="006C6CEA" w:rsidRDefault="002B7D4F" w:rsidP="00376DE5">
            <w:pPr>
              <w:pStyle w:val="a3"/>
              <w:ind w:left="0"/>
              <w:jc w:val="center"/>
              <w:rPr>
                <w:sz w:val="18"/>
                <w:szCs w:val="18"/>
              </w:rPr>
            </w:pPr>
            <w:r>
              <w:rPr>
                <w:sz w:val="18"/>
                <w:szCs w:val="18"/>
              </w:rPr>
              <w:t>Задолженность подотчетных лиц перед Учреждением</w:t>
            </w:r>
          </w:p>
        </w:tc>
      </w:tr>
      <w:tr w:rsidR="002B7D4F" w:rsidRPr="00C57845" w:rsidTr="009D697E">
        <w:tc>
          <w:tcPr>
            <w:tcW w:w="6771" w:type="dxa"/>
            <w:vMerge/>
            <w:vAlign w:val="center"/>
          </w:tcPr>
          <w:p w:rsidR="002B7D4F" w:rsidRPr="006C6CEA" w:rsidRDefault="002B7D4F" w:rsidP="00376DE5">
            <w:pPr>
              <w:pStyle w:val="a3"/>
              <w:ind w:left="0"/>
              <w:jc w:val="center"/>
              <w:rPr>
                <w:sz w:val="18"/>
                <w:szCs w:val="18"/>
              </w:rPr>
            </w:pPr>
          </w:p>
        </w:tc>
        <w:tc>
          <w:tcPr>
            <w:tcW w:w="1417" w:type="dxa"/>
            <w:vAlign w:val="center"/>
          </w:tcPr>
          <w:p w:rsidR="002B7D4F" w:rsidRDefault="002B7D4F" w:rsidP="00376DE5">
            <w:pPr>
              <w:pStyle w:val="a3"/>
              <w:ind w:left="0"/>
              <w:jc w:val="center"/>
              <w:rPr>
                <w:sz w:val="18"/>
                <w:szCs w:val="18"/>
              </w:rPr>
            </w:pPr>
            <w:r>
              <w:rPr>
                <w:sz w:val="18"/>
                <w:szCs w:val="18"/>
              </w:rPr>
              <w:t>н</w:t>
            </w:r>
            <w:r w:rsidRPr="006C6CEA">
              <w:rPr>
                <w:sz w:val="18"/>
                <w:szCs w:val="18"/>
              </w:rPr>
              <w:t>а 01.01.2012</w:t>
            </w:r>
          </w:p>
        </w:tc>
        <w:tc>
          <w:tcPr>
            <w:tcW w:w="1417" w:type="dxa"/>
            <w:vAlign w:val="center"/>
          </w:tcPr>
          <w:p w:rsidR="002B7D4F" w:rsidRPr="006C6CEA" w:rsidRDefault="002B7D4F" w:rsidP="00376DE5">
            <w:pPr>
              <w:pStyle w:val="a3"/>
              <w:ind w:left="0"/>
              <w:jc w:val="center"/>
              <w:rPr>
                <w:sz w:val="18"/>
                <w:szCs w:val="18"/>
              </w:rPr>
            </w:pPr>
            <w:r>
              <w:rPr>
                <w:sz w:val="18"/>
                <w:szCs w:val="18"/>
              </w:rPr>
              <w:t>н</w:t>
            </w:r>
            <w:r w:rsidRPr="006C6CEA">
              <w:rPr>
                <w:sz w:val="18"/>
                <w:szCs w:val="18"/>
              </w:rPr>
              <w:t>а 01.01.2013</w:t>
            </w:r>
          </w:p>
        </w:tc>
      </w:tr>
      <w:tr w:rsidR="002B7D4F" w:rsidRPr="00C57845" w:rsidTr="009D697E">
        <w:tc>
          <w:tcPr>
            <w:tcW w:w="6771" w:type="dxa"/>
          </w:tcPr>
          <w:p w:rsidR="002B7D4F" w:rsidRPr="006C6CEA" w:rsidRDefault="002B7D4F" w:rsidP="00376DE5">
            <w:pPr>
              <w:pStyle w:val="a3"/>
              <w:ind w:left="0"/>
              <w:jc w:val="both"/>
              <w:rPr>
                <w:sz w:val="18"/>
                <w:szCs w:val="18"/>
              </w:rPr>
            </w:pPr>
            <w:r w:rsidRPr="006C6CEA">
              <w:rPr>
                <w:sz w:val="18"/>
                <w:szCs w:val="18"/>
              </w:rPr>
              <w:t>208.12 "Расчеты с подотчетными лицами по прочим выплатам"</w:t>
            </w:r>
          </w:p>
        </w:tc>
        <w:tc>
          <w:tcPr>
            <w:tcW w:w="1417" w:type="dxa"/>
          </w:tcPr>
          <w:p w:rsidR="002B7D4F" w:rsidRPr="006C6CEA" w:rsidRDefault="002B7D4F" w:rsidP="00376DE5">
            <w:pPr>
              <w:pStyle w:val="a3"/>
              <w:ind w:left="0"/>
              <w:jc w:val="center"/>
              <w:rPr>
                <w:sz w:val="18"/>
                <w:szCs w:val="18"/>
              </w:rPr>
            </w:pPr>
            <w:r w:rsidRPr="006C6CEA">
              <w:rPr>
                <w:sz w:val="18"/>
                <w:szCs w:val="18"/>
              </w:rPr>
              <w:t>42,76</w:t>
            </w:r>
          </w:p>
        </w:tc>
        <w:tc>
          <w:tcPr>
            <w:tcW w:w="1417" w:type="dxa"/>
          </w:tcPr>
          <w:p w:rsidR="002B7D4F" w:rsidRPr="006C6CEA" w:rsidRDefault="002B7D4F" w:rsidP="00376DE5">
            <w:pPr>
              <w:pStyle w:val="a3"/>
              <w:ind w:left="0"/>
              <w:jc w:val="center"/>
              <w:rPr>
                <w:sz w:val="18"/>
                <w:szCs w:val="18"/>
              </w:rPr>
            </w:pPr>
            <w:r w:rsidRPr="006C6CEA">
              <w:rPr>
                <w:sz w:val="18"/>
                <w:szCs w:val="18"/>
              </w:rPr>
              <w:t>305,27</w:t>
            </w:r>
          </w:p>
        </w:tc>
      </w:tr>
      <w:tr w:rsidR="002B7D4F" w:rsidRPr="00C57845" w:rsidTr="009D697E">
        <w:tc>
          <w:tcPr>
            <w:tcW w:w="6771" w:type="dxa"/>
          </w:tcPr>
          <w:p w:rsidR="002B7D4F" w:rsidRPr="006C6CEA" w:rsidRDefault="002B7D4F" w:rsidP="00376DE5">
            <w:pPr>
              <w:pStyle w:val="a3"/>
              <w:ind w:left="0"/>
              <w:jc w:val="both"/>
              <w:rPr>
                <w:sz w:val="18"/>
                <w:szCs w:val="18"/>
              </w:rPr>
            </w:pPr>
            <w:r w:rsidRPr="006C6CEA">
              <w:rPr>
                <w:sz w:val="18"/>
                <w:szCs w:val="18"/>
              </w:rPr>
              <w:t>208.22 "Расчеты с подотчетными лицами по оплате транспортных услуг"</w:t>
            </w:r>
          </w:p>
        </w:tc>
        <w:tc>
          <w:tcPr>
            <w:tcW w:w="1417" w:type="dxa"/>
          </w:tcPr>
          <w:p w:rsidR="002B7D4F" w:rsidRPr="006C6CEA" w:rsidRDefault="002B7D4F" w:rsidP="00376DE5">
            <w:pPr>
              <w:pStyle w:val="a3"/>
              <w:ind w:left="0"/>
              <w:jc w:val="center"/>
              <w:rPr>
                <w:sz w:val="18"/>
                <w:szCs w:val="18"/>
              </w:rPr>
            </w:pPr>
            <w:r w:rsidRPr="006C6CEA">
              <w:rPr>
                <w:sz w:val="18"/>
                <w:szCs w:val="18"/>
              </w:rPr>
              <w:t>69,55</w:t>
            </w:r>
          </w:p>
        </w:tc>
        <w:tc>
          <w:tcPr>
            <w:tcW w:w="1417" w:type="dxa"/>
          </w:tcPr>
          <w:p w:rsidR="002B7D4F" w:rsidRPr="006C6CEA" w:rsidRDefault="002B7D4F" w:rsidP="00376DE5">
            <w:pPr>
              <w:pStyle w:val="a3"/>
              <w:ind w:left="0"/>
              <w:jc w:val="center"/>
              <w:rPr>
                <w:sz w:val="18"/>
                <w:szCs w:val="18"/>
              </w:rPr>
            </w:pPr>
            <w:r w:rsidRPr="006C6CEA">
              <w:rPr>
                <w:sz w:val="18"/>
                <w:szCs w:val="18"/>
              </w:rPr>
              <w:t>166,01</w:t>
            </w:r>
          </w:p>
        </w:tc>
      </w:tr>
      <w:tr w:rsidR="002B7D4F" w:rsidRPr="00C57845" w:rsidTr="009D697E">
        <w:tc>
          <w:tcPr>
            <w:tcW w:w="6771" w:type="dxa"/>
          </w:tcPr>
          <w:p w:rsidR="002B7D4F" w:rsidRPr="006C6CEA" w:rsidRDefault="002B7D4F" w:rsidP="00376DE5">
            <w:pPr>
              <w:pStyle w:val="a3"/>
              <w:ind w:left="0"/>
              <w:jc w:val="both"/>
              <w:rPr>
                <w:sz w:val="18"/>
                <w:szCs w:val="18"/>
              </w:rPr>
            </w:pPr>
            <w:r w:rsidRPr="006C6CEA">
              <w:rPr>
                <w:sz w:val="18"/>
                <w:szCs w:val="18"/>
              </w:rPr>
              <w:t>208.26 "Расчеты с подотчетными лицами по оплате прочих работ, услуг"</w:t>
            </w:r>
          </w:p>
        </w:tc>
        <w:tc>
          <w:tcPr>
            <w:tcW w:w="1417" w:type="dxa"/>
          </w:tcPr>
          <w:p w:rsidR="002B7D4F" w:rsidRPr="006C6CEA" w:rsidRDefault="002B7D4F" w:rsidP="00376DE5">
            <w:pPr>
              <w:pStyle w:val="a3"/>
              <w:ind w:left="0"/>
              <w:jc w:val="center"/>
              <w:rPr>
                <w:sz w:val="18"/>
                <w:szCs w:val="18"/>
              </w:rPr>
            </w:pPr>
            <w:r w:rsidRPr="006C6CEA">
              <w:rPr>
                <w:sz w:val="18"/>
                <w:szCs w:val="18"/>
              </w:rPr>
              <w:t>237,19</w:t>
            </w:r>
          </w:p>
        </w:tc>
        <w:tc>
          <w:tcPr>
            <w:tcW w:w="1417" w:type="dxa"/>
          </w:tcPr>
          <w:p w:rsidR="002B7D4F" w:rsidRPr="006C6CEA" w:rsidRDefault="002B7D4F" w:rsidP="00376DE5">
            <w:pPr>
              <w:pStyle w:val="a3"/>
              <w:ind w:left="0"/>
              <w:jc w:val="center"/>
              <w:rPr>
                <w:sz w:val="18"/>
                <w:szCs w:val="18"/>
              </w:rPr>
            </w:pPr>
            <w:r w:rsidRPr="006C6CEA">
              <w:rPr>
                <w:sz w:val="18"/>
                <w:szCs w:val="18"/>
              </w:rPr>
              <w:t>197,03</w:t>
            </w:r>
          </w:p>
        </w:tc>
      </w:tr>
      <w:tr w:rsidR="002B7D4F" w:rsidRPr="00C57845" w:rsidTr="009D697E">
        <w:tc>
          <w:tcPr>
            <w:tcW w:w="6771" w:type="dxa"/>
          </w:tcPr>
          <w:p w:rsidR="002B7D4F" w:rsidRPr="006C6CEA" w:rsidRDefault="002B7D4F" w:rsidP="00376DE5">
            <w:pPr>
              <w:pStyle w:val="a3"/>
              <w:ind w:left="0"/>
              <w:jc w:val="both"/>
              <w:rPr>
                <w:sz w:val="18"/>
                <w:szCs w:val="18"/>
              </w:rPr>
            </w:pPr>
            <w:r w:rsidRPr="006C6CEA">
              <w:rPr>
                <w:sz w:val="18"/>
                <w:szCs w:val="18"/>
              </w:rPr>
              <w:t>208.34 "Расчеты с подотчетными лицами по приобретению материальных запасов"</w:t>
            </w:r>
          </w:p>
        </w:tc>
        <w:tc>
          <w:tcPr>
            <w:tcW w:w="1417" w:type="dxa"/>
          </w:tcPr>
          <w:p w:rsidR="002B7D4F" w:rsidRPr="006C6CEA" w:rsidRDefault="002B7D4F" w:rsidP="00376DE5">
            <w:pPr>
              <w:pStyle w:val="a3"/>
              <w:ind w:left="0"/>
              <w:jc w:val="center"/>
              <w:rPr>
                <w:sz w:val="18"/>
                <w:szCs w:val="18"/>
              </w:rPr>
            </w:pPr>
            <w:r w:rsidRPr="006C6CEA">
              <w:rPr>
                <w:sz w:val="18"/>
                <w:szCs w:val="18"/>
              </w:rPr>
              <w:t>19,62</w:t>
            </w:r>
          </w:p>
        </w:tc>
        <w:tc>
          <w:tcPr>
            <w:tcW w:w="1417" w:type="dxa"/>
          </w:tcPr>
          <w:p w:rsidR="002B7D4F" w:rsidRPr="006C6CEA" w:rsidRDefault="002B7D4F" w:rsidP="00376DE5">
            <w:pPr>
              <w:pStyle w:val="a3"/>
              <w:ind w:left="0"/>
              <w:jc w:val="center"/>
              <w:rPr>
                <w:sz w:val="18"/>
                <w:szCs w:val="18"/>
              </w:rPr>
            </w:pPr>
            <w:r w:rsidRPr="006C6CEA">
              <w:rPr>
                <w:sz w:val="18"/>
                <w:szCs w:val="18"/>
              </w:rPr>
              <w:t>2,57</w:t>
            </w:r>
          </w:p>
        </w:tc>
      </w:tr>
      <w:tr w:rsidR="002B7D4F" w:rsidRPr="00C57845" w:rsidTr="009D697E">
        <w:tc>
          <w:tcPr>
            <w:tcW w:w="6771" w:type="dxa"/>
          </w:tcPr>
          <w:p w:rsidR="002B7D4F" w:rsidRPr="006C6CEA" w:rsidRDefault="002B7D4F" w:rsidP="00376DE5">
            <w:pPr>
              <w:pStyle w:val="a3"/>
              <w:ind w:left="0"/>
              <w:jc w:val="both"/>
              <w:rPr>
                <w:sz w:val="18"/>
                <w:szCs w:val="18"/>
              </w:rPr>
            </w:pPr>
            <w:r w:rsidRPr="006C6CEA">
              <w:rPr>
                <w:sz w:val="18"/>
                <w:szCs w:val="18"/>
              </w:rPr>
              <w:t>208.91 "Расчеты с подотчетными лицами по оплате прочих расходов"</w:t>
            </w:r>
          </w:p>
        </w:tc>
        <w:tc>
          <w:tcPr>
            <w:tcW w:w="1417" w:type="dxa"/>
          </w:tcPr>
          <w:p w:rsidR="002B7D4F" w:rsidRPr="006C6CEA" w:rsidRDefault="002B7D4F" w:rsidP="00376DE5">
            <w:pPr>
              <w:pStyle w:val="a3"/>
              <w:ind w:left="0"/>
              <w:jc w:val="center"/>
              <w:rPr>
                <w:sz w:val="18"/>
                <w:szCs w:val="18"/>
              </w:rPr>
            </w:pPr>
            <w:r w:rsidRPr="006C6CEA">
              <w:rPr>
                <w:sz w:val="18"/>
                <w:szCs w:val="18"/>
              </w:rPr>
              <w:t>-</w:t>
            </w:r>
          </w:p>
        </w:tc>
        <w:tc>
          <w:tcPr>
            <w:tcW w:w="1417" w:type="dxa"/>
          </w:tcPr>
          <w:p w:rsidR="002B7D4F" w:rsidRPr="006C6CEA" w:rsidRDefault="002B7D4F" w:rsidP="00376DE5">
            <w:pPr>
              <w:pStyle w:val="a3"/>
              <w:ind w:left="0"/>
              <w:jc w:val="center"/>
              <w:rPr>
                <w:sz w:val="18"/>
                <w:szCs w:val="18"/>
              </w:rPr>
            </w:pPr>
            <w:r w:rsidRPr="006C6CEA">
              <w:rPr>
                <w:sz w:val="18"/>
                <w:szCs w:val="18"/>
              </w:rPr>
              <w:t>0,8</w:t>
            </w:r>
          </w:p>
        </w:tc>
      </w:tr>
      <w:tr w:rsidR="002B7D4F" w:rsidRPr="00C57845" w:rsidTr="009D697E">
        <w:tc>
          <w:tcPr>
            <w:tcW w:w="6771" w:type="dxa"/>
          </w:tcPr>
          <w:p w:rsidR="002B7D4F" w:rsidRPr="00076A0F" w:rsidRDefault="002B7D4F" w:rsidP="00376DE5">
            <w:pPr>
              <w:pStyle w:val="a3"/>
              <w:ind w:left="0"/>
              <w:jc w:val="both"/>
              <w:rPr>
                <w:b/>
                <w:sz w:val="20"/>
                <w:szCs w:val="20"/>
              </w:rPr>
            </w:pPr>
            <w:r w:rsidRPr="00076A0F">
              <w:rPr>
                <w:b/>
                <w:sz w:val="20"/>
                <w:szCs w:val="20"/>
              </w:rPr>
              <w:t>Итого</w:t>
            </w:r>
          </w:p>
        </w:tc>
        <w:tc>
          <w:tcPr>
            <w:tcW w:w="1417" w:type="dxa"/>
          </w:tcPr>
          <w:p w:rsidR="002B7D4F" w:rsidRPr="00076A0F" w:rsidRDefault="002B7D4F" w:rsidP="00376DE5">
            <w:pPr>
              <w:pStyle w:val="a3"/>
              <w:ind w:left="0"/>
              <w:jc w:val="center"/>
              <w:rPr>
                <w:b/>
                <w:sz w:val="20"/>
                <w:szCs w:val="20"/>
              </w:rPr>
            </w:pPr>
            <w:r w:rsidRPr="00076A0F">
              <w:rPr>
                <w:b/>
                <w:sz w:val="20"/>
                <w:szCs w:val="20"/>
              </w:rPr>
              <w:t>369,12</w:t>
            </w:r>
          </w:p>
        </w:tc>
        <w:tc>
          <w:tcPr>
            <w:tcW w:w="1417" w:type="dxa"/>
          </w:tcPr>
          <w:p w:rsidR="002B7D4F" w:rsidRPr="00076A0F" w:rsidRDefault="002B7D4F" w:rsidP="00376DE5">
            <w:pPr>
              <w:pStyle w:val="a3"/>
              <w:ind w:left="0"/>
              <w:jc w:val="center"/>
              <w:rPr>
                <w:b/>
                <w:sz w:val="20"/>
                <w:szCs w:val="20"/>
              </w:rPr>
            </w:pPr>
            <w:r w:rsidRPr="00076A0F">
              <w:rPr>
                <w:b/>
                <w:sz w:val="20"/>
                <w:szCs w:val="20"/>
              </w:rPr>
              <w:t>671,68</w:t>
            </w:r>
          </w:p>
        </w:tc>
      </w:tr>
    </w:tbl>
    <w:p w:rsidR="002B7D4F" w:rsidRDefault="002B7D4F" w:rsidP="002B7D4F">
      <w:pPr>
        <w:pStyle w:val="a3"/>
        <w:ind w:left="0" w:firstLine="709"/>
        <w:jc w:val="both"/>
        <w:rPr>
          <w:sz w:val="28"/>
          <w:szCs w:val="28"/>
        </w:rPr>
      </w:pPr>
      <w:r>
        <w:rPr>
          <w:sz w:val="28"/>
          <w:szCs w:val="28"/>
        </w:rPr>
        <w:t xml:space="preserve">Наибольшая сумма задолженности числится по расчетам с подотчетными лицами по прочим выплатам, по оплате транспортных услуг, по оплате прочих работ, услуг и составляет на </w:t>
      </w:r>
      <w:r w:rsidR="00136525">
        <w:rPr>
          <w:sz w:val="28"/>
          <w:szCs w:val="28"/>
        </w:rPr>
        <w:t>0</w:t>
      </w:r>
      <w:r>
        <w:rPr>
          <w:sz w:val="28"/>
          <w:szCs w:val="28"/>
        </w:rPr>
        <w:t>1</w:t>
      </w:r>
      <w:r w:rsidR="00136525">
        <w:rPr>
          <w:sz w:val="28"/>
          <w:szCs w:val="28"/>
        </w:rPr>
        <w:t>.01.</w:t>
      </w:r>
      <w:r>
        <w:rPr>
          <w:sz w:val="28"/>
          <w:szCs w:val="28"/>
        </w:rPr>
        <w:t xml:space="preserve">2012 </w:t>
      </w:r>
      <w:r w:rsidR="00136525">
        <w:rPr>
          <w:sz w:val="28"/>
          <w:szCs w:val="28"/>
        </w:rPr>
        <w:t>-</w:t>
      </w:r>
      <w:r>
        <w:rPr>
          <w:sz w:val="28"/>
          <w:szCs w:val="28"/>
        </w:rPr>
        <w:t xml:space="preserve"> 324,9 тыс. рублей (или 88,0 % от общей суммы задолженности) и на </w:t>
      </w:r>
      <w:r w:rsidR="00136525">
        <w:rPr>
          <w:sz w:val="28"/>
          <w:szCs w:val="28"/>
        </w:rPr>
        <w:t>0</w:t>
      </w:r>
      <w:r>
        <w:rPr>
          <w:sz w:val="28"/>
          <w:szCs w:val="28"/>
        </w:rPr>
        <w:t>1</w:t>
      </w:r>
      <w:r w:rsidR="00136525">
        <w:rPr>
          <w:sz w:val="28"/>
          <w:szCs w:val="28"/>
        </w:rPr>
        <w:t>.01.</w:t>
      </w:r>
      <w:r>
        <w:rPr>
          <w:sz w:val="28"/>
          <w:szCs w:val="28"/>
        </w:rPr>
        <w:t xml:space="preserve"> 2013  – 616,8 тыс. рублей (или 91,8 % от общей суммы). Выборочная информация в разрезе по подотчетны</w:t>
      </w:r>
      <w:r w:rsidR="009D697E">
        <w:rPr>
          <w:sz w:val="28"/>
          <w:szCs w:val="28"/>
        </w:rPr>
        <w:t>м лицам представлена в таблице 9</w:t>
      </w:r>
      <w:r>
        <w:rPr>
          <w:sz w:val="28"/>
          <w:szCs w:val="28"/>
        </w:rPr>
        <w:t>.</w:t>
      </w:r>
    </w:p>
    <w:p w:rsidR="002B7D4F" w:rsidRPr="00E223F0" w:rsidRDefault="009D697E" w:rsidP="002B7D4F">
      <w:pPr>
        <w:pStyle w:val="a3"/>
        <w:ind w:left="0" w:firstLine="709"/>
        <w:jc w:val="right"/>
      </w:pPr>
      <w:r w:rsidRPr="00E223F0">
        <w:t>Таблица 9</w:t>
      </w:r>
    </w:p>
    <w:p w:rsidR="002B7D4F" w:rsidRPr="00E223F0" w:rsidRDefault="00136525" w:rsidP="002B7D4F">
      <w:pPr>
        <w:pStyle w:val="a3"/>
        <w:ind w:left="0" w:firstLine="709"/>
        <w:jc w:val="right"/>
      </w:pPr>
      <w:r w:rsidRPr="00E223F0">
        <w:t>(т</w:t>
      </w:r>
      <w:r w:rsidR="002B7D4F" w:rsidRPr="00E223F0">
        <w:t>ыс. рублей</w:t>
      </w:r>
      <w:r w:rsidRPr="00E223F0">
        <w:t>)</w:t>
      </w:r>
    </w:p>
    <w:tbl>
      <w:tblPr>
        <w:tblStyle w:val="a4"/>
        <w:tblW w:w="9606" w:type="dxa"/>
        <w:tblLayout w:type="fixed"/>
        <w:tblLook w:val="04A0"/>
      </w:tblPr>
      <w:tblGrid>
        <w:gridCol w:w="534"/>
        <w:gridCol w:w="1984"/>
        <w:gridCol w:w="992"/>
        <w:gridCol w:w="1134"/>
        <w:gridCol w:w="1418"/>
        <w:gridCol w:w="1276"/>
        <w:gridCol w:w="1134"/>
        <w:gridCol w:w="1134"/>
      </w:tblGrid>
      <w:tr w:rsidR="002B7D4F" w:rsidTr="009D697E">
        <w:tc>
          <w:tcPr>
            <w:tcW w:w="534" w:type="dxa"/>
            <w:vMerge w:val="restart"/>
            <w:vAlign w:val="center"/>
          </w:tcPr>
          <w:p w:rsidR="002B7D4F" w:rsidRPr="00A12A9A" w:rsidRDefault="002B7D4F" w:rsidP="00376DE5">
            <w:pPr>
              <w:pStyle w:val="a3"/>
              <w:ind w:left="0"/>
              <w:jc w:val="center"/>
              <w:rPr>
                <w:sz w:val="18"/>
                <w:szCs w:val="18"/>
              </w:rPr>
            </w:pPr>
            <w:r w:rsidRPr="00A12A9A">
              <w:rPr>
                <w:sz w:val="18"/>
                <w:szCs w:val="18"/>
              </w:rPr>
              <w:t>№ п/п</w:t>
            </w:r>
          </w:p>
        </w:tc>
        <w:tc>
          <w:tcPr>
            <w:tcW w:w="1984" w:type="dxa"/>
            <w:vMerge w:val="restart"/>
            <w:vAlign w:val="center"/>
          </w:tcPr>
          <w:p w:rsidR="002B7D4F" w:rsidRPr="00340A2F" w:rsidRDefault="002B7D4F" w:rsidP="00376DE5">
            <w:pPr>
              <w:pStyle w:val="a3"/>
              <w:ind w:left="0"/>
              <w:jc w:val="center"/>
              <w:rPr>
                <w:sz w:val="16"/>
                <w:szCs w:val="16"/>
              </w:rPr>
            </w:pPr>
            <w:r w:rsidRPr="00340A2F">
              <w:rPr>
                <w:sz w:val="16"/>
                <w:szCs w:val="16"/>
              </w:rPr>
              <w:t>Подотчетное лицо</w:t>
            </w:r>
          </w:p>
        </w:tc>
        <w:tc>
          <w:tcPr>
            <w:tcW w:w="2126" w:type="dxa"/>
            <w:gridSpan w:val="2"/>
            <w:vAlign w:val="center"/>
          </w:tcPr>
          <w:p w:rsidR="002B7D4F" w:rsidRPr="00340A2F" w:rsidRDefault="002B7D4F" w:rsidP="00376DE5">
            <w:pPr>
              <w:pStyle w:val="a3"/>
              <w:ind w:left="0"/>
              <w:jc w:val="center"/>
              <w:rPr>
                <w:sz w:val="16"/>
                <w:szCs w:val="16"/>
              </w:rPr>
            </w:pPr>
            <w:r w:rsidRPr="00340A2F">
              <w:rPr>
                <w:sz w:val="16"/>
                <w:szCs w:val="16"/>
              </w:rPr>
              <w:t>208.12 "Расчеты с подотчетными лицами по прочим выплатам"</w:t>
            </w:r>
          </w:p>
        </w:tc>
        <w:tc>
          <w:tcPr>
            <w:tcW w:w="2694" w:type="dxa"/>
            <w:gridSpan w:val="2"/>
            <w:vAlign w:val="center"/>
          </w:tcPr>
          <w:p w:rsidR="002B7D4F" w:rsidRPr="00340A2F" w:rsidRDefault="002B7D4F" w:rsidP="00376DE5">
            <w:pPr>
              <w:pStyle w:val="a3"/>
              <w:ind w:left="0"/>
              <w:jc w:val="center"/>
              <w:rPr>
                <w:sz w:val="16"/>
                <w:szCs w:val="16"/>
              </w:rPr>
            </w:pPr>
            <w:r w:rsidRPr="00340A2F">
              <w:rPr>
                <w:sz w:val="16"/>
                <w:szCs w:val="16"/>
              </w:rPr>
              <w:t>208.22 "Расчеты с подотчетными лицами по оплате транспортных услуг"</w:t>
            </w:r>
          </w:p>
        </w:tc>
        <w:tc>
          <w:tcPr>
            <w:tcW w:w="2268" w:type="dxa"/>
            <w:gridSpan w:val="2"/>
            <w:vAlign w:val="center"/>
          </w:tcPr>
          <w:p w:rsidR="002B7D4F" w:rsidRPr="00340A2F" w:rsidRDefault="002B7D4F" w:rsidP="00376DE5">
            <w:pPr>
              <w:pStyle w:val="a3"/>
              <w:ind w:left="0"/>
              <w:jc w:val="center"/>
              <w:rPr>
                <w:sz w:val="16"/>
                <w:szCs w:val="16"/>
              </w:rPr>
            </w:pPr>
            <w:r w:rsidRPr="00340A2F">
              <w:rPr>
                <w:sz w:val="16"/>
                <w:szCs w:val="16"/>
              </w:rPr>
              <w:t>208.26 "Расчеты с подотчетными лицами по оплате прочих работ, услуг"</w:t>
            </w:r>
          </w:p>
        </w:tc>
      </w:tr>
      <w:tr w:rsidR="002B7D4F" w:rsidTr="009D697E">
        <w:trPr>
          <w:trHeight w:val="322"/>
        </w:trPr>
        <w:tc>
          <w:tcPr>
            <w:tcW w:w="534" w:type="dxa"/>
            <w:vMerge/>
            <w:vAlign w:val="center"/>
          </w:tcPr>
          <w:p w:rsidR="002B7D4F" w:rsidRPr="00A12A9A" w:rsidRDefault="002B7D4F" w:rsidP="00376DE5">
            <w:pPr>
              <w:pStyle w:val="a3"/>
              <w:ind w:left="0"/>
              <w:jc w:val="center"/>
              <w:rPr>
                <w:sz w:val="18"/>
                <w:szCs w:val="18"/>
              </w:rPr>
            </w:pPr>
          </w:p>
        </w:tc>
        <w:tc>
          <w:tcPr>
            <w:tcW w:w="1984" w:type="dxa"/>
            <w:vMerge/>
            <w:vAlign w:val="center"/>
          </w:tcPr>
          <w:p w:rsidR="002B7D4F" w:rsidRPr="00340A2F" w:rsidRDefault="002B7D4F" w:rsidP="00376DE5">
            <w:pPr>
              <w:pStyle w:val="a3"/>
              <w:ind w:left="0"/>
              <w:jc w:val="center"/>
              <w:rPr>
                <w:sz w:val="16"/>
                <w:szCs w:val="16"/>
              </w:rPr>
            </w:pPr>
          </w:p>
        </w:tc>
        <w:tc>
          <w:tcPr>
            <w:tcW w:w="992" w:type="dxa"/>
            <w:vAlign w:val="center"/>
          </w:tcPr>
          <w:p w:rsidR="002B7D4F" w:rsidRPr="00340A2F" w:rsidRDefault="002B7D4F" w:rsidP="00376DE5">
            <w:pPr>
              <w:pStyle w:val="a3"/>
              <w:ind w:left="0"/>
              <w:jc w:val="center"/>
              <w:rPr>
                <w:sz w:val="16"/>
                <w:szCs w:val="16"/>
              </w:rPr>
            </w:pPr>
            <w:r>
              <w:rPr>
                <w:sz w:val="16"/>
                <w:szCs w:val="16"/>
              </w:rPr>
              <w:t>н</w:t>
            </w:r>
            <w:r w:rsidRPr="00340A2F">
              <w:rPr>
                <w:sz w:val="16"/>
                <w:szCs w:val="16"/>
              </w:rPr>
              <w:t>а 01.01.2012</w:t>
            </w:r>
          </w:p>
        </w:tc>
        <w:tc>
          <w:tcPr>
            <w:tcW w:w="1134" w:type="dxa"/>
            <w:vAlign w:val="center"/>
          </w:tcPr>
          <w:p w:rsidR="002B7D4F" w:rsidRPr="00340A2F" w:rsidRDefault="002B7D4F" w:rsidP="00376DE5">
            <w:pPr>
              <w:pStyle w:val="a3"/>
              <w:ind w:left="0"/>
              <w:jc w:val="center"/>
              <w:rPr>
                <w:sz w:val="16"/>
                <w:szCs w:val="16"/>
              </w:rPr>
            </w:pPr>
            <w:r>
              <w:rPr>
                <w:sz w:val="16"/>
                <w:szCs w:val="16"/>
              </w:rPr>
              <w:t>н</w:t>
            </w:r>
            <w:r w:rsidRPr="00340A2F">
              <w:rPr>
                <w:sz w:val="16"/>
                <w:szCs w:val="16"/>
              </w:rPr>
              <w:t>а 01.01.2013</w:t>
            </w:r>
          </w:p>
        </w:tc>
        <w:tc>
          <w:tcPr>
            <w:tcW w:w="1418" w:type="dxa"/>
            <w:vAlign w:val="center"/>
          </w:tcPr>
          <w:p w:rsidR="002B7D4F" w:rsidRPr="00340A2F" w:rsidRDefault="002B7D4F" w:rsidP="00376DE5">
            <w:pPr>
              <w:pStyle w:val="a3"/>
              <w:ind w:left="0"/>
              <w:jc w:val="center"/>
              <w:rPr>
                <w:sz w:val="16"/>
                <w:szCs w:val="16"/>
              </w:rPr>
            </w:pPr>
            <w:r>
              <w:rPr>
                <w:sz w:val="16"/>
                <w:szCs w:val="16"/>
              </w:rPr>
              <w:t>н</w:t>
            </w:r>
            <w:r w:rsidRPr="00340A2F">
              <w:rPr>
                <w:sz w:val="16"/>
                <w:szCs w:val="16"/>
              </w:rPr>
              <w:t>а 01.01.2012</w:t>
            </w:r>
          </w:p>
        </w:tc>
        <w:tc>
          <w:tcPr>
            <w:tcW w:w="1276" w:type="dxa"/>
            <w:vAlign w:val="center"/>
          </w:tcPr>
          <w:p w:rsidR="002B7D4F" w:rsidRPr="00340A2F" w:rsidRDefault="002B7D4F" w:rsidP="00376DE5">
            <w:pPr>
              <w:pStyle w:val="a3"/>
              <w:ind w:left="0"/>
              <w:jc w:val="center"/>
              <w:rPr>
                <w:sz w:val="16"/>
                <w:szCs w:val="16"/>
              </w:rPr>
            </w:pPr>
            <w:r>
              <w:rPr>
                <w:sz w:val="16"/>
                <w:szCs w:val="16"/>
              </w:rPr>
              <w:t>н</w:t>
            </w:r>
            <w:r w:rsidRPr="00340A2F">
              <w:rPr>
                <w:sz w:val="16"/>
                <w:szCs w:val="16"/>
              </w:rPr>
              <w:t>а 01.01.2013</w:t>
            </w:r>
          </w:p>
        </w:tc>
        <w:tc>
          <w:tcPr>
            <w:tcW w:w="1134" w:type="dxa"/>
            <w:vAlign w:val="center"/>
          </w:tcPr>
          <w:p w:rsidR="002B7D4F" w:rsidRPr="00340A2F" w:rsidRDefault="002B7D4F" w:rsidP="00376DE5">
            <w:pPr>
              <w:pStyle w:val="a3"/>
              <w:ind w:left="0"/>
              <w:jc w:val="center"/>
              <w:rPr>
                <w:sz w:val="16"/>
                <w:szCs w:val="16"/>
              </w:rPr>
            </w:pPr>
            <w:r>
              <w:rPr>
                <w:sz w:val="16"/>
                <w:szCs w:val="16"/>
              </w:rPr>
              <w:t>н</w:t>
            </w:r>
            <w:r w:rsidRPr="00340A2F">
              <w:rPr>
                <w:sz w:val="16"/>
                <w:szCs w:val="16"/>
              </w:rPr>
              <w:t>а 01.01.2012</w:t>
            </w:r>
          </w:p>
        </w:tc>
        <w:tc>
          <w:tcPr>
            <w:tcW w:w="1134" w:type="dxa"/>
            <w:vAlign w:val="center"/>
          </w:tcPr>
          <w:p w:rsidR="002B7D4F" w:rsidRPr="00340A2F" w:rsidRDefault="002B7D4F" w:rsidP="00376DE5">
            <w:pPr>
              <w:pStyle w:val="a3"/>
              <w:ind w:left="0"/>
              <w:jc w:val="center"/>
              <w:rPr>
                <w:sz w:val="16"/>
                <w:szCs w:val="16"/>
              </w:rPr>
            </w:pPr>
            <w:r>
              <w:rPr>
                <w:sz w:val="16"/>
                <w:szCs w:val="16"/>
              </w:rPr>
              <w:t>н</w:t>
            </w:r>
            <w:r w:rsidRPr="00340A2F">
              <w:rPr>
                <w:sz w:val="16"/>
                <w:szCs w:val="16"/>
              </w:rPr>
              <w:t>а 01.01.2013</w:t>
            </w:r>
          </w:p>
        </w:tc>
      </w:tr>
      <w:tr w:rsidR="002B7D4F" w:rsidTr="009D697E">
        <w:tc>
          <w:tcPr>
            <w:tcW w:w="534" w:type="dxa"/>
          </w:tcPr>
          <w:p w:rsidR="002B7D4F" w:rsidRPr="00A12A9A" w:rsidRDefault="002B7D4F" w:rsidP="00376DE5">
            <w:pPr>
              <w:pStyle w:val="a3"/>
              <w:ind w:left="0"/>
              <w:jc w:val="both"/>
              <w:rPr>
                <w:sz w:val="18"/>
                <w:szCs w:val="18"/>
              </w:rPr>
            </w:pPr>
            <w:r w:rsidRPr="00A12A9A">
              <w:rPr>
                <w:sz w:val="18"/>
                <w:szCs w:val="18"/>
              </w:rPr>
              <w:t>1.</w:t>
            </w:r>
          </w:p>
        </w:tc>
        <w:tc>
          <w:tcPr>
            <w:tcW w:w="1984" w:type="dxa"/>
          </w:tcPr>
          <w:p w:rsidR="002B7D4F" w:rsidRPr="00340A2F" w:rsidRDefault="002B7D4F" w:rsidP="00376DE5">
            <w:pPr>
              <w:pStyle w:val="a3"/>
              <w:ind w:left="0"/>
              <w:jc w:val="both"/>
              <w:rPr>
                <w:sz w:val="16"/>
                <w:szCs w:val="16"/>
              </w:rPr>
            </w:pPr>
            <w:r w:rsidRPr="00340A2F">
              <w:rPr>
                <w:sz w:val="16"/>
                <w:szCs w:val="16"/>
              </w:rPr>
              <w:t>Паньков Ю.К.</w:t>
            </w:r>
          </w:p>
        </w:tc>
        <w:tc>
          <w:tcPr>
            <w:tcW w:w="992" w:type="dxa"/>
          </w:tcPr>
          <w:p w:rsidR="002B7D4F" w:rsidRPr="00340A2F" w:rsidRDefault="002B7D4F" w:rsidP="00376DE5">
            <w:pPr>
              <w:pStyle w:val="a3"/>
              <w:ind w:left="0"/>
              <w:jc w:val="right"/>
              <w:rPr>
                <w:sz w:val="16"/>
                <w:szCs w:val="16"/>
              </w:rPr>
            </w:pPr>
            <w:r w:rsidRPr="00340A2F">
              <w:rPr>
                <w:sz w:val="16"/>
                <w:szCs w:val="16"/>
              </w:rPr>
              <w:t>26,5</w:t>
            </w:r>
          </w:p>
        </w:tc>
        <w:tc>
          <w:tcPr>
            <w:tcW w:w="1134" w:type="dxa"/>
          </w:tcPr>
          <w:p w:rsidR="002B7D4F" w:rsidRPr="00340A2F" w:rsidRDefault="002B7D4F" w:rsidP="00376DE5">
            <w:pPr>
              <w:pStyle w:val="a3"/>
              <w:ind w:left="0"/>
              <w:jc w:val="right"/>
              <w:rPr>
                <w:sz w:val="16"/>
                <w:szCs w:val="16"/>
              </w:rPr>
            </w:pPr>
            <w:r w:rsidRPr="00340A2F">
              <w:rPr>
                <w:sz w:val="16"/>
                <w:szCs w:val="16"/>
              </w:rPr>
              <w:t>-</w:t>
            </w:r>
          </w:p>
        </w:tc>
        <w:tc>
          <w:tcPr>
            <w:tcW w:w="1418" w:type="dxa"/>
          </w:tcPr>
          <w:p w:rsidR="002B7D4F" w:rsidRPr="00340A2F" w:rsidRDefault="002B7D4F" w:rsidP="00376DE5">
            <w:pPr>
              <w:pStyle w:val="a3"/>
              <w:ind w:left="0"/>
              <w:jc w:val="right"/>
              <w:rPr>
                <w:sz w:val="16"/>
                <w:szCs w:val="16"/>
              </w:rPr>
            </w:pPr>
            <w:r w:rsidRPr="00340A2F">
              <w:rPr>
                <w:sz w:val="16"/>
                <w:szCs w:val="16"/>
              </w:rPr>
              <w:t>6,9</w:t>
            </w:r>
          </w:p>
        </w:tc>
        <w:tc>
          <w:tcPr>
            <w:tcW w:w="1276" w:type="dxa"/>
          </w:tcPr>
          <w:p w:rsidR="002B7D4F" w:rsidRPr="00340A2F" w:rsidRDefault="002B7D4F" w:rsidP="00376DE5">
            <w:pPr>
              <w:pStyle w:val="a3"/>
              <w:ind w:left="0"/>
              <w:jc w:val="right"/>
              <w:rPr>
                <w:sz w:val="16"/>
                <w:szCs w:val="16"/>
              </w:rPr>
            </w:pPr>
            <w:r w:rsidRPr="00340A2F">
              <w:rPr>
                <w:sz w:val="16"/>
                <w:szCs w:val="16"/>
              </w:rPr>
              <w:t>-</w:t>
            </w:r>
          </w:p>
        </w:tc>
        <w:tc>
          <w:tcPr>
            <w:tcW w:w="1134" w:type="dxa"/>
          </w:tcPr>
          <w:p w:rsidR="002B7D4F" w:rsidRPr="00340A2F" w:rsidRDefault="002B7D4F" w:rsidP="00376DE5">
            <w:pPr>
              <w:pStyle w:val="a3"/>
              <w:ind w:left="0"/>
              <w:jc w:val="right"/>
              <w:rPr>
                <w:sz w:val="16"/>
                <w:szCs w:val="16"/>
              </w:rPr>
            </w:pPr>
            <w:r w:rsidRPr="00340A2F">
              <w:rPr>
                <w:sz w:val="16"/>
                <w:szCs w:val="16"/>
              </w:rPr>
              <w:t>31,4</w:t>
            </w:r>
          </w:p>
        </w:tc>
        <w:tc>
          <w:tcPr>
            <w:tcW w:w="1134" w:type="dxa"/>
          </w:tcPr>
          <w:p w:rsidR="002B7D4F" w:rsidRPr="00340A2F" w:rsidRDefault="002B7D4F" w:rsidP="00376DE5">
            <w:pPr>
              <w:pStyle w:val="a3"/>
              <w:ind w:left="0"/>
              <w:jc w:val="right"/>
              <w:rPr>
                <w:sz w:val="16"/>
                <w:szCs w:val="16"/>
              </w:rPr>
            </w:pPr>
            <w:r w:rsidRPr="00340A2F">
              <w:rPr>
                <w:sz w:val="16"/>
                <w:szCs w:val="16"/>
              </w:rPr>
              <w:t>-</w:t>
            </w:r>
          </w:p>
        </w:tc>
      </w:tr>
      <w:tr w:rsidR="002B7D4F" w:rsidTr="009D697E">
        <w:tc>
          <w:tcPr>
            <w:tcW w:w="534" w:type="dxa"/>
          </w:tcPr>
          <w:p w:rsidR="002B7D4F" w:rsidRPr="00A12A9A" w:rsidRDefault="002B7D4F" w:rsidP="00376DE5">
            <w:pPr>
              <w:pStyle w:val="a3"/>
              <w:ind w:left="0"/>
              <w:jc w:val="both"/>
              <w:rPr>
                <w:sz w:val="18"/>
                <w:szCs w:val="18"/>
              </w:rPr>
            </w:pPr>
            <w:r w:rsidRPr="00A12A9A">
              <w:rPr>
                <w:sz w:val="18"/>
                <w:szCs w:val="18"/>
              </w:rPr>
              <w:t>2.</w:t>
            </w:r>
          </w:p>
        </w:tc>
        <w:tc>
          <w:tcPr>
            <w:tcW w:w="1984" w:type="dxa"/>
          </w:tcPr>
          <w:p w:rsidR="002B7D4F" w:rsidRPr="00340A2F" w:rsidRDefault="002B7D4F" w:rsidP="00376DE5">
            <w:pPr>
              <w:pStyle w:val="a3"/>
              <w:ind w:left="0"/>
              <w:jc w:val="both"/>
              <w:rPr>
                <w:sz w:val="16"/>
                <w:szCs w:val="16"/>
              </w:rPr>
            </w:pPr>
            <w:r w:rsidRPr="00340A2F">
              <w:rPr>
                <w:sz w:val="16"/>
                <w:szCs w:val="16"/>
              </w:rPr>
              <w:t>Филиппов Д.М.</w:t>
            </w:r>
          </w:p>
        </w:tc>
        <w:tc>
          <w:tcPr>
            <w:tcW w:w="992" w:type="dxa"/>
          </w:tcPr>
          <w:p w:rsidR="002B7D4F" w:rsidRPr="00340A2F" w:rsidRDefault="002B7D4F" w:rsidP="00376DE5">
            <w:pPr>
              <w:pStyle w:val="a3"/>
              <w:ind w:left="0"/>
              <w:jc w:val="right"/>
              <w:rPr>
                <w:sz w:val="16"/>
                <w:szCs w:val="16"/>
              </w:rPr>
            </w:pPr>
            <w:r w:rsidRPr="00340A2F">
              <w:rPr>
                <w:sz w:val="16"/>
                <w:szCs w:val="16"/>
              </w:rPr>
              <w:t>10,0</w:t>
            </w:r>
          </w:p>
        </w:tc>
        <w:tc>
          <w:tcPr>
            <w:tcW w:w="1134" w:type="dxa"/>
          </w:tcPr>
          <w:p w:rsidR="002B7D4F" w:rsidRPr="00340A2F" w:rsidRDefault="002B7D4F" w:rsidP="00376DE5">
            <w:pPr>
              <w:pStyle w:val="a3"/>
              <w:ind w:left="0"/>
              <w:jc w:val="right"/>
              <w:rPr>
                <w:sz w:val="16"/>
                <w:szCs w:val="16"/>
              </w:rPr>
            </w:pPr>
            <w:r w:rsidRPr="00340A2F">
              <w:rPr>
                <w:sz w:val="16"/>
                <w:szCs w:val="16"/>
              </w:rPr>
              <w:t>59,1</w:t>
            </w:r>
          </w:p>
        </w:tc>
        <w:tc>
          <w:tcPr>
            <w:tcW w:w="1418" w:type="dxa"/>
          </w:tcPr>
          <w:p w:rsidR="002B7D4F" w:rsidRPr="00340A2F" w:rsidRDefault="002B7D4F" w:rsidP="00376DE5">
            <w:pPr>
              <w:pStyle w:val="a3"/>
              <w:ind w:left="0"/>
              <w:jc w:val="right"/>
              <w:rPr>
                <w:sz w:val="16"/>
                <w:szCs w:val="16"/>
              </w:rPr>
            </w:pPr>
            <w:r w:rsidRPr="00340A2F">
              <w:rPr>
                <w:sz w:val="16"/>
                <w:szCs w:val="16"/>
              </w:rPr>
              <w:t>42,8</w:t>
            </w:r>
          </w:p>
        </w:tc>
        <w:tc>
          <w:tcPr>
            <w:tcW w:w="1276" w:type="dxa"/>
          </w:tcPr>
          <w:p w:rsidR="002B7D4F" w:rsidRPr="00340A2F" w:rsidRDefault="002B7D4F" w:rsidP="00376DE5">
            <w:pPr>
              <w:pStyle w:val="a3"/>
              <w:ind w:left="0"/>
              <w:jc w:val="right"/>
              <w:rPr>
                <w:sz w:val="16"/>
                <w:szCs w:val="16"/>
              </w:rPr>
            </w:pPr>
            <w:r w:rsidRPr="00340A2F">
              <w:rPr>
                <w:sz w:val="16"/>
                <w:szCs w:val="16"/>
              </w:rPr>
              <w:t>99,6</w:t>
            </w:r>
          </w:p>
        </w:tc>
        <w:tc>
          <w:tcPr>
            <w:tcW w:w="1134" w:type="dxa"/>
          </w:tcPr>
          <w:p w:rsidR="002B7D4F" w:rsidRPr="00340A2F" w:rsidRDefault="002B7D4F" w:rsidP="00376DE5">
            <w:pPr>
              <w:pStyle w:val="a3"/>
              <w:ind w:left="0"/>
              <w:jc w:val="right"/>
              <w:rPr>
                <w:sz w:val="16"/>
                <w:szCs w:val="16"/>
              </w:rPr>
            </w:pPr>
            <w:r w:rsidRPr="00340A2F">
              <w:rPr>
                <w:sz w:val="16"/>
                <w:szCs w:val="16"/>
              </w:rPr>
              <w:t>70,0</w:t>
            </w:r>
          </w:p>
        </w:tc>
        <w:tc>
          <w:tcPr>
            <w:tcW w:w="1134" w:type="dxa"/>
          </w:tcPr>
          <w:p w:rsidR="002B7D4F" w:rsidRPr="00340A2F" w:rsidRDefault="002B7D4F" w:rsidP="00376DE5">
            <w:pPr>
              <w:pStyle w:val="a3"/>
              <w:ind w:left="0"/>
              <w:jc w:val="right"/>
              <w:rPr>
                <w:sz w:val="16"/>
                <w:szCs w:val="16"/>
              </w:rPr>
            </w:pPr>
            <w:r w:rsidRPr="00340A2F">
              <w:rPr>
                <w:sz w:val="16"/>
                <w:szCs w:val="16"/>
              </w:rPr>
              <w:t>25,9</w:t>
            </w:r>
          </w:p>
        </w:tc>
      </w:tr>
      <w:tr w:rsidR="002B7D4F" w:rsidTr="009D697E">
        <w:tc>
          <w:tcPr>
            <w:tcW w:w="534" w:type="dxa"/>
          </w:tcPr>
          <w:p w:rsidR="002B7D4F" w:rsidRPr="00A12A9A" w:rsidRDefault="002B7D4F" w:rsidP="00376DE5">
            <w:pPr>
              <w:pStyle w:val="a3"/>
              <w:ind w:left="0"/>
              <w:jc w:val="both"/>
              <w:rPr>
                <w:sz w:val="18"/>
                <w:szCs w:val="18"/>
              </w:rPr>
            </w:pPr>
            <w:r w:rsidRPr="00A12A9A">
              <w:rPr>
                <w:sz w:val="18"/>
                <w:szCs w:val="18"/>
              </w:rPr>
              <w:t>3.</w:t>
            </w:r>
          </w:p>
        </w:tc>
        <w:tc>
          <w:tcPr>
            <w:tcW w:w="1984" w:type="dxa"/>
          </w:tcPr>
          <w:p w:rsidR="002B7D4F" w:rsidRPr="00340A2F" w:rsidRDefault="002B7D4F" w:rsidP="00376DE5">
            <w:pPr>
              <w:pStyle w:val="a3"/>
              <w:ind w:left="0"/>
              <w:jc w:val="both"/>
              <w:rPr>
                <w:sz w:val="16"/>
                <w:szCs w:val="16"/>
              </w:rPr>
            </w:pPr>
            <w:r w:rsidRPr="00340A2F">
              <w:rPr>
                <w:sz w:val="16"/>
                <w:szCs w:val="16"/>
              </w:rPr>
              <w:t>Исмайлов В.Ф.</w:t>
            </w:r>
          </w:p>
        </w:tc>
        <w:tc>
          <w:tcPr>
            <w:tcW w:w="992" w:type="dxa"/>
          </w:tcPr>
          <w:p w:rsidR="002B7D4F" w:rsidRPr="00340A2F" w:rsidRDefault="002B7D4F" w:rsidP="00376DE5">
            <w:pPr>
              <w:pStyle w:val="a3"/>
              <w:ind w:left="0"/>
              <w:jc w:val="right"/>
              <w:rPr>
                <w:sz w:val="16"/>
                <w:szCs w:val="16"/>
              </w:rPr>
            </w:pPr>
            <w:r w:rsidRPr="00340A2F">
              <w:rPr>
                <w:sz w:val="16"/>
                <w:szCs w:val="16"/>
              </w:rPr>
              <w:t>-</w:t>
            </w:r>
          </w:p>
        </w:tc>
        <w:tc>
          <w:tcPr>
            <w:tcW w:w="1134" w:type="dxa"/>
          </w:tcPr>
          <w:p w:rsidR="002B7D4F" w:rsidRPr="00340A2F" w:rsidRDefault="002B7D4F" w:rsidP="00376DE5">
            <w:pPr>
              <w:pStyle w:val="a3"/>
              <w:ind w:left="0"/>
              <w:jc w:val="right"/>
              <w:rPr>
                <w:sz w:val="16"/>
                <w:szCs w:val="16"/>
              </w:rPr>
            </w:pPr>
            <w:r w:rsidRPr="00340A2F">
              <w:rPr>
                <w:sz w:val="16"/>
                <w:szCs w:val="16"/>
              </w:rPr>
              <w:t>70,0</w:t>
            </w:r>
          </w:p>
        </w:tc>
        <w:tc>
          <w:tcPr>
            <w:tcW w:w="1418" w:type="dxa"/>
          </w:tcPr>
          <w:p w:rsidR="002B7D4F" w:rsidRPr="00340A2F" w:rsidRDefault="002B7D4F" w:rsidP="00376DE5">
            <w:pPr>
              <w:pStyle w:val="a3"/>
              <w:ind w:left="0"/>
              <w:jc w:val="right"/>
              <w:rPr>
                <w:sz w:val="16"/>
                <w:szCs w:val="16"/>
              </w:rPr>
            </w:pPr>
            <w:r w:rsidRPr="00340A2F">
              <w:rPr>
                <w:sz w:val="16"/>
                <w:szCs w:val="16"/>
              </w:rPr>
              <w:t>-</w:t>
            </w:r>
          </w:p>
        </w:tc>
        <w:tc>
          <w:tcPr>
            <w:tcW w:w="1276" w:type="dxa"/>
          </w:tcPr>
          <w:p w:rsidR="002B7D4F" w:rsidRPr="00340A2F" w:rsidRDefault="002B7D4F" w:rsidP="00376DE5">
            <w:pPr>
              <w:pStyle w:val="a3"/>
              <w:ind w:left="0"/>
              <w:jc w:val="right"/>
              <w:rPr>
                <w:sz w:val="16"/>
                <w:szCs w:val="16"/>
              </w:rPr>
            </w:pPr>
            <w:r w:rsidRPr="00340A2F">
              <w:rPr>
                <w:sz w:val="16"/>
                <w:szCs w:val="16"/>
              </w:rPr>
              <w:t>-</w:t>
            </w:r>
          </w:p>
        </w:tc>
        <w:tc>
          <w:tcPr>
            <w:tcW w:w="1134" w:type="dxa"/>
          </w:tcPr>
          <w:p w:rsidR="002B7D4F" w:rsidRPr="00340A2F" w:rsidRDefault="002B7D4F" w:rsidP="00376DE5">
            <w:pPr>
              <w:pStyle w:val="a3"/>
              <w:ind w:left="0"/>
              <w:jc w:val="right"/>
              <w:rPr>
                <w:sz w:val="16"/>
                <w:szCs w:val="16"/>
              </w:rPr>
            </w:pPr>
            <w:r w:rsidRPr="00340A2F">
              <w:rPr>
                <w:sz w:val="16"/>
                <w:szCs w:val="16"/>
              </w:rPr>
              <w:t>-</w:t>
            </w:r>
          </w:p>
        </w:tc>
        <w:tc>
          <w:tcPr>
            <w:tcW w:w="1134" w:type="dxa"/>
          </w:tcPr>
          <w:p w:rsidR="002B7D4F" w:rsidRPr="00340A2F" w:rsidRDefault="002B7D4F" w:rsidP="00376DE5">
            <w:pPr>
              <w:pStyle w:val="a3"/>
              <w:ind w:left="0"/>
              <w:jc w:val="right"/>
              <w:rPr>
                <w:sz w:val="16"/>
                <w:szCs w:val="16"/>
              </w:rPr>
            </w:pPr>
            <w:r w:rsidRPr="00340A2F">
              <w:rPr>
                <w:sz w:val="16"/>
                <w:szCs w:val="16"/>
              </w:rPr>
              <w:t>40,0</w:t>
            </w:r>
          </w:p>
        </w:tc>
      </w:tr>
      <w:tr w:rsidR="002B7D4F" w:rsidTr="009D697E">
        <w:tc>
          <w:tcPr>
            <w:tcW w:w="534" w:type="dxa"/>
          </w:tcPr>
          <w:p w:rsidR="002B7D4F" w:rsidRPr="00A12A9A" w:rsidRDefault="002B7D4F" w:rsidP="00376DE5">
            <w:pPr>
              <w:pStyle w:val="a3"/>
              <w:ind w:left="0"/>
              <w:jc w:val="both"/>
              <w:rPr>
                <w:sz w:val="18"/>
                <w:szCs w:val="18"/>
              </w:rPr>
            </w:pPr>
            <w:r w:rsidRPr="00A12A9A">
              <w:rPr>
                <w:sz w:val="18"/>
                <w:szCs w:val="18"/>
              </w:rPr>
              <w:t>4.</w:t>
            </w:r>
          </w:p>
        </w:tc>
        <w:tc>
          <w:tcPr>
            <w:tcW w:w="1984" w:type="dxa"/>
          </w:tcPr>
          <w:p w:rsidR="002B7D4F" w:rsidRPr="00340A2F" w:rsidRDefault="002B7D4F" w:rsidP="00376DE5">
            <w:pPr>
              <w:pStyle w:val="a3"/>
              <w:ind w:left="0"/>
              <w:jc w:val="both"/>
              <w:rPr>
                <w:sz w:val="16"/>
                <w:szCs w:val="16"/>
              </w:rPr>
            </w:pPr>
            <w:r w:rsidRPr="00340A2F">
              <w:rPr>
                <w:sz w:val="16"/>
                <w:szCs w:val="16"/>
              </w:rPr>
              <w:t>Карамов Р.К.</w:t>
            </w:r>
          </w:p>
        </w:tc>
        <w:tc>
          <w:tcPr>
            <w:tcW w:w="992" w:type="dxa"/>
          </w:tcPr>
          <w:p w:rsidR="002B7D4F" w:rsidRPr="00340A2F" w:rsidRDefault="002B7D4F" w:rsidP="00376DE5">
            <w:pPr>
              <w:pStyle w:val="a3"/>
              <w:ind w:left="0"/>
              <w:jc w:val="right"/>
              <w:rPr>
                <w:sz w:val="16"/>
                <w:szCs w:val="16"/>
              </w:rPr>
            </w:pPr>
            <w:r w:rsidRPr="00340A2F">
              <w:rPr>
                <w:sz w:val="16"/>
                <w:szCs w:val="16"/>
              </w:rPr>
              <w:t>-</w:t>
            </w:r>
          </w:p>
        </w:tc>
        <w:tc>
          <w:tcPr>
            <w:tcW w:w="1134" w:type="dxa"/>
          </w:tcPr>
          <w:p w:rsidR="002B7D4F" w:rsidRPr="00340A2F" w:rsidRDefault="002B7D4F" w:rsidP="00376DE5">
            <w:pPr>
              <w:pStyle w:val="a3"/>
              <w:ind w:left="0"/>
              <w:jc w:val="right"/>
              <w:rPr>
                <w:sz w:val="16"/>
                <w:szCs w:val="16"/>
              </w:rPr>
            </w:pPr>
            <w:r w:rsidRPr="00340A2F">
              <w:rPr>
                <w:sz w:val="16"/>
                <w:szCs w:val="16"/>
              </w:rPr>
              <w:t>50,0</w:t>
            </w:r>
          </w:p>
        </w:tc>
        <w:tc>
          <w:tcPr>
            <w:tcW w:w="1418" w:type="dxa"/>
          </w:tcPr>
          <w:p w:rsidR="002B7D4F" w:rsidRPr="00340A2F" w:rsidRDefault="002B7D4F" w:rsidP="00376DE5">
            <w:pPr>
              <w:pStyle w:val="a3"/>
              <w:ind w:left="0"/>
              <w:jc w:val="right"/>
              <w:rPr>
                <w:sz w:val="16"/>
                <w:szCs w:val="16"/>
              </w:rPr>
            </w:pPr>
            <w:r w:rsidRPr="00340A2F">
              <w:rPr>
                <w:sz w:val="16"/>
                <w:szCs w:val="16"/>
              </w:rPr>
              <w:t>-</w:t>
            </w:r>
          </w:p>
        </w:tc>
        <w:tc>
          <w:tcPr>
            <w:tcW w:w="1276" w:type="dxa"/>
          </w:tcPr>
          <w:p w:rsidR="002B7D4F" w:rsidRPr="00340A2F" w:rsidRDefault="002B7D4F" w:rsidP="00376DE5">
            <w:pPr>
              <w:pStyle w:val="a3"/>
              <w:ind w:left="0"/>
              <w:jc w:val="right"/>
              <w:rPr>
                <w:sz w:val="16"/>
                <w:szCs w:val="16"/>
              </w:rPr>
            </w:pPr>
            <w:r>
              <w:rPr>
                <w:sz w:val="16"/>
                <w:szCs w:val="16"/>
              </w:rPr>
              <w:t>-</w:t>
            </w:r>
          </w:p>
        </w:tc>
        <w:tc>
          <w:tcPr>
            <w:tcW w:w="1134" w:type="dxa"/>
          </w:tcPr>
          <w:p w:rsidR="002B7D4F" w:rsidRPr="00340A2F" w:rsidRDefault="002B7D4F" w:rsidP="00376DE5">
            <w:pPr>
              <w:pStyle w:val="a3"/>
              <w:ind w:left="0"/>
              <w:jc w:val="right"/>
              <w:rPr>
                <w:sz w:val="16"/>
                <w:szCs w:val="16"/>
              </w:rPr>
            </w:pPr>
            <w:r w:rsidRPr="00340A2F">
              <w:rPr>
                <w:sz w:val="16"/>
                <w:szCs w:val="16"/>
              </w:rPr>
              <w:t>-</w:t>
            </w:r>
          </w:p>
        </w:tc>
        <w:tc>
          <w:tcPr>
            <w:tcW w:w="1134" w:type="dxa"/>
          </w:tcPr>
          <w:p w:rsidR="002B7D4F" w:rsidRPr="00340A2F" w:rsidRDefault="002B7D4F" w:rsidP="00376DE5">
            <w:pPr>
              <w:pStyle w:val="a3"/>
              <w:ind w:left="0"/>
              <w:jc w:val="right"/>
              <w:rPr>
                <w:sz w:val="16"/>
                <w:szCs w:val="16"/>
              </w:rPr>
            </w:pPr>
            <w:r w:rsidRPr="00340A2F">
              <w:rPr>
                <w:sz w:val="16"/>
                <w:szCs w:val="16"/>
              </w:rPr>
              <w:t>35,0</w:t>
            </w:r>
          </w:p>
        </w:tc>
      </w:tr>
      <w:tr w:rsidR="002B7D4F" w:rsidTr="009D697E">
        <w:tc>
          <w:tcPr>
            <w:tcW w:w="534" w:type="dxa"/>
          </w:tcPr>
          <w:p w:rsidR="002B7D4F" w:rsidRPr="00A12A9A" w:rsidRDefault="002B7D4F" w:rsidP="00376DE5">
            <w:pPr>
              <w:pStyle w:val="a3"/>
              <w:ind w:left="0"/>
              <w:jc w:val="both"/>
              <w:rPr>
                <w:sz w:val="18"/>
                <w:szCs w:val="18"/>
              </w:rPr>
            </w:pPr>
            <w:r>
              <w:rPr>
                <w:sz w:val="18"/>
                <w:szCs w:val="18"/>
              </w:rPr>
              <w:t>5</w:t>
            </w:r>
            <w:r w:rsidRPr="00A12A9A">
              <w:rPr>
                <w:sz w:val="18"/>
                <w:szCs w:val="18"/>
              </w:rPr>
              <w:t>.</w:t>
            </w:r>
          </w:p>
        </w:tc>
        <w:tc>
          <w:tcPr>
            <w:tcW w:w="1984" w:type="dxa"/>
          </w:tcPr>
          <w:p w:rsidR="002B7D4F" w:rsidRPr="00340A2F" w:rsidRDefault="002B7D4F" w:rsidP="00376DE5">
            <w:pPr>
              <w:pStyle w:val="a3"/>
              <w:ind w:left="0"/>
              <w:jc w:val="both"/>
              <w:rPr>
                <w:sz w:val="16"/>
                <w:szCs w:val="16"/>
              </w:rPr>
            </w:pPr>
            <w:r w:rsidRPr="00340A2F">
              <w:rPr>
                <w:sz w:val="16"/>
                <w:szCs w:val="16"/>
              </w:rPr>
              <w:t>Каплунов А.А.</w:t>
            </w:r>
          </w:p>
        </w:tc>
        <w:tc>
          <w:tcPr>
            <w:tcW w:w="992" w:type="dxa"/>
          </w:tcPr>
          <w:p w:rsidR="002B7D4F" w:rsidRPr="00340A2F" w:rsidRDefault="002B7D4F" w:rsidP="00376DE5">
            <w:pPr>
              <w:pStyle w:val="a3"/>
              <w:ind w:left="0"/>
              <w:jc w:val="right"/>
              <w:rPr>
                <w:sz w:val="16"/>
                <w:szCs w:val="16"/>
              </w:rPr>
            </w:pPr>
            <w:r w:rsidRPr="00340A2F">
              <w:rPr>
                <w:sz w:val="16"/>
                <w:szCs w:val="16"/>
              </w:rPr>
              <w:t>-</w:t>
            </w:r>
          </w:p>
        </w:tc>
        <w:tc>
          <w:tcPr>
            <w:tcW w:w="1134" w:type="dxa"/>
          </w:tcPr>
          <w:p w:rsidR="002B7D4F" w:rsidRPr="00340A2F" w:rsidRDefault="002B7D4F" w:rsidP="00376DE5">
            <w:pPr>
              <w:pStyle w:val="a3"/>
              <w:ind w:left="0"/>
              <w:jc w:val="right"/>
              <w:rPr>
                <w:sz w:val="16"/>
                <w:szCs w:val="16"/>
              </w:rPr>
            </w:pPr>
            <w:r w:rsidRPr="00340A2F">
              <w:rPr>
                <w:sz w:val="16"/>
                <w:szCs w:val="16"/>
              </w:rPr>
              <w:t>24,6</w:t>
            </w:r>
          </w:p>
        </w:tc>
        <w:tc>
          <w:tcPr>
            <w:tcW w:w="1418" w:type="dxa"/>
          </w:tcPr>
          <w:p w:rsidR="002B7D4F" w:rsidRPr="00340A2F" w:rsidRDefault="002B7D4F" w:rsidP="00376DE5">
            <w:pPr>
              <w:pStyle w:val="a3"/>
              <w:ind w:left="0"/>
              <w:jc w:val="right"/>
              <w:rPr>
                <w:sz w:val="16"/>
                <w:szCs w:val="16"/>
              </w:rPr>
            </w:pPr>
            <w:r>
              <w:rPr>
                <w:sz w:val="16"/>
                <w:szCs w:val="16"/>
              </w:rPr>
              <w:t>-</w:t>
            </w:r>
          </w:p>
        </w:tc>
        <w:tc>
          <w:tcPr>
            <w:tcW w:w="1276" w:type="dxa"/>
          </w:tcPr>
          <w:p w:rsidR="002B7D4F" w:rsidRPr="00340A2F" w:rsidRDefault="002B7D4F" w:rsidP="00376DE5">
            <w:pPr>
              <w:pStyle w:val="a3"/>
              <w:ind w:left="0"/>
              <w:jc w:val="right"/>
              <w:rPr>
                <w:sz w:val="16"/>
                <w:szCs w:val="16"/>
              </w:rPr>
            </w:pPr>
            <w:r w:rsidRPr="00340A2F">
              <w:rPr>
                <w:sz w:val="16"/>
                <w:szCs w:val="16"/>
              </w:rPr>
              <w:t>8,7</w:t>
            </w:r>
          </w:p>
        </w:tc>
        <w:tc>
          <w:tcPr>
            <w:tcW w:w="1134" w:type="dxa"/>
          </w:tcPr>
          <w:p w:rsidR="002B7D4F" w:rsidRPr="00340A2F" w:rsidRDefault="002B7D4F" w:rsidP="00376DE5">
            <w:pPr>
              <w:pStyle w:val="a3"/>
              <w:ind w:left="0"/>
              <w:jc w:val="right"/>
              <w:rPr>
                <w:sz w:val="16"/>
                <w:szCs w:val="16"/>
              </w:rPr>
            </w:pPr>
            <w:r w:rsidRPr="00340A2F">
              <w:rPr>
                <w:sz w:val="16"/>
                <w:szCs w:val="16"/>
              </w:rPr>
              <w:t>90,0</w:t>
            </w:r>
          </w:p>
        </w:tc>
        <w:tc>
          <w:tcPr>
            <w:tcW w:w="1134" w:type="dxa"/>
          </w:tcPr>
          <w:p w:rsidR="002B7D4F" w:rsidRPr="00340A2F" w:rsidRDefault="002B7D4F" w:rsidP="00376DE5">
            <w:pPr>
              <w:pStyle w:val="a3"/>
              <w:ind w:left="0"/>
              <w:jc w:val="right"/>
              <w:rPr>
                <w:sz w:val="16"/>
                <w:szCs w:val="16"/>
              </w:rPr>
            </w:pPr>
            <w:r w:rsidRPr="00340A2F">
              <w:rPr>
                <w:sz w:val="16"/>
                <w:szCs w:val="16"/>
              </w:rPr>
              <w:t>48,3</w:t>
            </w:r>
          </w:p>
        </w:tc>
      </w:tr>
      <w:tr w:rsidR="002B7D4F" w:rsidTr="009D697E">
        <w:tc>
          <w:tcPr>
            <w:tcW w:w="534" w:type="dxa"/>
          </w:tcPr>
          <w:p w:rsidR="002B7D4F" w:rsidRPr="00A12A9A" w:rsidRDefault="002B7D4F" w:rsidP="00376DE5">
            <w:pPr>
              <w:pStyle w:val="a3"/>
              <w:ind w:left="0"/>
              <w:jc w:val="both"/>
              <w:rPr>
                <w:sz w:val="18"/>
                <w:szCs w:val="18"/>
              </w:rPr>
            </w:pPr>
            <w:r>
              <w:rPr>
                <w:sz w:val="18"/>
                <w:szCs w:val="18"/>
              </w:rPr>
              <w:t>6</w:t>
            </w:r>
            <w:r w:rsidRPr="00A12A9A">
              <w:rPr>
                <w:sz w:val="18"/>
                <w:szCs w:val="18"/>
              </w:rPr>
              <w:t>.</w:t>
            </w:r>
          </w:p>
        </w:tc>
        <w:tc>
          <w:tcPr>
            <w:tcW w:w="1984" w:type="dxa"/>
          </w:tcPr>
          <w:p w:rsidR="002B7D4F" w:rsidRPr="00340A2F" w:rsidRDefault="002B7D4F" w:rsidP="00376DE5">
            <w:pPr>
              <w:pStyle w:val="a3"/>
              <w:ind w:left="0"/>
              <w:jc w:val="both"/>
              <w:rPr>
                <w:sz w:val="16"/>
                <w:szCs w:val="16"/>
              </w:rPr>
            </w:pPr>
            <w:r w:rsidRPr="00340A2F">
              <w:rPr>
                <w:sz w:val="16"/>
                <w:szCs w:val="16"/>
              </w:rPr>
              <w:t>Овченков В.С.</w:t>
            </w:r>
          </w:p>
        </w:tc>
        <w:tc>
          <w:tcPr>
            <w:tcW w:w="992" w:type="dxa"/>
          </w:tcPr>
          <w:p w:rsidR="002B7D4F" w:rsidRPr="00340A2F" w:rsidRDefault="002B7D4F" w:rsidP="00376DE5">
            <w:pPr>
              <w:pStyle w:val="a3"/>
              <w:ind w:left="0"/>
              <w:jc w:val="right"/>
              <w:rPr>
                <w:sz w:val="16"/>
                <w:szCs w:val="16"/>
              </w:rPr>
            </w:pPr>
            <w:r w:rsidRPr="00340A2F">
              <w:rPr>
                <w:sz w:val="16"/>
                <w:szCs w:val="16"/>
              </w:rPr>
              <w:t>5,4</w:t>
            </w:r>
          </w:p>
        </w:tc>
        <w:tc>
          <w:tcPr>
            <w:tcW w:w="1134" w:type="dxa"/>
          </w:tcPr>
          <w:p w:rsidR="002B7D4F" w:rsidRPr="00340A2F" w:rsidRDefault="002B7D4F" w:rsidP="00376DE5">
            <w:pPr>
              <w:pStyle w:val="a3"/>
              <w:ind w:left="0"/>
              <w:jc w:val="right"/>
              <w:rPr>
                <w:sz w:val="16"/>
                <w:szCs w:val="16"/>
              </w:rPr>
            </w:pPr>
            <w:r w:rsidRPr="00340A2F">
              <w:rPr>
                <w:sz w:val="16"/>
                <w:szCs w:val="16"/>
              </w:rPr>
              <w:t>74,3</w:t>
            </w:r>
          </w:p>
        </w:tc>
        <w:tc>
          <w:tcPr>
            <w:tcW w:w="1418" w:type="dxa"/>
          </w:tcPr>
          <w:p w:rsidR="002B7D4F" w:rsidRPr="00340A2F" w:rsidRDefault="002B7D4F" w:rsidP="00376DE5">
            <w:pPr>
              <w:pStyle w:val="a3"/>
              <w:ind w:left="0"/>
              <w:jc w:val="right"/>
              <w:rPr>
                <w:sz w:val="16"/>
                <w:szCs w:val="16"/>
              </w:rPr>
            </w:pPr>
            <w:r>
              <w:rPr>
                <w:sz w:val="16"/>
                <w:szCs w:val="16"/>
              </w:rPr>
              <w:t>18,0</w:t>
            </w:r>
          </w:p>
        </w:tc>
        <w:tc>
          <w:tcPr>
            <w:tcW w:w="1276" w:type="dxa"/>
          </w:tcPr>
          <w:p w:rsidR="002B7D4F" w:rsidRPr="00340A2F" w:rsidRDefault="002B7D4F" w:rsidP="00376DE5">
            <w:pPr>
              <w:pStyle w:val="a3"/>
              <w:ind w:left="0"/>
              <w:jc w:val="right"/>
              <w:rPr>
                <w:sz w:val="16"/>
                <w:szCs w:val="16"/>
              </w:rPr>
            </w:pPr>
            <w:r w:rsidRPr="00340A2F">
              <w:rPr>
                <w:sz w:val="16"/>
                <w:szCs w:val="16"/>
              </w:rPr>
              <w:t>58,1</w:t>
            </w:r>
          </w:p>
        </w:tc>
        <w:tc>
          <w:tcPr>
            <w:tcW w:w="1134" w:type="dxa"/>
          </w:tcPr>
          <w:p w:rsidR="002B7D4F" w:rsidRPr="00340A2F" w:rsidRDefault="002B7D4F" w:rsidP="00376DE5">
            <w:pPr>
              <w:pStyle w:val="a3"/>
              <w:ind w:left="0"/>
              <w:jc w:val="right"/>
              <w:rPr>
                <w:sz w:val="16"/>
                <w:szCs w:val="16"/>
              </w:rPr>
            </w:pPr>
            <w:r w:rsidRPr="00340A2F">
              <w:rPr>
                <w:sz w:val="16"/>
                <w:szCs w:val="16"/>
              </w:rPr>
              <w:t>23,9</w:t>
            </w:r>
          </w:p>
        </w:tc>
        <w:tc>
          <w:tcPr>
            <w:tcW w:w="1134" w:type="dxa"/>
          </w:tcPr>
          <w:p w:rsidR="002B7D4F" w:rsidRPr="00340A2F" w:rsidRDefault="002B7D4F" w:rsidP="00376DE5">
            <w:pPr>
              <w:pStyle w:val="a3"/>
              <w:ind w:left="0"/>
              <w:jc w:val="right"/>
              <w:rPr>
                <w:sz w:val="16"/>
                <w:szCs w:val="16"/>
              </w:rPr>
            </w:pPr>
            <w:r w:rsidRPr="00340A2F">
              <w:rPr>
                <w:sz w:val="16"/>
                <w:szCs w:val="16"/>
              </w:rPr>
              <w:t>23,2</w:t>
            </w:r>
          </w:p>
        </w:tc>
      </w:tr>
      <w:tr w:rsidR="002B7D4F" w:rsidTr="009D697E">
        <w:tc>
          <w:tcPr>
            <w:tcW w:w="534" w:type="dxa"/>
          </w:tcPr>
          <w:p w:rsidR="002B7D4F" w:rsidRPr="00A12A9A" w:rsidRDefault="002B7D4F" w:rsidP="00376DE5">
            <w:pPr>
              <w:pStyle w:val="a3"/>
              <w:ind w:left="0"/>
              <w:jc w:val="both"/>
              <w:rPr>
                <w:sz w:val="18"/>
                <w:szCs w:val="18"/>
              </w:rPr>
            </w:pPr>
          </w:p>
        </w:tc>
        <w:tc>
          <w:tcPr>
            <w:tcW w:w="1984" w:type="dxa"/>
          </w:tcPr>
          <w:p w:rsidR="002B7D4F" w:rsidRPr="00340A2F" w:rsidRDefault="002B7D4F" w:rsidP="00376DE5">
            <w:pPr>
              <w:pStyle w:val="a3"/>
              <w:ind w:left="0"/>
              <w:jc w:val="both"/>
              <w:rPr>
                <w:b/>
                <w:sz w:val="16"/>
                <w:szCs w:val="16"/>
              </w:rPr>
            </w:pPr>
            <w:r w:rsidRPr="00340A2F">
              <w:rPr>
                <w:b/>
                <w:sz w:val="16"/>
                <w:szCs w:val="16"/>
              </w:rPr>
              <w:t>Итого</w:t>
            </w:r>
          </w:p>
        </w:tc>
        <w:tc>
          <w:tcPr>
            <w:tcW w:w="992" w:type="dxa"/>
          </w:tcPr>
          <w:p w:rsidR="002B7D4F" w:rsidRPr="00340A2F" w:rsidRDefault="002B7D4F" w:rsidP="00376DE5">
            <w:pPr>
              <w:pStyle w:val="a3"/>
              <w:ind w:left="0"/>
              <w:jc w:val="right"/>
              <w:rPr>
                <w:b/>
                <w:sz w:val="16"/>
                <w:szCs w:val="16"/>
              </w:rPr>
            </w:pPr>
            <w:r w:rsidRPr="00340A2F">
              <w:rPr>
                <w:b/>
                <w:sz w:val="16"/>
                <w:szCs w:val="16"/>
              </w:rPr>
              <w:t>41,9</w:t>
            </w:r>
          </w:p>
        </w:tc>
        <w:tc>
          <w:tcPr>
            <w:tcW w:w="1134" w:type="dxa"/>
          </w:tcPr>
          <w:p w:rsidR="002B7D4F" w:rsidRPr="00340A2F" w:rsidRDefault="002B7D4F" w:rsidP="00376DE5">
            <w:pPr>
              <w:pStyle w:val="a3"/>
              <w:ind w:left="0"/>
              <w:jc w:val="right"/>
              <w:rPr>
                <w:b/>
                <w:sz w:val="16"/>
                <w:szCs w:val="16"/>
              </w:rPr>
            </w:pPr>
            <w:r>
              <w:rPr>
                <w:b/>
                <w:sz w:val="16"/>
                <w:szCs w:val="16"/>
              </w:rPr>
              <w:t>278,0</w:t>
            </w:r>
          </w:p>
        </w:tc>
        <w:tc>
          <w:tcPr>
            <w:tcW w:w="1418" w:type="dxa"/>
          </w:tcPr>
          <w:p w:rsidR="002B7D4F" w:rsidRPr="00340A2F" w:rsidRDefault="002B7D4F" w:rsidP="00376DE5">
            <w:pPr>
              <w:pStyle w:val="a3"/>
              <w:ind w:left="0"/>
              <w:jc w:val="right"/>
              <w:rPr>
                <w:b/>
                <w:sz w:val="16"/>
                <w:szCs w:val="16"/>
              </w:rPr>
            </w:pPr>
            <w:r>
              <w:rPr>
                <w:b/>
                <w:sz w:val="16"/>
                <w:szCs w:val="16"/>
              </w:rPr>
              <w:t>67,7</w:t>
            </w:r>
          </w:p>
        </w:tc>
        <w:tc>
          <w:tcPr>
            <w:tcW w:w="1276" w:type="dxa"/>
          </w:tcPr>
          <w:p w:rsidR="002B7D4F" w:rsidRPr="00340A2F" w:rsidRDefault="002B7D4F" w:rsidP="00376DE5">
            <w:pPr>
              <w:pStyle w:val="a3"/>
              <w:ind w:left="0"/>
              <w:jc w:val="right"/>
              <w:rPr>
                <w:b/>
                <w:sz w:val="16"/>
                <w:szCs w:val="16"/>
              </w:rPr>
            </w:pPr>
            <w:r>
              <w:rPr>
                <w:b/>
                <w:sz w:val="16"/>
                <w:szCs w:val="16"/>
              </w:rPr>
              <w:t>166,4</w:t>
            </w:r>
          </w:p>
        </w:tc>
        <w:tc>
          <w:tcPr>
            <w:tcW w:w="1134" w:type="dxa"/>
          </w:tcPr>
          <w:p w:rsidR="002B7D4F" w:rsidRPr="00340A2F" w:rsidRDefault="002B7D4F" w:rsidP="00376DE5">
            <w:pPr>
              <w:pStyle w:val="a3"/>
              <w:ind w:left="0"/>
              <w:jc w:val="right"/>
              <w:rPr>
                <w:b/>
                <w:sz w:val="16"/>
                <w:szCs w:val="16"/>
              </w:rPr>
            </w:pPr>
            <w:r>
              <w:rPr>
                <w:b/>
                <w:sz w:val="16"/>
                <w:szCs w:val="16"/>
              </w:rPr>
              <w:t>215,3</w:t>
            </w:r>
          </w:p>
        </w:tc>
        <w:tc>
          <w:tcPr>
            <w:tcW w:w="1134" w:type="dxa"/>
          </w:tcPr>
          <w:p w:rsidR="002B7D4F" w:rsidRPr="00340A2F" w:rsidRDefault="002B7D4F" w:rsidP="00376DE5">
            <w:pPr>
              <w:pStyle w:val="a3"/>
              <w:ind w:left="0"/>
              <w:jc w:val="right"/>
              <w:rPr>
                <w:b/>
                <w:sz w:val="16"/>
                <w:szCs w:val="16"/>
              </w:rPr>
            </w:pPr>
            <w:r>
              <w:rPr>
                <w:b/>
                <w:sz w:val="16"/>
                <w:szCs w:val="16"/>
              </w:rPr>
              <w:t>172,4</w:t>
            </w:r>
          </w:p>
        </w:tc>
      </w:tr>
    </w:tbl>
    <w:p w:rsidR="002B7D4F" w:rsidRPr="00E223F0" w:rsidRDefault="002B7D4F" w:rsidP="00704FA0">
      <w:pPr>
        <w:pStyle w:val="a3"/>
        <w:ind w:left="0" w:firstLine="709"/>
        <w:jc w:val="both"/>
      </w:pPr>
      <w:r>
        <w:rPr>
          <w:sz w:val="28"/>
          <w:szCs w:val="28"/>
        </w:rPr>
        <w:t>Наличие задолженности обусловлено тем, что в течение 2012 года указанным сотрудникам Учреждения выдавались под отчет денежные средства на текущие расходы (согласно устному пояснению – на командировочные расходы в случае возникновения чрезвычайных ситуаций), данные денежные средства возвращались в кассу Учреждения как неиспользованные. Срок выдачи денежных средств, а также расчетная потребность в денежных средствах на данные цели к проверке не представлены. При этом срок возврата составлял от 6 дней до 8 месяцев. Выборочная инф</w:t>
      </w:r>
      <w:r w:rsidR="009D697E">
        <w:rPr>
          <w:sz w:val="28"/>
          <w:szCs w:val="28"/>
        </w:rPr>
        <w:t>ормация представлена в таблице 10</w:t>
      </w:r>
      <w:r>
        <w:rPr>
          <w:sz w:val="28"/>
          <w:szCs w:val="28"/>
        </w:rPr>
        <w:t>.</w:t>
      </w:r>
      <w:r w:rsidR="00704FA0">
        <w:rPr>
          <w:sz w:val="28"/>
          <w:szCs w:val="28"/>
        </w:rPr>
        <w:t xml:space="preserve">                      </w:t>
      </w:r>
      <w:r w:rsidRPr="00E223F0">
        <w:t>Табл</w:t>
      </w:r>
      <w:r w:rsidR="009D697E" w:rsidRPr="00E223F0">
        <w:t>ица 10</w:t>
      </w:r>
    </w:p>
    <w:p w:rsidR="002B7D4F" w:rsidRPr="00E223F0" w:rsidRDefault="00136525" w:rsidP="002B7D4F">
      <w:pPr>
        <w:pStyle w:val="a3"/>
        <w:ind w:left="0" w:firstLine="709"/>
        <w:jc w:val="right"/>
      </w:pPr>
      <w:r w:rsidRPr="00E223F0">
        <w:t>(т</w:t>
      </w:r>
      <w:r w:rsidR="002B7D4F" w:rsidRPr="00E223F0">
        <w:t>ыс. рублей</w:t>
      </w:r>
      <w:r w:rsidRPr="00E223F0">
        <w:t>)</w:t>
      </w:r>
    </w:p>
    <w:tbl>
      <w:tblPr>
        <w:tblStyle w:val="a4"/>
        <w:tblW w:w="10031" w:type="dxa"/>
        <w:tblLook w:val="04A0"/>
      </w:tblPr>
      <w:tblGrid>
        <w:gridCol w:w="675"/>
        <w:gridCol w:w="1701"/>
        <w:gridCol w:w="2835"/>
        <w:gridCol w:w="1017"/>
        <w:gridCol w:w="2715"/>
        <w:gridCol w:w="1088"/>
      </w:tblGrid>
      <w:tr w:rsidR="002B7D4F" w:rsidTr="009D697E">
        <w:tc>
          <w:tcPr>
            <w:tcW w:w="675" w:type="dxa"/>
            <w:vMerge w:val="restart"/>
            <w:vAlign w:val="center"/>
          </w:tcPr>
          <w:p w:rsidR="002B7D4F" w:rsidRPr="00B13AF1" w:rsidRDefault="002B7D4F" w:rsidP="00376DE5">
            <w:pPr>
              <w:pStyle w:val="a3"/>
              <w:ind w:left="0"/>
              <w:jc w:val="center"/>
              <w:rPr>
                <w:sz w:val="17"/>
                <w:szCs w:val="17"/>
              </w:rPr>
            </w:pPr>
            <w:r w:rsidRPr="00B13AF1">
              <w:rPr>
                <w:sz w:val="17"/>
                <w:szCs w:val="17"/>
              </w:rPr>
              <w:t>№ п/п</w:t>
            </w:r>
          </w:p>
        </w:tc>
        <w:tc>
          <w:tcPr>
            <w:tcW w:w="1701" w:type="dxa"/>
            <w:vMerge w:val="restart"/>
            <w:vAlign w:val="center"/>
          </w:tcPr>
          <w:p w:rsidR="002B7D4F" w:rsidRPr="00B13AF1" w:rsidRDefault="002B7D4F" w:rsidP="00376DE5">
            <w:pPr>
              <w:pStyle w:val="a3"/>
              <w:ind w:left="0"/>
              <w:jc w:val="center"/>
              <w:rPr>
                <w:sz w:val="17"/>
                <w:szCs w:val="17"/>
              </w:rPr>
            </w:pPr>
            <w:r w:rsidRPr="00B13AF1">
              <w:rPr>
                <w:sz w:val="17"/>
                <w:szCs w:val="17"/>
              </w:rPr>
              <w:t>Подотчетное лицо</w:t>
            </w:r>
          </w:p>
        </w:tc>
        <w:tc>
          <w:tcPr>
            <w:tcW w:w="3852" w:type="dxa"/>
            <w:gridSpan w:val="2"/>
            <w:vAlign w:val="center"/>
          </w:tcPr>
          <w:p w:rsidR="002B7D4F" w:rsidRPr="00B13AF1" w:rsidRDefault="002B7D4F" w:rsidP="00376DE5">
            <w:pPr>
              <w:pStyle w:val="a3"/>
              <w:ind w:left="0"/>
              <w:jc w:val="center"/>
              <w:rPr>
                <w:sz w:val="17"/>
                <w:szCs w:val="17"/>
              </w:rPr>
            </w:pPr>
            <w:r w:rsidRPr="00B13AF1">
              <w:rPr>
                <w:sz w:val="17"/>
                <w:szCs w:val="17"/>
              </w:rPr>
              <w:t>Выдано под отчет</w:t>
            </w:r>
          </w:p>
        </w:tc>
        <w:tc>
          <w:tcPr>
            <w:tcW w:w="2715" w:type="dxa"/>
            <w:vMerge w:val="restart"/>
            <w:vAlign w:val="center"/>
          </w:tcPr>
          <w:p w:rsidR="002B7D4F" w:rsidRPr="00B13AF1" w:rsidRDefault="002B7D4F" w:rsidP="00376DE5">
            <w:pPr>
              <w:pStyle w:val="a3"/>
              <w:ind w:left="0"/>
              <w:jc w:val="center"/>
              <w:rPr>
                <w:sz w:val="17"/>
                <w:szCs w:val="17"/>
              </w:rPr>
            </w:pPr>
            <w:r w:rsidRPr="00B13AF1">
              <w:rPr>
                <w:sz w:val="17"/>
                <w:szCs w:val="17"/>
              </w:rPr>
              <w:t>Возврат средств, документ, №, дата</w:t>
            </w:r>
          </w:p>
        </w:tc>
        <w:tc>
          <w:tcPr>
            <w:tcW w:w="1088" w:type="dxa"/>
            <w:vMerge w:val="restart"/>
            <w:vAlign w:val="center"/>
          </w:tcPr>
          <w:p w:rsidR="002B7D4F" w:rsidRPr="00B13AF1" w:rsidRDefault="002B7D4F" w:rsidP="00376DE5">
            <w:pPr>
              <w:pStyle w:val="a3"/>
              <w:ind w:left="0"/>
              <w:jc w:val="center"/>
              <w:rPr>
                <w:sz w:val="17"/>
                <w:szCs w:val="17"/>
              </w:rPr>
            </w:pPr>
            <w:r w:rsidRPr="00B13AF1">
              <w:rPr>
                <w:sz w:val="17"/>
                <w:szCs w:val="17"/>
              </w:rPr>
              <w:t>Срок возврата</w:t>
            </w:r>
          </w:p>
        </w:tc>
      </w:tr>
      <w:tr w:rsidR="002B7D4F" w:rsidTr="009D697E">
        <w:tc>
          <w:tcPr>
            <w:tcW w:w="675" w:type="dxa"/>
            <w:vMerge/>
          </w:tcPr>
          <w:p w:rsidR="002B7D4F" w:rsidRPr="00B13AF1" w:rsidRDefault="002B7D4F" w:rsidP="00376DE5">
            <w:pPr>
              <w:pStyle w:val="a3"/>
              <w:ind w:left="0"/>
              <w:jc w:val="both"/>
              <w:rPr>
                <w:sz w:val="17"/>
                <w:szCs w:val="17"/>
              </w:rPr>
            </w:pPr>
          </w:p>
        </w:tc>
        <w:tc>
          <w:tcPr>
            <w:tcW w:w="1701" w:type="dxa"/>
            <w:vMerge/>
          </w:tcPr>
          <w:p w:rsidR="002B7D4F" w:rsidRPr="00B13AF1" w:rsidRDefault="002B7D4F" w:rsidP="00376DE5">
            <w:pPr>
              <w:pStyle w:val="a3"/>
              <w:ind w:left="0"/>
              <w:jc w:val="both"/>
              <w:rPr>
                <w:sz w:val="17"/>
                <w:szCs w:val="17"/>
              </w:rPr>
            </w:pPr>
          </w:p>
        </w:tc>
        <w:tc>
          <w:tcPr>
            <w:tcW w:w="2835" w:type="dxa"/>
          </w:tcPr>
          <w:p w:rsidR="002B7D4F" w:rsidRPr="00B13AF1" w:rsidRDefault="002B7D4F" w:rsidP="00376DE5">
            <w:pPr>
              <w:pStyle w:val="a3"/>
              <w:ind w:left="0"/>
              <w:jc w:val="both"/>
              <w:rPr>
                <w:sz w:val="17"/>
                <w:szCs w:val="17"/>
              </w:rPr>
            </w:pPr>
            <w:r w:rsidRPr="00B13AF1">
              <w:rPr>
                <w:sz w:val="17"/>
                <w:szCs w:val="17"/>
              </w:rPr>
              <w:t>Документ, №, дата</w:t>
            </w:r>
          </w:p>
        </w:tc>
        <w:tc>
          <w:tcPr>
            <w:tcW w:w="1017" w:type="dxa"/>
          </w:tcPr>
          <w:p w:rsidR="002B7D4F" w:rsidRPr="00B13AF1" w:rsidRDefault="002B7D4F" w:rsidP="00376DE5">
            <w:pPr>
              <w:pStyle w:val="a3"/>
              <w:ind w:left="0"/>
              <w:jc w:val="both"/>
              <w:rPr>
                <w:sz w:val="17"/>
                <w:szCs w:val="17"/>
              </w:rPr>
            </w:pPr>
            <w:r w:rsidRPr="00B13AF1">
              <w:rPr>
                <w:sz w:val="17"/>
                <w:szCs w:val="17"/>
              </w:rPr>
              <w:t>Сумма</w:t>
            </w:r>
          </w:p>
        </w:tc>
        <w:tc>
          <w:tcPr>
            <w:tcW w:w="2715" w:type="dxa"/>
            <w:vMerge/>
          </w:tcPr>
          <w:p w:rsidR="002B7D4F" w:rsidRPr="00B13AF1" w:rsidRDefault="002B7D4F" w:rsidP="00376DE5">
            <w:pPr>
              <w:pStyle w:val="a3"/>
              <w:ind w:left="0"/>
              <w:jc w:val="both"/>
              <w:rPr>
                <w:sz w:val="17"/>
                <w:szCs w:val="17"/>
              </w:rPr>
            </w:pPr>
          </w:p>
        </w:tc>
        <w:tc>
          <w:tcPr>
            <w:tcW w:w="1088" w:type="dxa"/>
            <w:vMerge/>
          </w:tcPr>
          <w:p w:rsidR="002B7D4F" w:rsidRPr="00B13AF1" w:rsidRDefault="002B7D4F" w:rsidP="00376DE5">
            <w:pPr>
              <w:pStyle w:val="a3"/>
              <w:ind w:left="0"/>
              <w:jc w:val="both"/>
              <w:rPr>
                <w:sz w:val="17"/>
                <w:szCs w:val="17"/>
              </w:rPr>
            </w:pPr>
          </w:p>
        </w:tc>
      </w:tr>
      <w:tr w:rsidR="002B7D4F" w:rsidTr="009D697E">
        <w:tc>
          <w:tcPr>
            <w:tcW w:w="675" w:type="dxa"/>
            <w:vMerge w:val="restart"/>
          </w:tcPr>
          <w:p w:rsidR="002B7D4F" w:rsidRPr="00B13AF1" w:rsidRDefault="002B7D4F" w:rsidP="00376DE5">
            <w:pPr>
              <w:pStyle w:val="a3"/>
              <w:ind w:left="0"/>
              <w:jc w:val="both"/>
              <w:rPr>
                <w:sz w:val="17"/>
                <w:szCs w:val="17"/>
              </w:rPr>
            </w:pPr>
            <w:r w:rsidRPr="00B13AF1">
              <w:rPr>
                <w:sz w:val="17"/>
                <w:szCs w:val="17"/>
              </w:rPr>
              <w:t>1.</w:t>
            </w:r>
          </w:p>
        </w:tc>
        <w:tc>
          <w:tcPr>
            <w:tcW w:w="1701" w:type="dxa"/>
            <w:vMerge w:val="restart"/>
          </w:tcPr>
          <w:p w:rsidR="002B7D4F" w:rsidRPr="00B13AF1" w:rsidRDefault="002B7D4F" w:rsidP="00376DE5">
            <w:pPr>
              <w:pStyle w:val="a3"/>
              <w:ind w:left="0"/>
              <w:jc w:val="both"/>
              <w:rPr>
                <w:sz w:val="17"/>
                <w:szCs w:val="17"/>
              </w:rPr>
            </w:pPr>
            <w:r w:rsidRPr="00B13AF1">
              <w:rPr>
                <w:sz w:val="17"/>
                <w:szCs w:val="17"/>
              </w:rPr>
              <w:t>Овченков В.С.</w:t>
            </w:r>
          </w:p>
        </w:tc>
        <w:tc>
          <w:tcPr>
            <w:tcW w:w="2835" w:type="dxa"/>
          </w:tcPr>
          <w:p w:rsidR="002B7D4F" w:rsidRPr="00B13AF1" w:rsidRDefault="002B7D4F" w:rsidP="00376DE5">
            <w:pPr>
              <w:pStyle w:val="a3"/>
              <w:ind w:left="0"/>
              <w:jc w:val="both"/>
              <w:rPr>
                <w:sz w:val="17"/>
                <w:szCs w:val="17"/>
              </w:rPr>
            </w:pPr>
            <w:r>
              <w:rPr>
                <w:sz w:val="17"/>
                <w:szCs w:val="17"/>
              </w:rPr>
              <w:t>Расх.касс.ордер №</w:t>
            </w:r>
            <w:r w:rsidRPr="00B13AF1">
              <w:rPr>
                <w:sz w:val="17"/>
                <w:szCs w:val="17"/>
              </w:rPr>
              <w:t>687 от 27.11.2012</w:t>
            </w:r>
          </w:p>
        </w:tc>
        <w:tc>
          <w:tcPr>
            <w:tcW w:w="1017" w:type="dxa"/>
          </w:tcPr>
          <w:p w:rsidR="002B7D4F" w:rsidRPr="00B13AF1" w:rsidRDefault="002B7D4F" w:rsidP="00376DE5">
            <w:pPr>
              <w:pStyle w:val="a3"/>
              <w:ind w:left="0"/>
              <w:jc w:val="center"/>
              <w:rPr>
                <w:sz w:val="17"/>
                <w:szCs w:val="17"/>
              </w:rPr>
            </w:pPr>
            <w:r w:rsidRPr="00B13AF1">
              <w:rPr>
                <w:sz w:val="17"/>
                <w:szCs w:val="17"/>
              </w:rPr>
              <w:t>15,0</w:t>
            </w:r>
          </w:p>
        </w:tc>
        <w:tc>
          <w:tcPr>
            <w:tcW w:w="2715" w:type="dxa"/>
          </w:tcPr>
          <w:p w:rsidR="002B7D4F" w:rsidRPr="00B13AF1" w:rsidRDefault="002B7D4F" w:rsidP="00376DE5">
            <w:pPr>
              <w:pStyle w:val="a3"/>
              <w:ind w:left="0"/>
              <w:jc w:val="both"/>
              <w:rPr>
                <w:sz w:val="17"/>
                <w:szCs w:val="17"/>
              </w:rPr>
            </w:pPr>
            <w:r w:rsidRPr="00B13AF1">
              <w:rPr>
                <w:sz w:val="17"/>
                <w:szCs w:val="17"/>
              </w:rPr>
              <w:t>Прих.касс.ордер № 8 от 14.01.2013; № 22 от 12.02.2013</w:t>
            </w:r>
          </w:p>
        </w:tc>
        <w:tc>
          <w:tcPr>
            <w:tcW w:w="1088" w:type="dxa"/>
          </w:tcPr>
          <w:p w:rsidR="002B7D4F" w:rsidRPr="00B13AF1" w:rsidRDefault="002B7D4F" w:rsidP="00376DE5">
            <w:pPr>
              <w:pStyle w:val="a3"/>
              <w:ind w:left="0"/>
              <w:jc w:val="both"/>
              <w:rPr>
                <w:sz w:val="17"/>
                <w:szCs w:val="17"/>
              </w:rPr>
            </w:pPr>
            <w:r w:rsidRPr="00B13AF1">
              <w:rPr>
                <w:sz w:val="17"/>
                <w:szCs w:val="17"/>
              </w:rPr>
              <w:t>от 37 до 76 дней</w:t>
            </w:r>
          </w:p>
        </w:tc>
      </w:tr>
      <w:tr w:rsidR="002B7D4F" w:rsidTr="009D697E">
        <w:tc>
          <w:tcPr>
            <w:tcW w:w="675" w:type="dxa"/>
            <w:vMerge/>
          </w:tcPr>
          <w:p w:rsidR="002B7D4F" w:rsidRPr="00B13AF1" w:rsidRDefault="002B7D4F" w:rsidP="00376DE5">
            <w:pPr>
              <w:pStyle w:val="a3"/>
              <w:ind w:left="0"/>
              <w:jc w:val="both"/>
              <w:rPr>
                <w:sz w:val="17"/>
                <w:szCs w:val="17"/>
              </w:rPr>
            </w:pPr>
          </w:p>
        </w:tc>
        <w:tc>
          <w:tcPr>
            <w:tcW w:w="1701" w:type="dxa"/>
            <w:vMerge/>
          </w:tcPr>
          <w:p w:rsidR="002B7D4F" w:rsidRPr="00B13AF1" w:rsidRDefault="002B7D4F" w:rsidP="00376DE5">
            <w:pPr>
              <w:pStyle w:val="a3"/>
              <w:ind w:left="0"/>
              <w:jc w:val="both"/>
              <w:rPr>
                <w:sz w:val="17"/>
                <w:szCs w:val="17"/>
              </w:rPr>
            </w:pPr>
          </w:p>
        </w:tc>
        <w:tc>
          <w:tcPr>
            <w:tcW w:w="2835" w:type="dxa"/>
          </w:tcPr>
          <w:p w:rsidR="002B7D4F" w:rsidRPr="00B13AF1" w:rsidRDefault="002B7D4F" w:rsidP="00376DE5">
            <w:pPr>
              <w:pStyle w:val="a3"/>
              <w:ind w:left="0"/>
              <w:jc w:val="both"/>
              <w:rPr>
                <w:sz w:val="17"/>
                <w:szCs w:val="17"/>
              </w:rPr>
            </w:pPr>
            <w:r>
              <w:rPr>
                <w:sz w:val="17"/>
                <w:szCs w:val="17"/>
              </w:rPr>
              <w:t>Расх.касс.ордер №</w:t>
            </w:r>
            <w:r w:rsidRPr="00B13AF1">
              <w:rPr>
                <w:sz w:val="17"/>
                <w:szCs w:val="17"/>
              </w:rPr>
              <w:t>749 от 26.12.2012</w:t>
            </w:r>
          </w:p>
        </w:tc>
        <w:tc>
          <w:tcPr>
            <w:tcW w:w="1017" w:type="dxa"/>
          </w:tcPr>
          <w:p w:rsidR="002B7D4F" w:rsidRPr="00B13AF1" w:rsidRDefault="002B7D4F" w:rsidP="00376DE5">
            <w:pPr>
              <w:pStyle w:val="a3"/>
              <w:ind w:left="0"/>
              <w:jc w:val="center"/>
              <w:rPr>
                <w:sz w:val="17"/>
                <w:szCs w:val="17"/>
              </w:rPr>
            </w:pPr>
            <w:r w:rsidRPr="00B13AF1">
              <w:rPr>
                <w:sz w:val="17"/>
                <w:szCs w:val="17"/>
              </w:rPr>
              <w:t>59,3</w:t>
            </w:r>
          </w:p>
        </w:tc>
        <w:tc>
          <w:tcPr>
            <w:tcW w:w="2715" w:type="dxa"/>
          </w:tcPr>
          <w:p w:rsidR="002B7D4F" w:rsidRPr="00B13AF1" w:rsidRDefault="002B7D4F" w:rsidP="00376DE5">
            <w:pPr>
              <w:pStyle w:val="a3"/>
              <w:ind w:left="0"/>
              <w:jc w:val="both"/>
              <w:rPr>
                <w:sz w:val="17"/>
                <w:szCs w:val="17"/>
              </w:rPr>
            </w:pPr>
            <w:r w:rsidRPr="00B13AF1">
              <w:rPr>
                <w:sz w:val="17"/>
                <w:szCs w:val="17"/>
              </w:rPr>
              <w:t>Прих.касс.ордер № 22 от 12.02.2013; № 92 от 07.05.2013; № 110 от 05.06.2013</w:t>
            </w:r>
          </w:p>
        </w:tc>
        <w:tc>
          <w:tcPr>
            <w:tcW w:w="1088" w:type="dxa"/>
          </w:tcPr>
          <w:p w:rsidR="002B7D4F" w:rsidRPr="00B13AF1" w:rsidRDefault="002B7D4F" w:rsidP="00376DE5">
            <w:pPr>
              <w:pStyle w:val="a3"/>
              <w:ind w:left="0"/>
              <w:jc w:val="both"/>
              <w:rPr>
                <w:sz w:val="17"/>
                <w:szCs w:val="17"/>
              </w:rPr>
            </w:pPr>
            <w:r w:rsidRPr="00B13AF1">
              <w:rPr>
                <w:sz w:val="17"/>
                <w:szCs w:val="17"/>
              </w:rPr>
              <w:t>от 47 до 160 дней</w:t>
            </w:r>
          </w:p>
        </w:tc>
      </w:tr>
      <w:tr w:rsidR="002B7D4F" w:rsidTr="009D697E">
        <w:tc>
          <w:tcPr>
            <w:tcW w:w="675" w:type="dxa"/>
          </w:tcPr>
          <w:p w:rsidR="002B7D4F" w:rsidRPr="00B13AF1" w:rsidRDefault="002B7D4F" w:rsidP="00376DE5">
            <w:pPr>
              <w:pStyle w:val="a3"/>
              <w:ind w:left="0"/>
              <w:jc w:val="both"/>
              <w:rPr>
                <w:sz w:val="17"/>
                <w:szCs w:val="17"/>
              </w:rPr>
            </w:pPr>
            <w:r w:rsidRPr="00B13AF1">
              <w:rPr>
                <w:sz w:val="17"/>
                <w:szCs w:val="17"/>
              </w:rPr>
              <w:t>2.</w:t>
            </w:r>
          </w:p>
        </w:tc>
        <w:tc>
          <w:tcPr>
            <w:tcW w:w="1701" w:type="dxa"/>
          </w:tcPr>
          <w:p w:rsidR="002B7D4F" w:rsidRPr="00B13AF1" w:rsidRDefault="002B7D4F" w:rsidP="00376DE5">
            <w:pPr>
              <w:pStyle w:val="a3"/>
              <w:ind w:left="0"/>
              <w:jc w:val="both"/>
              <w:rPr>
                <w:sz w:val="17"/>
                <w:szCs w:val="17"/>
              </w:rPr>
            </w:pPr>
            <w:r w:rsidRPr="00B13AF1">
              <w:rPr>
                <w:sz w:val="17"/>
                <w:szCs w:val="17"/>
              </w:rPr>
              <w:t>Паньков Ю.К.</w:t>
            </w:r>
          </w:p>
        </w:tc>
        <w:tc>
          <w:tcPr>
            <w:tcW w:w="2835" w:type="dxa"/>
          </w:tcPr>
          <w:p w:rsidR="002B7D4F" w:rsidRPr="00B13AF1" w:rsidRDefault="002B7D4F" w:rsidP="00376DE5">
            <w:pPr>
              <w:pStyle w:val="a3"/>
              <w:ind w:left="0"/>
              <w:jc w:val="both"/>
              <w:rPr>
                <w:sz w:val="17"/>
                <w:szCs w:val="17"/>
              </w:rPr>
            </w:pPr>
            <w:r>
              <w:rPr>
                <w:sz w:val="17"/>
                <w:szCs w:val="17"/>
              </w:rPr>
              <w:t>Расх.касс.ордер №</w:t>
            </w:r>
            <w:r w:rsidRPr="00B13AF1">
              <w:rPr>
                <w:sz w:val="17"/>
                <w:szCs w:val="17"/>
              </w:rPr>
              <w:t>459 от 10.08.2012</w:t>
            </w:r>
          </w:p>
        </w:tc>
        <w:tc>
          <w:tcPr>
            <w:tcW w:w="1017" w:type="dxa"/>
          </w:tcPr>
          <w:p w:rsidR="002B7D4F" w:rsidRPr="00B13AF1" w:rsidRDefault="002B7D4F" w:rsidP="00376DE5">
            <w:pPr>
              <w:pStyle w:val="a3"/>
              <w:ind w:left="0"/>
              <w:jc w:val="center"/>
              <w:rPr>
                <w:sz w:val="17"/>
                <w:szCs w:val="17"/>
              </w:rPr>
            </w:pPr>
            <w:r w:rsidRPr="00B13AF1">
              <w:rPr>
                <w:sz w:val="17"/>
                <w:szCs w:val="17"/>
              </w:rPr>
              <w:t>35,5</w:t>
            </w:r>
          </w:p>
        </w:tc>
        <w:tc>
          <w:tcPr>
            <w:tcW w:w="2715" w:type="dxa"/>
          </w:tcPr>
          <w:p w:rsidR="002B7D4F" w:rsidRPr="00B13AF1" w:rsidRDefault="002B7D4F" w:rsidP="00376DE5">
            <w:pPr>
              <w:pStyle w:val="a3"/>
              <w:ind w:left="0"/>
              <w:jc w:val="both"/>
              <w:rPr>
                <w:sz w:val="17"/>
                <w:szCs w:val="17"/>
              </w:rPr>
            </w:pPr>
            <w:r w:rsidRPr="00B13AF1">
              <w:rPr>
                <w:sz w:val="17"/>
                <w:szCs w:val="17"/>
              </w:rPr>
              <w:t>Прих.касс.ордер № 195 от 15.08.2012; № 222 от 17.</w:t>
            </w:r>
            <w:r>
              <w:rPr>
                <w:sz w:val="17"/>
                <w:szCs w:val="17"/>
              </w:rPr>
              <w:t>0</w:t>
            </w:r>
            <w:r w:rsidRPr="00B13AF1">
              <w:rPr>
                <w:sz w:val="17"/>
                <w:szCs w:val="17"/>
              </w:rPr>
              <w:t>9.2012</w:t>
            </w:r>
          </w:p>
        </w:tc>
        <w:tc>
          <w:tcPr>
            <w:tcW w:w="1088" w:type="dxa"/>
          </w:tcPr>
          <w:p w:rsidR="002B7D4F" w:rsidRPr="00B13AF1" w:rsidRDefault="002B7D4F" w:rsidP="00376DE5">
            <w:pPr>
              <w:pStyle w:val="a3"/>
              <w:ind w:left="0"/>
              <w:jc w:val="both"/>
              <w:rPr>
                <w:sz w:val="17"/>
                <w:szCs w:val="17"/>
              </w:rPr>
            </w:pPr>
            <w:r w:rsidRPr="00B13AF1">
              <w:rPr>
                <w:sz w:val="17"/>
                <w:szCs w:val="17"/>
              </w:rPr>
              <w:t>от 4 до 37 дней</w:t>
            </w:r>
          </w:p>
        </w:tc>
      </w:tr>
      <w:tr w:rsidR="002B7D4F" w:rsidTr="009D697E">
        <w:tc>
          <w:tcPr>
            <w:tcW w:w="675" w:type="dxa"/>
            <w:vMerge w:val="restart"/>
          </w:tcPr>
          <w:p w:rsidR="002B7D4F" w:rsidRPr="00B13AF1" w:rsidRDefault="002B7D4F" w:rsidP="00376DE5">
            <w:pPr>
              <w:pStyle w:val="a3"/>
              <w:ind w:left="0"/>
              <w:jc w:val="both"/>
              <w:rPr>
                <w:sz w:val="17"/>
                <w:szCs w:val="17"/>
              </w:rPr>
            </w:pPr>
            <w:r w:rsidRPr="00B13AF1">
              <w:rPr>
                <w:sz w:val="17"/>
                <w:szCs w:val="17"/>
              </w:rPr>
              <w:t>3.</w:t>
            </w:r>
          </w:p>
        </w:tc>
        <w:tc>
          <w:tcPr>
            <w:tcW w:w="1701" w:type="dxa"/>
            <w:vMerge w:val="restart"/>
          </w:tcPr>
          <w:p w:rsidR="002B7D4F" w:rsidRPr="00B13AF1" w:rsidRDefault="002B7D4F" w:rsidP="00376DE5">
            <w:pPr>
              <w:pStyle w:val="a3"/>
              <w:ind w:left="0"/>
              <w:jc w:val="both"/>
              <w:rPr>
                <w:sz w:val="17"/>
                <w:szCs w:val="17"/>
              </w:rPr>
            </w:pPr>
            <w:r w:rsidRPr="00B13AF1">
              <w:rPr>
                <w:sz w:val="17"/>
                <w:szCs w:val="17"/>
              </w:rPr>
              <w:t>Исмайлов В.Ф.</w:t>
            </w:r>
          </w:p>
        </w:tc>
        <w:tc>
          <w:tcPr>
            <w:tcW w:w="2835" w:type="dxa"/>
          </w:tcPr>
          <w:p w:rsidR="002B7D4F" w:rsidRPr="00B13AF1" w:rsidRDefault="002B7D4F" w:rsidP="00376DE5">
            <w:pPr>
              <w:pStyle w:val="a3"/>
              <w:ind w:left="0"/>
              <w:jc w:val="both"/>
              <w:rPr>
                <w:sz w:val="17"/>
                <w:szCs w:val="17"/>
              </w:rPr>
            </w:pPr>
            <w:r>
              <w:rPr>
                <w:sz w:val="17"/>
                <w:szCs w:val="17"/>
              </w:rPr>
              <w:t>Расх.касс.ордер №</w:t>
            </w:r>
            <w:r w:rsidRPr="00B13AF1">
              <w:rPr>
                <w:sz w:val="17"/>
                <w:szCs w:val="17"/>
              </w:rPr>
              <w:t>284 от 18.05.2012</w:t>
            </w:r>
          </w:p>
        </w:tc>
        <w:tc>
          <w:tcPr>
            <w:tcW w:w="1017" w:type="dxa"/>
          </w:tcPr>
          <w:p w:rsidR="002B7D4F" w:rsidRPr="00B13AF1" w:rsidRDefault="002B7D4F" w:rsidP="00376DE5">
            <w:pPr>
              <w:pStyle w:val="a3"/>
              <w:ind w:left="0"/>
              <w:jc w:val="center"/>
              <w:rPr>
                <w:sz w:val="17"/>
                <w:szCs w:val="17"/>
              </w:rPr>
            </w:pPr>
            <w:r w:rsidRPr="00B13AF1">
              <w:rPr>
                <w:sz w:val="17"/>
                <w:szCs w:val="17"/>
              </w:rPr>
              <w:t>10,0</w:t>
            </w:r>
          </w:p>
        </w:tc>
        <w:tc>
          <w:tcPr>
            <w:tcW w:w="2715" w:type="dxa"/>
          </w:tcPr>
          <w:p w:rsidR="002B7D4F" w:rsidRPr="00B13AF1" w:rsidRDefault="002B7D4F" w:rsidP="00376DE5">
            <w:pPr>
              <w:pStyle w:val="a3"/>
              <w:ind w:left="0"/>
              <w:jc w:val="both"/>
              <w:rPr>
                <w:sz w:val="17"/>
                <w:szCs w:val="17"/>
              </w:rPr>
            </w:pPr>
            <w:r w:rsidRPr="00B13AF1">
              <w:rPr>
                <w:sz w:val="17"/>
                <w:szCs w:val="17"/>
              </w:rPr>
              <w:t>Прих.касс.ордер № 194 от 10.08.2012</w:t>
            </w:r>
          </w:p>
        </w:tc>
        <w:tc>
          <w:tcPr>
            <w:tcW w:w="1088" w:type="dxa"/>
          </w:tcPr>
          <w:p w:rsidR="002B7D4F" w:rsidRPr="00B13AF1" w:rsidRDefault="002B7D4F" w:rsidP="00376DE5">
            <w:pPr>
              <w:pStyle w:val="a3"/>
              <w:ind w:left="0"/>
              <w:jc w:val="both"/>
              <w:rPr>
                <w:sz w:val="17"/>
                <w:szCs w:val="17"/>
              </w:rPr>
            </w:pPr>
            <w:r w:rsidRPr="00B13AF1">
              <w:rPr>
                <w:sz w:val="17"/>
                <w:szCs w:val="17"/>
              </w:rPr>
              <w:t>83 дня</w:t>
            </w:r>
          </w:p>
        </w:tc>
      </w:tr>
      <w:tr w:rsidR="002B7D4F" w:rsidTr="009D697E">
        <w:tc>
          <w:tcPr>
            <w:tcW w:w="675" w:type="dxa"/>
            <w:vMerge/>
          </w:tcPr>
          <w:p w:rsidR="002B7D4F" w:rsidRPr="00B13AF1" w:rsidRDefault="002B7D4F" w:rsidP="00376DE5">
            <w:pPr>
              <w:pStyle w:val="a3"/>
              <w:ind w:left="0"/>
              <w:jc w:val="both"/>
              <w:rPr>
                <w:sz w:val="17"/>
                <w:szCs w:val="17"/>
              </w:rPr>
            </w:pPr>
          </w:p>
        </w:tc>
        <w:tc>
          <w:tcPr>
            <w:tcW w:w="1701" w:type="dxa"/>
            <w:vMerge/>
          </w:tcPr>
          <w:p w:rsidR="002B7D4F" w:rsidRPr="00B13AF1" w:rsidRDefault="002B7D4F" w:rsidP="00376DE5">
            <w:pPr>
              <w:pStyle w:val="a3"/>
              <w:ind w:left="0"/>
              <w:jc w:val="both"/>
              <w:rPr>
                <w:sz w:val="17"/>
                <w:szCs w:val="17"/>
              </w:rPr>
            </w:pPr>
          </w:p>
        </w:tc>
        <w:tc>
          <w:tcPr>
            <w:tcW w:w="2835" w:type="dxa"/>
          </w:tcPr>
          <w:p w:rsidR="002B7D4F" w:rsidRPr="00B13AF1" w:rsidRDefault="002B7D4F" w:rsidP="00376DE5">
            <w:pPr>
              <w:pStyle w:val="a3"/>
              <w:ind w:left="0"/>
              <w:jc w:val="both"/>
              <w:rPr>
                <w:sz w:val="17"/>
                <w:szCs w:val="17"/>
              </w:rPr>
            </w:pPr>
            <w:r>
              <w:rPr>
                <w:sz w:val="17"/>
                <w:szCs w:val="17"/>
              </w:rPr>
              <w:t>Расх.касс.ордер №</w:t>
            </w:r>
            <w:r w:rsidRPr="00B13AF1">
              <w:rPr>
                <w:sz w:val="17"/>
                <w:szCs w:val="17"/>
              </w:rPr>
              <w:t>341 от 07.06.2012</w:t>
            </w:r>
          </w:p>
        </w:tc>
        <w:tc>
          <w:tcPr>
            <w:tcW w:w="1017" w:type="dxa"/>
          </w:tcPr>
          <w:p w:rsidR="002B7D4F" w:rsidRPr="00B13AF1" w:rsidRDefault="002B7D4F" w:rsidP="00376DE5">
            <w:pPr>
              <w:pStyle w:val="a3"/>
              <w:ind w:left="0"/>
              <w:jc w:val="center"/>
              <w:rPr>
                <w:sz w:val="17"/>
                <w:szCs w:val="17"/>
              </w:rPr>
            </w:pPr>
            <w:r w:rsidRPr="00B13AF1">
              <w:rPr>
                <w:sz w:val="17"/>
                <w:szCs w:val="17"/>
              </w:rPr>
              <w:t>10,0</w:t>
            </w:r>
          </w:p>
        </w:tc>
        <w:tc>
          <w:tcPr>
            <w:tcW w:w="2715" w:type="dxa"/>
          </w:tcPr>
          <w:p w:rsidR="002B7D4F" w:rsidRPr="00B13AF1" w:rsidRDefault="002B7D4F" w:rsidP="00376DE5">
            <w:pPr>
              <w:pStyle w:val="a3"/>
              <w:ind w:left="0"/>
              <w:jc w:val="both"/>
              <w:rPr>
                <w:sz w:val="17"/>
                <w:szCs w:val="17"/>
              </w:rPr>
            </w:pPr>
            <w:r w:rsidRPr="00B13AF1">
              <w:rPr>
                <w:sz w:val="17"/>
                <w:szCs w:val="17"/>
              </w:rPr>
              <w:t>Прих.касс.ордер № 194 от 10.08.2012</w:t>
            </w:r>
          </w:p>
        </w:tc>
        <w:tc>
          <w:tcPr>
            <w:tcW w:w="1088" w:type="dxa"/>
          </w:tcPr>
          <w:p w:rsidR="002B7D4F" w:rsidRPr="00B13AF1" w:rsidRDefault="002B7D4F" w:rsidP="00376DE5">
            <w:pPr>
              <w:pStyle w:val="a3"/>
              <w:ind w:left="0"/>
              <w:jc w:val="both"/>
              <w:rPr>
                <w:sz w:val="17"/>
                <w:szCs w:val="17"/>
              </w:rPr>
            </w:pPr>
            <w:r w:rsidRPr="00B13AF1">
              <w:rPr>
                <w:sz w:val="17"/>
                <w:szCs w:val="17"/>
              </w:rPr>
              <w:t>63 дня</w:t>
            </w:r>
          </w:p>
        </w:tc>
      </w:tr>
      <w:tr w:rsidR="002B7D4F" w:rsidTr="009D697E">
        <w:tc>
          <w:tcPr>
            <w:tcW w:w="675" w:type="dxa"/>
            <w:vMerge/>
          </w:tcPr>
          <w:p w:rsidR="002B7D4F" w:rsidRPr="00B13AF1" w:rsidRDefault="002B7D4F" w:rsidP="00376DE5">
            <w:pPr>
              <w:pStyle w:val="a3"/>
              <w:ind w:left="0"/>
              <w:jc w:val="both"/>
              <w:rPr>
                <w:sz w:val="17"/>
                <w:szCs w:val="17"/>
              </w:rPr>
            </w:pPr>
          </w:p>
        </w:tc>
        <w:tc>
          <w:tcPr>
            <w:tcW w:w="1701" w:type="dxa"/>
            <w:vMerge/>
          </w:tcPr>
          <w:p w:rsidR="002B7D4F" w:rsidRPr="00B13AF1" w:rsidRDefault="002B7D4F" w:rsidP="00376DE5">
            <w:pPr>
              <w:pStyle w:val="a3"/>
              <w:ind w:left="0"/>
              <w:jc w:val="both"/>
              <w:rPr>
                <w:sz w:val="17"/>
                <w:szCs w:val="17"/>
              </w:rPr>
            </w:pPr>
          </w:p>
        </w:tc>
        <w:tc>
          <w:tcPr>
            <w:tcW w:w="2835" w:type="dxa"/>
          </w:tcPr>
          <w:p w:rsidR="002B7D4F" w:rsidRPr="00B13AF1" w:rsidRDefault="002B7D4F" w:rsidP="00376DE5">
            <w:pPr>
              <w:pStyle w:val="a3"/>
              <w:ind w:left="0"/>
              <w:jc w:val="both"/>
              <w:rPr>
                <w:sz w:val="17"/>
                <w:szCs w:val="17"/>
              </w:rPr>
            </w:pPr>
            <w:r>
              <w:rPr>
                <w:sz w:val="17"/>
                <w:szCs w:val="17"/>
              </w:rPr>
              <w:t>Расх.касс.ордер №</w:t>
            </w:r>
            <w:r w:rsidRPr="00B13AF1">
              <w:rPr>
                <w:sz w:val="17"/>
                <w:szCs w:val="17"/>
              </w:rPr>
              <w:t>530 от 17.09.2012</w:t>
            </w:r>
          </w:p>
        </w:tc>
        <w:tc>
          <w:tcPr>
            <w:tcW w:w="1017" w:type="dxa"/>
          </w:tcPr>
          <w:p w:rsidR="002B7D4F" w:rsidRPr="00B13AF1" w:rsidRDefault="002B7D4F" w:rsidP="00376DE5">
            <w:pPr>
              <w:pStyle w:val="a3"/>
              <w:ind w:left="0"/>
              <w:jc w:val="center"/>
              <w:rPr>
                <w:sz w:val="17"/>
                <w:szCs w:val="17"/>
              </w:rPr>
            </w:pPr>
            <w:r w:rsidRPr="00B13AF1">
              <w:rPr>
                <w:sz w:val="17"/>
                <w:szCs w:val="17"/>
              </w:rPr>
              <w:t>20,0</w:t>
            </w:r>
          </w:p>
        </w:tc>
        <w:tc>
          <w:tcPr>
            <w:tcW w:w="2715" w:type="dxa"/>
          </w:tcPr>
          <w:p w:rsidR="002B7D4F" w:rsidRPr="00B13AF1" w:rsidRDefault="002B7D4F" w:rsidP="00376DE5">
            <w:pPr>
              <w:pStyle w:val="a3"/>
              <w:ind w:left="0"/>
              <w:jc w:val="both"/>
              <w:rPr>
                <w:sz w:val="17"/>
                <w:szCs w:val="17"/>
              </w:rPr>
            </w:pPr>
            <w:r w:rsidRPr="00B13AF1">
              <w:rPr>
                <w:sz w:val="17"/>
                <w:szCs w:val="17"/>
              </w:rPr>
              <w:t>Прих.касс.ордер № 20 от 12.02.2013; № 24 от 13.02.2013</w:t>
            </w:r>
          </w:p>
        </w:tc>
        <w:tc>
          <w:tcPr>
            <w:tcW w:w="1088" w:type="dxa"/>
          </w:tcPr>
          <w:p w:rsidR="002B7D4F" w:rsidRPr="00B13AF1" w:rsidRDefault="002B7D4F" w:rsidP="00376DE5">
            <w:pPr>
              <w:pStyle w:val="a3"/>
              <w:ind w:left="0"/>
              <w:jc w:val="both"/>
              <w:rPr>
                <w:sz w:val="17"/>
                <w:szCs w:val="17"/>
              </w:rPr>
            </w:pPr>
            <w:r w:rsidRPr="00B13AF1">
              <w:rPr>
                <w:sz w:val="17"/>
                <w:szCs w:val="17"/>
              </w:rPr>
              <w:t>148 дней</w:t>
            </w:r>
          </w:p>
        </w:tc>
      </w:tr>
      <w:tr w:rsidR="002B7D4F" w:rsidTr="009D697E">
        <w:tc>
          <w:tcPr>
            <w:tcW w:w="675" w:type="dxa"/>
            <w:vMerge/>
          </w:tcPr>
          <w:p w:rsidR="002B7D4F" w:rsidRPr="00B13AF1" w:rsidRDefault="002B7D4F" w:rsidP="00376DE5">
            <w:pPr>
              <w:pStyle w:val="a3"/>
              <w:ind w:left="0"/>
              <w:jc w:val="both"/>
              <w:rPr>
                <w:sz w:val="17"/>
                <w:szCs w:val="17"/>
              </w:rPr>
            </w:pPr>
          </w:p>
        </w:tc>
        <w:tc>
          <w:tcPr>
            <w:tcW w:w="1701" w:type="dxa"/>
            <w:vMerge/>
          </w:tcPr>
          <w:p w:rsidR="002B7D4F" w:rsidRPr="00B13AF1" w:rsidRDefault="002B7D4F" w:rsidP="00376DE5">
            <w:pPr>
              <w:pStyle w:val="a3"/>
              <w:ind w:left="0"/>
              <w:jc w:val="both"/>
              <w:rPr>
                <w:sz w:val="17"/>
                <w:szCs w:val="17"/>
              </w:rPr>
            </w:pPr>
          </w:p>
        </w:tc>
        <w:tc>
          <w:tcPr>
            <w:tcW w:w="2835" w:type="dxa"/>
          </w:tcPr>
          <w:p w:rsidR="002B7D4F" w:rsidRPr="00B13AF1" w:rsidRDefault="002B7D4F" w:rsidP="00376DE5">
            <w:pPr>
              <w:pStyle w:val="a3"/>
              <w:ind w:left="0"/>
              <w:jc w:val="both"/>
              <w:rPr>
                <w:sz w:val="17"/>
                <w:szCs w:val="17"/>
              </w:rPr>
            </w:pPr>
            <w:r w:rsidRPr="00B13AF1">
              <w:rPr>
                <w:sz w:val="17"/>
                <w:szCs w:val="17"/>
              </w:rPr>
              <w:t>Расх.касс.ордер №659 от 08.11.2012</w:t>
            </w:r>
          </w:p>
        </w:tc>
        <w:tc>
          <w:tcPr>
            <w:tcW w:w="1017" w:type="dxa"/>
          </w:tcPr>
          <w:p w:rsidR="002B7D4F" w:rsidRPr="00B13AF1" w:rsidRDefault="002B7D4F" w:rsidP="00376DE5">
            <w:pPr>
              <w:pStyle w:val="a3"/>
              <w:ind w:left="0"/>
              <w:jc w:val="center"/>
              <w:rPr>
                <w:sz w:val="17"/>
                <w:szCs w:val="17"/>
              </w:rPr>
            </w:pPr>
            <w:r w:rsidRPr="00B13AF1">
              <w:rPr>
                <w:sz w:val="17"/>
                <w:szCs w:val="17"/>
              </w:rPr>
              <w:t>20,0</w:t>
            </w:r>
          </w:p>
        </w:tc>
        <w:tc>
          <w:tcPr>
            <w:tcW w:w="2715" w:type="dxa"/>
          </w:tcPr>
          <w:p w:rsidR="002B7D4F" w:rsidRPr="00B13AF1" w:rsidRDefault="002B7D4F" w:rsidP="00376DE5">
            <w:pPr>
              <w:pStyle w:val="a3"/>
              <w:ind w:left="0"/>
              <w:jc w:val="both"/>
              <w:rPr>
                <w:sz w:val="17"/>
                <w:szCs w:val="17"/>
              </w:rPr>
            </w:pPr>
            <w:r w:rsidRPr="00B13AF1">
              <w:rPr>
                <w:sz w:val="17"/>
                <w:szCs w:val="17"/>
              </w:rPr>
              <w:t>Прих.касс.ордер № 24 от 13.02.2013; № 46 от 04.03.2013</w:t>
            </w:r>
          </w:p>
        </w:tc>
        <w:tc>
          <w:tcPr>
            <w:tcW w:w="1088" w:type="dxa"/>
          </w:tcPr>
          <w:p w:rsidR="002B7D4F" w:rsidRPr="00B13AF1" w:rsidRDefault="002B7D4F" w:rsidP="00376DE5">
            <w:pPr>
              <w:pStyle w:val="a3"/>
              <w:ind w:left="0"/>
              <w:jc w:val="both"/>
              <w:rPr>
                <w:sz w:val="17"/>
                <w:szCs w:val="17"/>
              </w:rPr>
            </w:pPr>
            <w:r w:rsidRPr="00B13AF1">
              <w:rPr>
                <w:sz w:val="17"/>
                <w:szCs w:val="17"/>
              </w:rPr>
              <w:t>от 95 до 115 дней</w:t>
            </w:r>
          </w:p>
        </w:tc>
      </w:tr>
      <w:tr w:rsidR="002B7D4F" w:rsidTr="009D697E">
        <w:tc>
          <w:tcPr>
            <w:tcW w:w="675" w:type="dxa"/>
          </w:tcPr>
          <w:p w:rsidR="002B7D4F" w:rsidRPr="00B13AF1" w:rsidRDefault="002B7D4F" w:rsidP="00376DE5">
            <w:pPr>
              <w:pStyle w:val="a3"/>
              <w:ind w:left="0"/>
              <w:jc w:val="both"/>
              <w:rPr>
                <w:sz w:val="17"/>
                <w:szCs w:val="17"/>
              </w:rPr>
            </w:pPr>
            <w:r w:rsidRPr="00B13AF1">
              <w:rPr>
                <w:sz w:val="17"/>
                <w:szCs w:val="17"/>
              </w:rPr>
              <w:t>4.</w:t>
            </w:r>
          </w:p>
        </w:tc>
        <w:tc>
          <w:tcPr>
            <w:tcW w:w="1701" w:type="dxa"/>
          </w:tcPr>
          <w:p w:rsidR="002B7D4F" w:rsidRPr="00B13AF1" w:rsidRDefault="002B7D4F" w:rsidP="00376DE5">
            <w:pPr>
              <w:pStyle w:val="a3"/>
              <w:ind w:left="0"/>
              <w:jc w:val="both"/>
              <w:rPr>
                <w:sz w:val="17"/>
                <w:szCs w:val="17"/>
              </w:rPr>
            </w:pPr>
            <w:r w:rsidRPr="00B13AF1">
              <w:rPr>
                <w:sz w:val="17"/>
                <w:szCs w:val="17"/>
              </w:rPr>
              <w:t>Филиппов Д.М.</w:t>
            </w:r>
          </w:p>
        </w:tc>
        <w:tc>
          <w:tcPr>
            <w:tcW w:w="2835" w:type="dxa"/>
          </w:tcPr>
          <w:p w:rsidR="002B7D4F" w:rsidRPr="00B13AF1" w:rsidRDefault="002B7D4F" w:rsidP="00376DE5">
            <w:pPr>
              <w:pStyle w:val="a3"/>
              <w:ind w:left="0"/>
              <w:jc w:val="both"/>
              <w:rPr>
                <w:sz w:val="17"/>
                <w:szCs w:val="17"/>
              </w:rPr>
            </w:pPr>
            <w:r w:rsidRPr="00B13AF1">
              <w:rPr>
                <w:sz w:val="17"/>
                <w:szCs w:val="17"/>
              </w:rPr>
              <w:t>Расх.касс.ордер №640 от 25.10.2012</w:t>
            </w:r>
          </w:p>
        </w:tc>
        <w:tc>
          <w:tcPr>
            <w:tcW w:w="1017" w:type="dxa"/>
          </w:tcPr>
          <w:p w:rsidR="002B7D4F" w:rsidRPr="00B13AF1" w:rsidRDefault="002B7D4F" w:rsidP="00376DE5">
            <w:pPr>
              <w:pStyle w:val="a3"/>
              <w:ind w:left="0"/>
              <w:jc w:val="center"/>
              <w:rPr>
                <w:sz w:val="17"/>
                <w:szCs w:val="17"/>
              </w:rPr>
            </w:pPr>
            <w:r w:rsidRPr="00B13AF1">
              <w:rPr>
                <w:sz w:val="17"/>
                <w:szCs w:val="17"/>
              </w:rPr>
              <w:t>50,0</w:t>
            </w:r>
          </w:p>
        </w:tc>
        <w:tc>
          <w:tcPr>
            <w:tcW w:w="2715" w:type="dxa"/>
          </w:tcPr>
          <w:p w:rsidR="002B7D4F" w:rsidRPr="00B13AF1" w:rsidRDefault="002B7D4F" w:rsidP="00376DE5">
            <w:pPr>
              <w:pStyle w:val="a3"/>
              <w:ind w:left="0"/>
              <w:jc w:val="both"/>
              <w:rPr>
                <w:sz w:val="17"/>
                <w:szCs w:val="17"/>
              </w:rPr>
            </w:pPr>
            <w:r w:rsidRPr="00B13AF1">
              <w:rPr>
                <w:sz w:val="17"/>
                <w:szCs w:val="17"/>
              </w:rPr>
              <w:t>Прих.касс.ордер № 79 от 09.04.2013; № 82 от 10.04.2013; № 116 от 14.06.2013; № 123 от 28.06.2013</w:t>
            </w:r>
          </w:p>
        </w:tc>
        <w:tc>
          <w:tcPr>
            <w:tcW w:w="1088" w:type="dxa"/>
          </w:tcPr>
          <w:p w:rsidR="002B7D4F" w:rsidRPr="00B13AF1" w:rsidRDefault="002B7D4F" w:rsidP="00376DE5">
            <w:pPr>
              <w:pStyle w:val="a3"/>
              <w:ind w:left="0"/>
              <w:jc w:val="both"/>
              <w:rPr>
                <w:sz w:val="17"/>
                <w:szCs w:val="17"/>
              </w:rPr>
            </w:pPr>
            <w:r w:rsidRPr="00B13AF1">
              <w:rPr>
                <w:sz w:val="17"/>
                <w:szCs w:val="17"/>
              </w:rPr>
              <w:t>от 165 до 245 дней</w:t>
            </w:r>
          </w:p>
        </w:tc>
      </w:tr>
    </w:tbl>
    <w:p w:rsidR="002B7D4F" w:rsidRDefault="002B7D4F" w:rsidP="002B7D4F">
      <w:pPr>
        <w:pStyle w:val="a3"/>
        <w:ind w:left="0" w:firstLine="709"/>
        <w:jc w:val="both"/>
        <w:rPr>
          <w:sz w:val="28"/>
          <w:szCs w:val="28"/>
        </w:rPr>
      </w:pPr>
    </w:p>
    <w:p w:rsidR="002B7D4F" w:rsidRDefault="002B7D4F" w:rsidP="002B7D4F">
      <w:pPr>
        <w:pStyle w:val="a3"/>
        <w:ind w:left="0" w:firstLine="709"/>
        <w:jc w:val="both"/>
        <w:rPr>
          <w:sz w:val="28"/>
          <w:szCs w:val="28"/>
        </w:rPr>
      </w:pPr>
      <w:r>
        <w:rPr>
          <w:sz w:val="28"/>
          <w:szCs w:val="28"/>
        </w:rPr>
        <w:t>Кроме того, в ходе проверки установлено, что в нарушение пункта 4.4. главы 4 "Положения о порядке ведения кассовых операций с банкнотами и монетой Банка России на территории Российской Федерации (утв. Банком России 12.10.2011 № 373-П) как в 2012 году, так и за 9 месяцев 2013 года Учреждением производилась выдача наличных денег под отчет при наличии у сотрудника задолженности по ранее полученной под отчет суммы наличных денег, инфо</w:t>
      </w:r>
      <w:r w:rsidR="009D697E">
        <w:rPr>
          <w:sz w:val="28"/>
          <w:szCs w:val="28"/>
        </w:rPr>
        <w:t>рмация представлена в таблице 11</w:t>
      </w:r>
      <w:r>
        <w:rPr>
          <w:sz w:val="28"/>
          <w:szCs w:val="28"/>
        </w:rPr>
        <w:t>.</w:t>
      </w:r>
    </w:p>
    <w:p w:rsidR="002B7D4F" w:rsidRPr="00704FA0" w:rsidRDefault="009D697E" w:rsidP="002B7D4F">
      <w:pPr>
        <w:pStyle w:val="a3"/>
        <w:ind w:left="0" w:firstLine="709"/>
        <w:jc w:val="right"/>
      </w:pPr>
      <w:r w:rsidRPr="00704FA0">
        <w:t>Таблица 11</w:t>
      </w:r>
    </w:p>
    <w:p w:rsidR="002B7D4F" w:rsidRPr="00704FA0" w:rsidRDefault="00136525" w:rsidP="002B7D4F">
      <w:pPr>
        <w:pStyle w:val="a3"/>
        <w:ind w:left="0" w:firstLine="709"/>
        <w:jc w:val="right"/>
      </w:pPr>
      <w:r w:rsidRPr="00704FA0">
        <w:t>(т</w:t>
      </w:r>
      <w:r w:rsidR="002B7D4F" w:rsidRPr="00704FA0">
        <w:t>ыс. рублей</w:t>
      </w:r>
      <w:r w:rsidRPr="00704FA0">
        <w:t>)</w:t>
      </w:r>
    </w:p>
    <w:tbl>
      <w:tblPr>
        <w:tblStyle w:val="a4"/>
        <w:tblW w:w="9777" w:type="dxa"/>
        <w:tblLayout w:type="fixed"/>
        <w:tblLook w:val="04A0"/>
      </w:tblPr>
      <w:tblGrid>
        <w:gridCol w:w="530"/>
        <w:gridCol w:w="2130"/>
        <w:gridCol w:w="1701"/>
        <w:gridCol w:w="3270"/>
        <w:gridCol w:w="973"/>
        <w:gridCol w:w="1173"/>
      </w:tblGrid>
      <w:tr w:rsidR="002B7D4F" w:rsidRPr="00D74C56" w:rsidTr="009D697E">
        <w:tc>
          <w:tcPr>
            <w:tcW w:w="530" w:type="dxa"/>
            <w:vMerge w:val="restart"/>
            <w:vAlign w:val="center"/>
          </w:tcPr>
          <w:p w:rsidR="002B7D4F" w:rsidRPr="00A84844" w:rsidRDefault="002B7D4F" w:rsidP="00376DE5">
            <w:pPr>
              <w:pStyle w:val="a3"/>
              <w:ind w:left="0"/>
              <w:jc w:val="center"/>
              <w:rPr>
                <w:sz w:val="17"/>
                <w:szCs w:val="17"/>
              </w:rPr>
            </w:pPr>
            <w:r w:rsidRPr="00A84844">
              <w:rPr>
                <w:sz w:val="17"/>
                <w:szCs w:val="17"/>
              </w:rPr>
              <w:t>№ п/п</w:t>
            </w:r>
          </w:p>
        </w:tc>
        <w:tc>
          <w:tcPr>
            <w:tcW w:w="2130" w:type="dxa"/>
            <w:vMerge w:val="restart"/>
            <w:vAlign w:val="center"/>
          </w:tcPr>
          <w:p w:rsidR="002B7D4F" w:rsidRPr="00A84844" w:rsidRDefault="002B7D4F" w:rsidP="00376DE5">
            <w:pPr>
              <w:pStyle w:val="a3"/>
              <w:ind w:left="0"/>
              <w:jc w:val="center"/>
              <w:rPr>
                <w:sz w:val="17"/>
                <w:szCs w:val="17"/>
              </w:rPr>
            </w:pPr>
            <w:r w:rsidRPr="00A84844">
              <w:rPr>
                <w:sz w:val="17"/>
                <w:szCs w:val="17"/>
              </w:rPr>
              <w:t>Подотчетное лицо</w:t>
            </w:r>
          </w:p>
        </w:tc>
        <w:tc>
          <w:tcPr>
            <w:tcW w:w="1701" w:type="dxa"/>
            <w:vMerge w:val="restart"/>
            <w:vAlign w:val="center"/>
          </w:tcPr>
          <w:p w:rsidR="002B7D4F" w:rsidRPr="00A84844" w:rsidRDefault="002B7D4F" w:rsidP="00376DE5">
            <w:pPr>
              <w:pStyle w:val="a3"/>
              <w:ind w:left="0"/>
              <w:jc w:val="center"/>
              <w:rPr>
                <w:sz w:val="17"/>
                <w:szCs w:val="17"/>
              </w:rPr>
            </w:pPr>
            <w:r w:rsidRPr="00A84844">
              <w:rPr>
                <w:sz w:val="17"/>
                <w:szCs w:val="17"/>
              </w:rPr>
              <w:t>Сумма задолженности перед Учреждением</w:t>
            </w:r>
          </w:p>
        </w:tc>
        <w:tc>
          <w:tcPr>
            <w:tcW w:w="4243" w:type="dxa"/>
            <w:gridSpan w:val="2"/>
            <w:vAlign w:val="center"/>
          </w:tcPr>
          <w:p w:rsidR="002B7D4F" w:rsidRPr="00A84844" w:rsidRDefault="002B7D4F" w:rsidP="00376DE5">
            <w:pPr>
              <w:pStyle w:val="a3"/>
              <w:ind w:left="0"/>
              <w:jc w:val="center"/>
              <w:rPr>
                <w:sz w:val="17"/>
                <w:szCs w:val="17"/>
              </w:rPr>
            </w:pPr>
            <w:r w:rsidRPr="00A84844">
              <w:rPr>
                <w:sz w:val="17"/>
                <w:szCs w:val="17"/>
              </w:rPr>
              <w:t>Выдано под отчет</w:t>
            </w:r>
          </w:p>
        </w:tc>
        <w:tc>
          <w:tcPr>
            <w:tcW w:w="1173" w:type="dxa"/>
            <w:vMerge w:val="restart"/>
            <w:vAlign w:val="center"/>
          </w:tcPr>
          <w:p w:rsidR="002B7D4F" w:rsidRPr="00A84844" w:rsidRDefault="002B7D4F" w:rsidP="00376DE5">
            <w:pPr>
              <w:pStyle w:val="a3"/>
              <w:ind w:left="0"/>
              <w:jc w:val="center"/>
              <w:rPr>
                <w:sz w:val="17"/>
                <w:szCs w:val="17"/>
              </w:rPr>
            </w:pPr>
            <w:r w:rsidRPr="00A84844">
              <w:rPr>
                <w:sz w:val="17"/>
                <w:szCs w:val="17"/>
              </w:rPr>
              <w:t>Сумма задолженности перед Учреждением</w:t>
            </w:r>
          </w:p>
        </w:tc>
      </w:tr>
      <w:tr w:rsidR="002B7D4F" w:rsidRPr="00D74C56" w:rsidTr="009D697E">
        <w:tc>
          <w:tcPr>
            <w:tcW w:w="530" w:type="dxa"/>
            <w:vMerge/>
          </w:tcPr>
          <w:p w:rsidR="002B7D4F" w:rsidRPr="00A84844" w:rsidRDefault="002B7D4F" w:rsidP="00376DE5">
            <w:pPr>
              <w:pStyle w:val="a3"/>
              <w:ind w:left="0"/>
              <w:jc w:val="both"/>
              <w:rPr>
                <w:sz w:val="17"/>
                <w:szCs w:val="17"/>
              </w:rPr>
            </w:pPr>
          </w:p>
        </w:tc>
        <w:tc>
          <w:tcPr>
            <w:tcW w:w="2130" w:type="dxa"/>
            <w:vMerge/>
          </w:tcPr>
          <w:p w:rsidR="002B7D4F" w:rsidRPr="00A84844" w:rsidRDefault="002B7D4F" w:rsidP="00376DE5">
            <w:pPr>
              <w:pStyle w:val="a3"/>
              <w:ind w:left="0"/>
              <w:jc w:val="both"/>
              <w:rPr>
                <w:sz w:val="17"/>
                <w:szCs w:val="17"/>
              </w:rPr>
            </w:pPr>
          </w:p>
        </w:tc>
        <w:tc>
          <w:tcPr>
            <w:tcW w:w="1701" w:type="dxa"/>
            <w:vMerge/>
          </w:tcPr>
          <w:p w:rsidR="002B7D4F" w:rsidRPr="00A84844" w:rsidRDefault="002B7D4F" w:rsidP="00376DE5">
            <w:pPr>
              <w:pStyle w:val="a3"/>
              <w:ind w:left="0"/>
              <w:jc w:val="both"/>
              <w:rPr>
                <w:sz w:val="17"/>
                <w:szCs w:val="17"/>
              </w:rPr>
            </w:pPr>
          </w:p>
        </w:tc>
        <w:tc>
          <w:tcPr>
            <w:tcW w:w="3270" w:type="dxa"/>
            <w:vAlign w:val="center"/>
          </w:tcPr>
          <w:p w:rsidR="002B7D4F" w:rsidRPr="00A84844" w:rsidRDefault="002B7D4F" w:rsidP="00376DE5">
            <w:pPr>
              <w:pStyle w:val="a3"/>
              <w:ind w:left="0"/>
              <w:jc w:val="center"/>
              <w:rPr>
                <w:sz w:val="17"/>
                <w:szCs w:val="17"/>
              </w:rPr>
            </w:pPr>
            <w:r w:rsidRPr="00A84844">
              <w:rPr>
                <w:sz w:val="17"/>
                <w:szCs w:val="17"/>
              </w:rPr>
              <w:t>Документ, №, дата</w:t>
            </w:r>
          </w:p>
        </w:tc>
        <w:tc>
          <w:tcPr>
            <w:tcW w:w="973" w:type="dxa"/>
            <w:vAlign w:val="center"/>
          </w:tcPr>
          <w:p w:rsidR="002B7D4F" w:rsidRPr="00A84844" w:rsidRDefault="002B7D4F" w:rsidP="00376DE5">
            <w:pPr>
              <w:pStyle w:val="a3"/>
              <w:ind w:left="0"/>
              <w:jc w:val="center"/>
              <w:rPr>
                <w:sz w:val="17"/>
                <w:szCs w:val="17"/>
              </w:rPr>
            </w:pPr>
            <w:r w:rsidRPr="00A84844">
              <w:rPr>
                <w:sz w:val="17"/>
                <w:szCs w:val="17"/>
              </w:rPr>
              <w:t>Сумма</w:t>
            </w:r>
          </w:p>
        </w:tc>
        <w:tc>
          <w:tcPr>
            <w:tcW w:w="1173" w:type="dxa"/>
            <w:vMerge/>
          </w:tcPr>
          <w:p w:rsidR="002B7D4F" w:rsidRPr="00A84844" w:rsidRDefault="002B7D4F" w:rsidP="00376DE5">
            <w:pPr>
              <w:pStyle w:val="a3"/>
              <w:ind w:left="0"/>
              <w:jc w:val="both"/>
              <w:rPr>
                <w:sz w:val="17"/>
                <w:szCs w:val="17"/>
              </w:rPr>
            </w:pPr>
          </w:p>
        </w:tc>
      </w:tr>
      <w:tr w:rsidR="002B7D4F" w:rsidRPr="00D74C56" w:rsidTr="009D697E">
        <w:tc>
          <w:tcPr>
            <w:tcW w:w="530" w:type="dxa"/>
            <w:vMerge w:val="restart"/>
          </w:tcPr>
          <w:p w:rsidR="002B7D4F" w:rsidRPr="00A84844" w:rsidRDefault="002B7D4F" w:rsidP="00376DE5">
            <w:pPr>
              <w:pStyle w:val="a3"/>
              <w:ind w:left="0"/>
              <w:jc w:val="both"/>
              <w:rPr>
                <w:sz w:val="17"/>
                <w:szCs w:val="17"/>
              </w:rPr>
            </w:pPr>
            <w:r w:rsidRPr="00A84844">
              <w:rPr>
                <w:sz w:val="17"/>
                <w:szCs w:val="17"/>
              </w:rPr>
              <w:t>1.</w:t>
            </w:r>
          </w:p>
        </w:tc>
        <w:tc>
          <w:tcPr>
            <w:tcW w:w="2130" w:type="dxa"/>
            <w:vMerge w:val="restart"/>
          </w:tcPr>
          <w:p w:rsidR="002B7D4F" w:rsidRPr="00A84844" w:rsidRDefault="002B7D4F" w:rsidP="00376DE5">
            <w:pPr>
              <w:pStyle w:val="a3"/>
              <w:ind w:left="0"/>
              <w:jc w:val="both"/>
              <w:rPr>
                <w:sz w:val="17"/>
                <w:szCs w:val="17"/>
              </w:rPr>
            </w:pPr>
            <w:r w:rsidRPr="00A84844">
              <w:rPr>
                <w:sz w:val="17"/>
                <w:szCs w:val="17"/>
              </w:rPr>
              <w:t>Овченков В.С.</w:t>
            </w:r>
          </w:p>
        </w:tc>
        <w:tc>
          <w:tcPr>
            <w:tcW w:w="1701" w:type="dxa"/>
          </w:tcPr>
          <w:p w:rsidR="002B7D4F" w:rsidRPr="00A84844" w:rsidRDefault="002B7D4F" w:rsidP="00376DE5">
            <w:pPr>
              <w:pStyle w:val="a3"/>
              <w:ind w:left="0"/>
              <w:jc w:val="center"/>
              <w:rPr>
                <w:sz w:val="17"/>
                <w:szCs w:val="17"/>
              </w:rPr>
            </w:pPr>
            <w:r w:rsidRPr="00A84844">
              <w:rPr>
                <w:sz w:val="17"/>
                <w:szCs w:val="17"/>
              </w:rPr>
              <w:t>10,0</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337 от 07.06.2012</w:t>
            </w:r>
          </w:p>
        </w:tc>
        <w:tc>
          <w:tcPr>
            <w:tcW w:w="973" w:type="dxa"/>
          </w:tcPr>
          <w:p w:rsidR="002B7D4F" w:rsidRPr="00A84844" w:rsidRDefault="002B7D4F" w:rsidP="00376DE5">
            <w:pPr>
              <w:pStyle w:val="a3"/>
              <w:ind w:left="0"/>
              <w:jc w:val="center"/>
              <w:rPr>
                <w:sz w:val="17"/>
                <w:szCs w:val="17"/>
              </w:rPr>
            </w:pPr>
            <w:r w:rsidRPr="00A84844">
              <w:rPr>
                <w:sz w:val="17"/>
                <w:szCs w:val="17"/>
              </w:rPr>
              <w:t>12,0</w:t>
            </w:r>
          </w:p>
        </w:tc>
        <w:tc>
          <w:tcPr>
            <w:tcW w:w="1173" w:type="dxa"/>
          </w:tcPr>
          <w:p w:rsidR="002B7D4F" w:rsidRPr="00A84844" w:rsidRDefault="002B7D4F" w:rsidP="00376DE5">
            <w:pPr>
              <w:pStyle w:val="a3"/>
              <w:ind w:left="0"/>
              <w:jc w:val="center"/>
              <w:rPr>
                <w:sz w:val="17"/>
                <w:szCs w:val="17"/>
              </w:rPr>
            </w:pPr>
            <w:r w:rsidRPr="00A84844">
              <w:rPr>
                <w:sz w:val="17"/>
                <w:szCs w:val="17"/>
              </w:rPr>
              <w:t>22,0</w:t>
            </w:r>
          </w:p>
        </w:tc>
      </w:tr>
      <w:tr w:rsidR="002B7D4F" w:rsidRPr="00D74C56" w:rsidTr="009D697E">
        <w:tc>
          <w:tcPr>
            <w:tcW w:w="530" w:type="dxa"/>
            <w:vMerge/>
          </w:tcPr>
          <w:p w:rsidR="002B7D4F" w:rsidRPr="00A84844" w:rsidRDefault="002B7D4F" w:rsidP="00376DE5">
            <w:pPr>
              <w:pStyle w:val="a3"/>
              <w:ind w:left="0"/>
              <w:jc w:val="both"/>
              <w:rPr>
                <w:sz w:val="17"/>
                <w:szCs w:val="17"/>
              </w:rPr>
            </w:pPr>
          </w:p>
        </w:tc>
        <w:tc>
          <w:tcPr>
            <w:tcW w:w="2130" w:type="dxa"/>
            <w:vMerge/>
          </w:tcPr>
          <w:p w:rsidR="002B7D4F" w:rsidRPr="00A84844" w:rsidRDefault="002B7D4F" w:rsidP="00376DE5">
            <w:pPr>
              <w:pStyle w:val="a3"/>
              <w:ind w:left="0"/>
              <w:jc w:val="both"/>
              <w:rPr>
                <w:sz w:val="17"/>
                <w:szCs w:val="17"/>
              </w:rPr>
            </w:pPr>
          </w:p>
        </w:tc>
        <w:tc>
          <w:tcPr>
            <w:tcW w:w="1701" w:type="dxa"/>
          </w:tcPr>
          <w:p w:rsidR="002B7D4F" w:rsidRPr="00A84844" w:rsidRDefault="002B7D4F" w:rsidP="00376DE5">
            <w:pPr>
              <w:pStyle w:val="a3"/>
              <w:ind w:left="0"/>
              <w:jc w:val="center"/>
              <w:rPr>
                <w:sz w:val="17"/>
                <w:szCs w:val="17"/>
              </w:rPr>
            </w:pPr>
            <w:r w:rsidRPr="00A84844">
              <w:rPr>
                <w:sz w:val="17"/>
                <w:szCs w:val="17"/>
              </w:rPr>
              <w:t>26,3</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160 от 29.04.2013</w:t>
            </w:r>
          </w:p>
        </w:tc>
        <w:tc>
          <w:tcPr>
            <w:tcW w:w="973" w:type="dxa"/>
          </w:tcPr>
          <w:p w:rsidR="002B7D4F" w:rsidRPr="00A84844" w:rsidRDefault="002B7D4F" w:rsidP="00376DE5">
            <w:pPr>
              <w:pStyle w:val="a3"/>
              <w:ind w:left="0"/>
              <w:jc w:val="center"/>
              <w:rPr>
                <w:sz w:val="17"/>
                <w:szCs w:val="17"/>
              </w:rPr>
            </w:pPr>
            <w:r w:rsidRPr="00A84844">
              <w:rPr>
                <w:sz w:val="17"/>
                <w:szCs w:val="17"/>
              </w:rPr>
              <w:t>10,0</w:t>
            </w:r>
          </w:p>
        </w:tc>
        <w:tc>
          <w:tcPr>
            <w:tcW w:w="1173" w:type="dxa"/>
          </w:tcPr>
          <w:p w:rsidR="002B7D4F" w:rsidRPr="00A84844" w:rsidRDefault="002B7D4F" w:rsidP="00376DE5">
            <w:pPr>
              <w:pStyle w:val="a3"/>
              <w:ind w:left="0"/>
              <w:jc w:val="center"/>
              <w:rPr>
                <w:sz w:val="17"/>
                <w:szCs w:val="17"/>
              </w:rPr>
            </w:pPr>
            <w:r w:rsidRPr="00A84844">
              <w:rPr>
                <w:sz w:val="17"/>
                <w:szCs w:val="17"/>
              </w:rPr>
              <w:t>36,3</w:t>
            </w:r>
          </w:p>
        </w:tc>
      </w:tr>
      <w:tr w:rsidR="002B7D4F" w:rsidRPr="00D74C56" w:rsidTr="009D697E">
        <w:tc>
          <w:tcPr>
            <w:tcW w:w="530" w:type="dxa"/>
            <w:vMerge w:val="restart"/>
          </w:tcPr>
          <w:p w:rsidR="002B7D4F" w:rsidRPr="00A84844" w:rsidRDefault="002B7D4F" w:rsidP="00376DE5">
            <w:pPr>
              <w:pStyle w:val="a3"/>
              <w:ind w:left="0"/>
              <w:jc w:val="both"/>
              <w:rPr>
                <w:sz w:val="17"/>
                <w:szCs w:val="17"/>
              </w:rPr>
            </w:pPr>
            <w:r w:rsidRPr="00A84844">
              <w:rPr>
                <w:sz w:val="17"/>
                <w:szCs w:val="17"/>
              </w:rPr>
              <w:t>2.</w:t>
            </w:r>
          </w:p>
        </w:tc>
        <w:tc>
          <w:tcPr>
            <w:tcW w:w="2130" w:type="dxa"/>
            <w:vMerge w:val="restart"/>
          </w:tcPr>
          <w:p w:rsidR="002B7D4F" w:rsidRPr="00A84844" w:rsidRDefault="002B7D4F" w:rsidP="00376DE5">
            <w:pPr>
              <w:pStyle w:val="a3"/>
              <w:ind w:left="0"/>
              <w:jc w:val="both"/>
              <w:rPr>
                <w:sz w:val="17"/>
                <w:szCs w:val="17"/>
              </w:rPr>
            </w:pPr>
            <w:r w:rsidRPr="00A84844">
              <w:rPr>
                <w:sz w:val="17"/>
                <w:szCs w:val="17"/>
              </w:rPr>
              <w:t>Паньков Ю.К.</w:t>
            </w:r>
          </w:p>
        </w:tc>
        <w:tc>
          <w:tcPr>
            <w:tcW w:w="1701" w:type="dxa"/>
          </w:tcPr>
          <w:p w:rsidR="002B7D4F" w:rsidRPr="00A84844" w:rsidRDefault="002B7D4F" w:rsidP="00376DE5">
            <w:pPr>
              <w:pStyle w:val="a3"/>
              <w:ind w:left="0"/>
              <w:jc w:val="center"/>
              <w:rPr>
                <w:sz w:val="17"/>
                <w:szCs w:val="17"/>
              </w:rPr>
            </w:pPr>
            <w:r w:rsidRPr="00A84844">
              <w:rPr>
                <w:sz w:val="17"/>
                <w:szCs w:val="17"/>
              </w:rPr>
              <w:t>5,0</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638 от 25.10.2012</w:t>
            </w:r>
          </w:p>
        </w:tc>
        <w:tc>
          <w:tcPr>
            <w:tcW w:w="973" w:type="dxa"/>
          </w:tcPr>
          <w:p w:rsidR="002B7D4F" w:rsidRPr="00A84844" w:rsidRDefault="002B7D4F" w:rsidP="00376DE5">
            <w:pPr>
              <w:pStyle w:val="a3"/>
              <w:ind w:left="0"/>
              <w:jc w:val="center"/>
              <w:rPr>
                <w:sz w:val="17"/>
                <w:szCs w:val="17"/>
              </w:rPr>
            </w:pPr>
            <w:r w:rsidRPr="00A84844">
              <w:rPr>
                <w:sz w:val="17"/>
                <w:szCs w:val="17"/>
              </w:rPr>
              <w:t>33,0</w:t>
            </w:r>
          </w:p>
        </w:tc>
        <w:tc>
          <w:tcPr>
            <w:tcW w:w="1173" w:type="dxa"/>
          </w:tcPr>
          <w:p w:rsidR="002B7D4F" w:rsidRPr="00A84844" w:rsidRDefault="002B7D4F" w:rsidP="00376DE5">
            <w:pPr>
              <w:pStyle w:val="a3"/>
              <w:ind w:left="0"/>
              <w:jc w:val="center"/>
              <w:rPr>
                <w:sz w:val="17"/>
                <w:szCs w:val="17"/>
              </w:rPr>
            </w:pPr>
            <w:r w:rsidRPr="00A84844">
              <w:rPr>
                <w:sz w:val="17"/>
                <w:szCs w:val="17"/>
              </w:rPr>
              <w:t>38,0</w:t>
            </w:r>
          </w:p>
        </w:tc>
      </w:tr>
      <w:tr w:rsidR="002B7D4F" w:rsidRPr="00D74C56" w:rsidTr="009D697E">
        <w:tc>
          <w:tcPr>
            <w:tcW w:w="530" w:type="dxa"/>
            <w:vMerge/>
          </w:tcPr>
          <w:p w:rsidR="002B7D4F" w:rsidRPr="00A84844" w:rsidRDefault="002B7D4F" w:rsidP="00376DE5">
            <w:pPr>
              <w:pStyle w:val="a3"/>
              <w:ind w:left="0"/>
              <w:jc w:val="both"/>
              <w:rPr>
                <w:sz w:val="17"/>
                <w:szCs w:val="17"/>
              </w:rPr>
            </w:pPr>
          </w:p>
        </w:tc>
        <w:tc>
          <w:tcPr>
            <w:tcW w:w="2130" w:type="dxa"/>
            <w:vMerge/>
          </w:tcPr>
          <w:p w:rsidR="002B7D4F" w:rsidRPr="00A84844" w:rsidRDefault="002B7D4F" w:rsidP="00376DE5">
            <w:pPr>
              <w:pStyle w:val="a3"/>
              <w:ind w:left="0"/>
              <w:jc w:val="both"/>
              <w:rPr>
                <w:sz w:val="17"/>
                <w:szCs w:val="17"/>
              </w:rPr>
            </w:pPr>
          </w:p>
        </w:tc>
        <w:tc>
          <w:tcPr>
            <w:tcW w:w="1701" w:type="dxa"/>
          </w:tcPr>
          <w:p w:rsidR="002B7D4F" w:rsidRPr="00A84844" w:rsidRDefault="002B7D4F" w:rsidP="00376DE5">
            <w:pPr>
              <w:pStyle w:val="a3"/>
              <w:ind w:left="0"/>
              <w:jc w:val="center"/>
              <w:rPr>
                <w:sz w:val="17"/>
                <w:szCs w:val="17"/>
              </w:rPr>
            </w:pPr>
            <w:r w:rsidRPr="00A84844">
              <w:rPr>
                <w:sz w:val="17"/>
                <w:szCs w:val="17"/>
              </w:rPr>
              <w:t>15,0</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458 от 11.09.2013</w:t>
            </w:r>
          </w:p>
        </w:tc>
        <w:tc>
          <w:tcPr>
            <w:tcW w:w="973" w:type="dxa"/>
          </w:tcPr>
          <w:p w:rsidR="002B7D4F" w:rsidRPr="00A84844" w:rsidRDefault="002B7D4F" w:rsidP="00376DE5">
            <w:pPr>
              <w:pStyle w:val="a3"/>
              <w:ind w:left="0"/>
              <w:jc w:val="center"/>
              <w:rPr>
                <w:sz w:val="17"/>
                <w:szCs w:val="17"/>
              </w:rPr>
            </w:pPr>
            <w:r w:rsidRPr="00A84844">
              <w:rPr>
                <w:sz w:val="17"/>
                <w:szCs w:val="17"/>
              </w:rPr>
              <w:t>35,6</w:t>
            </w:r>
          </w:p>
        </w:tc>
        <w:tc>
          <w:tcPr>
            <w:tcW w:w="1173" w:type="dxa"/>
          </w:tcPr>
          <w:p w:rsidR="002B7D4F" w:rsidRPr="00A84844" w:rsidRDefault="002B7D4F" w:rsidP="00376DE5">
            <w:pPr>
              <w:pStyle w:val="a3"/>
              <w:ind w:left="0"/>
              <w:jc w:val="center"/>
              <w:rPr>
                <w:sz w:val="17"/>
                <w:szCs w:val="17"/>
              </w:rPr>
            </w:pPr>
            <w:r w:rsidRPr="00A84844">
              <w:rPr>
                <w:sz w:val="17"/>
                <w:szCs w:val="17"/>
              </w:rPr>
              <w:t>50,6</w:t>
            </w:r>
          </w:p>
        </w:tc>
      </w:tr>
      <w:tr w:rsidR="002B7D4F" w:rsidRPr="00D74C56" w:rsidTr="009D697E">
        <w:tc>
          <w:tcPr>
            <w:tcW w:w="530" w:type="dxa"/>
            <w:vMerge w:val="restart"/>
          </w:tcPr>
          <w:p w:rsidR="002B7D4F" w:rsidRPr="00A84844" w:rsidRDefault="002B7D4F" w:rsidP="00376DE5">
            <w:pPr>
              <w:pStyle w:val="a3"/>
              <w:ind w:left="0"/>
              <w:jc w:val="both"/>
              <w:rPr>
                <w:sz w:val="17"/>
                <w:szCs w:val="17"/>
              </w:rPr>
            </w:pPr>
            <w:r w:rsidRPr="00A84844">
              <w:rPr>
                <w:sz w:val="17"/>
                <w:szCs w:val="17"/>
              </w:rPr>
              <w:t>3.</w:t>
            </w:r>
          </w:p>
        </w:tc>
        <w:tc>
          <w:tcPr>
            <w:tcW w:w="2130" w:type="dxa"/>
            <w:vMerge w:val="restart"/>
          </w:tcPr>
          <w:p w:rsidR="002B7D4F" w:rsidRPr="00A84844" w:rsidRDefault="002B7D4F" w:rsidP="00376DE5">
            <w:pPr>
              <w:pStyle w:val="a3"/>
              <w:ind w:left="0"/>
              <w:jc w:val="both"/>
              <w:rPr>
                <w:sz w:val="17"/>
                <w:szCs w:val="17"/>
              </w:rPr>
            </w:pPr>
            <w:r w:rsidRPr="00A84844">
              <w:rPr>
                <w:sz w:val="17"/>
                <w:szCs w:val="17"/>
              </w:rPr>
              <w:t>Исмайлов В.Ф.</w:t>
            </w:r>
          </w:p>
        </w:tc>
        <w:tc>
          <w:tcPr>
            <w:tcW w:w="1701" w:type="dxa"/>
          </w:tcPr>
          <w:p w:rsidR="002B7D4F" w:rsidRPr="00A84844" w:rsidRDefault="002B7D4F" w:rsidP="00376DE5">
            <w:pPr>
              <w:pStyle w:val="a3"/>
              <w:ind w:left="0"/>
              <w:jc w:val="center"/>
              <w:rPr>
                <w:sz w:val="17"/>
                <w:szCs w:val="17"/>
              </w:rPr>
            </w:pPr>
            <w:r w:rsidRPr="00A84844">
              <w:rPr>
                <w:sz w:val="17"/>
                <w:szCs w:val="17"/>
              </w:rPr>
              <w:t>10,0</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341 от 07.06.2012</w:t>
            </w:r>
          </w:p>
        </w:tc>
        <w:tc>
          <w:tcPr>
            <w:tcW w:w="973" w:type="dxa"/>
          </w:tcPr>
          <w:p w:rsidR="002B7D4F" w:rsidRPr="00A84844" w:rsidRDefault="002B7D4F" w:rsidP="00376DE5">
            <w:pPr>
              <w:pStyle w:val="a3"/>
              <w:ind w:left="0"/>
              <w:jc w:val="center"/>
              <w:rPr>
                <w:sz w:val="17"/>
                <w:szCs w:val="17"/>
              </w:rPr>
            </w:pPr>
            <w:r w:rsidRPr="00A84844">
              <w:rPr>
                <w:sz w:val="17"/>
                <w:szCs w:val="17"/>
              </w:rPr>
              <w:t>10,0</w:t>
            </w:r>
          </w:p>
        </w:tc>
        <w:tc>
          <w:tcPr>
            <w:tcW w:w="1173" w:type="dxa"/>
          </w:tcPr>
          <w:p w:rsidR="002B7D4F" w:rsidRPr="00A84844" w:rsidRDefault="002B7D4F" w:rsidP="00376DE5">
            <w:pPr>
              <w:pStyle w:val="a3"/>
              <w:ind w:left="0"/>
              <w:jc w:val="center"/>
              <w:rPr>
                <w:sz w:val="17"/>
                <w:szCs w:val="17"/>
              </w:rPr>
            </w:pPr>
            <w:r w:rsidRPr="00A84844">
              <w:rPr>
                <w:sz w:val="17"/>
                <w:szCs w:val="17"/>
              </w:rPr>
              <w:t>20,0</w:t>
            </w:r>
          </w:p>
        </w:tc>
      </w:tr>
      <w:tr w:rsidR="002B7D4F" w:rsidRPr="00D74C56" w:rsidTr="009D697E">
        <w:tc>
          <w:tcPr>
            <w:tcW w:w="530" w:type="dxa"/>
            <w:vMerge/>
          </w:tcPr>
          <w:p w:rsidR="002B7D4F" w:rsidRPr="00A84844" w:rsidRDefault="002B7D4F" w:rsidP="00376DE5">
            <w:pPr>
              <w:pStyle w:val="a3"/>
              <w:ind w:left="0"/>
              <w:jc w:val="both"/>
              <w:rPr>
                <w:sz w:val="17"/>
                <w:szCs w:val="17"/>
              </w:rPr>
            </w:pPr>
          </w:p>
        </w:tc>
        <w:tc>
          <w:tcPr>
            <w:tcW w:w="2130" w:type="dxa"/>
            <w:vMerge/>
          </w:tcPr>
          <w:p w:rsidR="002B7D4F" w:rsidRPr="00A84844" w:rsidRDefault="002B7D4F" w:rsidP="00376DE5">
            <w:pPr>
              <w:pStyle w:val="a3"/>
              <w:ind w:left="0"/>
              <w:jc w:val="both"/>
              <w:rPr>
                <w:sz w:val="17"/>
                <w:szCs w:val="17"/>
              </w:rPr>
            </w:pPr>
          </w:p>
        </w:tc>
        <w:tc>
          <w:tcPr>
            <w:tcW w:w="1701" w:type="dxa"/>
          </w:tcPr>
          <w:p w:rsidR="002B7D4F" w:rsidRPr="00A84844" w:rsidRDefault="002B7D4F" w:rsidP="00376DE5">
            <w:pPr>
              <w:pStyle w:val="a3"/>
              <w:ind w:left="0"/>
              <w:jc w:val="center"/>
              <w:rPr>
                <w:sz w:val="17"/>
                <w:szCs w:val="17"/>
              </w:rPr>
            </w:pPr>
            <w:r w:rsidRPr="00A84844">
              <w:rPr>
                <w:sz w:val="17"/>
                <w:szCs w:val="17"/>
              </w:rPr>
              <w:t>20,0</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440 от 24.07.2012</w:t>
            </w:r>
          </w:p>
        </w:tc>
        <w:tc>
          <w:tcPr>
            <w:tcW w:w="973" w:type="dxa"/>
          </w:tcPr>
          <w:p w:rsidR="002B7D4F" w:rsidRPr="00A84844" w:rsidRDefault="002B7D4F" w:rsidP="00376DE5">
            <w:pPr>
              <w:pStyle w:val="a3"/>
              <w:ind w:left="0"/>
              <w:jc w:val="center"/>
              <w:rPr>
                <w:sz w:val="17"/>
                <w:szCs w:val="17"/>
              </w:rPr>
            </w:pPr>
            <w:r w:rsidRPr="00A84844">
              <w:rPr>
                <w:sz w:val="17"/>
                <w:szCs w:val="17"/>
              </w:rPr>
              <w:t>20,0</w:t>
            </w:r>
          </w:p>
        </w:tc>
        <w:tc>
          <w:tcPr>
            <w:tcW w:w="1173" w:type="dxa"/>
          </w:tcPr>
          <w:p w:rsidR="002B7D4F" w:rsidRPr="00A84844" w:rsidRDefault="002B7D4F" w:rsidP="00376DE5">
            <w:pPr>
              <w:pStyle w:val="a3"/>
              <w:ind w:left="0"/>
              <w:jc w:val="center"/>
              <w:rPr>
                <w:sz w:val="17"/>
                <w:szCs w:val="17"/>
              </w:rPr>
            </w:pPr>
            <w:r w:rsidRPr="00A84844">
              <w:rPr>
                <w:sz w:val="17"/>
                <w:szCs w:val="17"/>
              </w:rPr>
              <w:t>40,0</w:t>
            </w:r>
          </w:p>
        </w:tc>
      </w:tr>
      <w:tr w:rsidR="002B7D4F" w:rsidRPr="00D74C56" w:rsidTr="009D697E">
        <w:tc>
          <w:tcPr>
            <w:tcW w:w="530" w:type="dxa"/>
            <w:vMerge/>
          </w:tcPr>
          <w:p w:rsidR="002B7D4F" w:rsidRPr="00A84844" w:rsidRDefault="002B7D4F" w:rsidP="00376DE5">
            <w:pPr>
              <w:pStyle w:val="a3"/>
              <w:ind w:left="0"/>
              <w:jc w:val="both"/>
              <w:rPr>
                <w:sz w:val="17"/>
                <w:szCs w:val="17"/>
              </w:rPr>
            </w:pPr>
          </w:p>
        </w:tc>
        <w:tc>
          <w:tcPr>
            <w:tcW w:w="2130" w:type="dxa"/>
            <w:vMerge/>
          </w:tcPr>
          <w:p w:rsidR="002B7D4F" w:rsidRPr="00A84844" w:rsidRDefault="002B7D4F" w:rsidP="00376DE5">
            <w:pPr>
              <w:pStyle w:val="a3"/>
              <w:ind w:left="0"/>
              <w:jc w:val="both"/>
              <w:rPr>
                <w:sz w:val="17"/>
                <w:szCs w:val="17"/>
              </w:rPr>
            </w:pPr>
          </w:p>
        </w:tc>
        <w:tc>
          <w:tcPr>
            <w:tcW w:w="1701" w:type="dxa"/>
          </w:tcPr>
          <w:p w:rsidR="002B7D4F" w:rsidRPr="00A84844" w:rsidRDefault="002B7D4F" w:rsidP="00376DE5">
            <w:pPr>
              <w:pStyle w:val="a3"/>
              <w:ind w:left="0"/>
              <w:jc w:val="center"/>
              <w:rPr>
                <w:sz w:val="17"/>
                <w:szCs w:val="17"/>
              </w:rPr>
            </w:pPr>
            <w:r w:rsidRPr="00A84844">
              <w:rPr>
                <w:sz w:val="17"/>
                <w:szCs w:val="17"/>
              </w:rPr>
              <w:t>20,0</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659 от 08.11.2012</w:t>
            </w:r>
          </w:p>
        </w:tc>
        <w:tc>
          <w:tcPr>
            <w:tcW w:w="973" w:type="dxa"/>
          </w:tcPr>
          <w:p w:rsidR="002B7D4F" w:rsidRPr="00A84844" w:rsidRDefault="002B7D4F" w:rsidP="00376DE5">
            <w:pPr>
              <w:pStyle w:val="a3"/>
              <w:ind w:left="0"/>
              <w:jc w:val="center"/>
              <w:rPr>
                <w:sz w:val="17"/>
                <w:szCs w:val="17"/>
              </w:rPr>
            </w:pPr>
            <w:r w:rsidRPr="00A84844">
              <w:rPr>
                <w:sz w:val="17"/>
                <w:szCs w:val="17"/>
              </w:rPr>
              <w:t>20,0</w:t>
            </w:r>
          </w:p>
        </w:tc>
        <w:tc>
          <w:tcPr>
            <w:tcW w:w="1173" w:type="dxa"/>
          </w:tcPr>
          <w:p w:rsidR="002B7D4F" w:rsidRPr="00A84844" w:rsidRDefault="002B7D4F" w:rsidP="00376DE5">
            <w:pPr>
              <w:pStyle w:val="a3"/>
              <w:ind w:left="0"/>
              <w:jc w:val="center"/>
              <w:rPr>
                <w:sz w:val="17"/>
                <w:szCs w:val="17"/>
              </w:rPr>
            </w:pPr>
            <w:r w:rsidRPr="00A84844">
              <w:rPr>
                <w:sz w:val="17"/>
                <w:szCs w:val="17"/>
              </w:rPr>
              <w:t>40,0</w:t>
            </w:r>
          </w:p>
        </w:tc>
      </w:tr>
      <w:tr w:rsidR="002B7D4F" w:rsidRPr="00D74C56" w:rsidTr="009D697E">
        <w:tc>
          <w:tcPr>
            <w:tcW w:w="530" w:type="dxa"/>
            <w:vMerge/>
          </w:tcPr>
          <w:p w:rsidR="002B7D4F" w:rsidRPr="00A84844" w:rsidRDefault="002B7D4F" w:rsidP="00376DE5">
            <w:pPr>
              <w:pStyle w:val="a3"/>
              <w:ind w:left="0"/>
              <w:jc w:val="both"/>
              <w:rPr>
                <w:sz w:val="17"/>
                <w:szCs w:val="17"/>
              </w:rPr>
            </w:pPr>
          </w:p>
        </w:tc>
        <w:tc>
          <w:tcPr>
            <w:tcW w:w="2130" w:type="dxa"/>
            <w:vMerge/>
          </w:tcPr>
          <w:p w:rsidR="002B7D4F" w:rsidRPr="00A84844" w:rsidRDefault="002B7D4F" w:rsidP="00376DE5">
            <w:pPr>
              <w:pStyle w:val="a3"/>
              <w:ind w:left="0"/>
              <w:jc w:val="both"/>
              <w:rPr>
                <w:sz w:val="17"/>
                <w:szCs w:val="17"/>
              </w:rPr>
            </w:pPr>
          </w:p>
        </w:tc>
        <w:tc>
          <w:tcPr>
            <w:tcW w:w="1701" w:type="dxa"/>
          </w:tcPr>
          <w:p w:rsidR="002B7D4F" w:rsidRPr="00A84844" w:rsidRDefault="002B7D4F" w:rsidP="00376DE5">
            <w:pPr>
              <w:pStyle w:val="a3"/>
              <w:ind w:left="0"/>
              <w:jc w:val="center"/>
              <w:rPr>
                <w:sz w:val="17"/>
                <w:szCs w:val="17"/>
              </w:rPr>
            </w:pPr>
            <w:r w:rsidRPr="00A84844">
              <w:rPr>
                <w:sz w:val="17"/>
                <w:szCs w:val="17"/>
              </w:rPr>
              <w:t>40,0</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696 от 27.11.2012</w:t>
            </w:r>
          </w:p>
        </w:tc>
        <w:tc>
          <w:tcPr>
            <w:tcW w:w="973" w:type="dxa"/>
          </w:tcPr>
          <w:p w:rsidR="002B7D4F" w:rsidRPr="00A84844" w:rsidRDefault="002B7D4F" w:rsidP="00376DE5">
            <w:pPr>
              <w:pStyle w:val="a3"/>
              <w:ind w:left="0"/>
              <w:jc w:val="center"/>
              <w:rPr>
                <w:sz w:val="17"/>
                <w:szCs w:val="17"/>
              </w:rPr>
            </w:pPr>
            <w:r w:rsidRPr="00A84844">
              <w:rPr>
                <w:sz w:val="17"/>
                <w:szCs w:val="17"/>
              </w:rPr>
              <w:t>30,0</w:t>
            </w:r>
          </w:p>
        </w:tc>
        <w:tc>
          <w:tcPr>
            <w:tcW w:w="1173" w:type="dxa"/>
          </w:tcPr>
          <w:p w:rsidR="002B7D4F" w:rsidRPr="00A84844" w:rsidRDefault="002B7D4F" w:rsidP="00376DE5">
            <w:pPr>
              <w:pStyle w:val="a3"/>
              <w:ind w:left="0"/>
              <w:jc w:val="center"/>
              <w:rPr>
                <w:sz w:val="17"/>
                <w:szCs w:val="17"/>
              </w:rPr>
            </w:pPr>
            <w:r w:rsidRPr="00A84844">
              <w:rPr>
                <w:sz w:val="17"/>
                <w:szCs w:val="17"/>
              </w:rPr>
              <w:t>70,0</w:t>
            </w:r>
          </w:p>
        </w:tc>
      </w:tr>
      <w:tr w:rsidR="002B7D4F" w:rsidRPr="00D74C56" w:rsidTr="009D697E">
        <w:tc>
          <w:tcPr>
            <w:tcW w:w="530" w:type="dxa"/>
            <w:vMerge/>
          </w:tcPr>
          <w:p w:rsidR="002B7D4F" w:rsidRPr="00A84844" w:rsidRDefault="002B7D4F" w:rsidP="00376DE5">
            <w:pPr>
              <w:pStyle w:val="a3"/>
              <w:ind w:left="0"/>
              <w:jc w:val="both"/>
              <w:rPr>
                <w:sz w:val="17"/>
                <w:szCs w:val="17"/>
              </w:rPr>
            </w:pPr>
          </w:p>
        </w:tc>
        <w:tc>
          <w:tcPr>
            <w:tcW w:w="2130" w:type="dxa"/>
            <w:vMerge/>
          </w:tcPr>
          <w:p w:rsidR="002B7D4F" w:rsidRPr="00A84844" w:rsidRDefault="002B7D4F" w:rsidP="00376DE5">
            <w:pPr>
              <w:pStyle w:val="a3"/>
              <w:ind w:left="0"/>
              <w:jc w:val="both"/>
              <w:rPr>
                <w:sz w:val="17"/>
                <w:szCs w:val="17"/>
              </w:rPr>
            </w:pPr>
          </w:p>
        </w:tc>
        <w:tc>
          <w:tcPr>
            <w:tcW w:w="1701" w:type="dxa"/>
          </w:tcPr>
          <w:p w:rsidR="002B7D4F" w:rsidRPr="00A84844" w:rsidRDefault="002B7D4F" w:rsidP="00376DE5">
            <w:pPr>
              <w:pStyle w:val="a3"/>
              <w:ind w:left="0"/>
              <w:jc w:val="center"/>
              <w:rPr>
                <w:sz w:val="17"/>
                <w:szCs w:val="17"/>
              </w:rPr>
            </w:pPr>
            <w:r w:rsidRPr="00A84844">
              <w:rPr>
                <w:sz w:val="17"/>
                <w:szCs w:val="17"/>
              </w:rPr>
              <w:t>25,0</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77 от 04.03.2013</w:t>
            </w:r>
          </w:p>
        </w:tc>
        <w:tc>
          <w:tcPr>
            <w:tcW w:w="973" w:type="dxa"/>
          </w:tcPr>
          <w:p w:rsidR="002B7D4F" w:rsidRPr="00A84844" w:rsidRDefault="002B7D4F" w:rsidP="00376DE5">
            <w:pPr>
              <w:pStyle w:val="a3"/>
              <w:ind w:left="0"/>
              <w:jc w:val="center"/>
              <w:rPr>
                <w:sz w:val="17"/>
                <w:szCs w:val="17"/>
              </w:rPr>
            </w:pPr>
            <w:r w:rsidRPr="00A84844">
              <w:rPr>
                <w:sz w:val="17"/>
                <w:szCs w:val="17"/>
              </w:rPr>
              <w:t>5,1</w:t>
            </w:r>
          </w:p>
        </w:tc>
        <w:tc>
          <w:tcPr>
            <w:tcW w:w="1173" w:type="dxa"/>
          </w:tcPr>
          <w:p w:rsidR="002B7D4F" w:rsidRPr="00A84844" w:rsidRDefault="002B7D4F" w:rsidP="00376DE5">
            <w:pPr>
              <w:pStyle w:val="a3"/>
              <w:ind w:left="0"/>
              <w:jc w:val="center"/>
              <w:rPr>
                <w:sz w:val="17"/>
                <w:szCs w:val="17"/>
              </w:rPr>
            </w:pPr>
            <w:r w:rsidRPr="00A84844">
              <w:rPr>
                <w:sz w:val="17"/>
                <w:szCs w:val="17"/>
              </w:rPr>
              <w:t>30,1</w:t>
            </w:r>
          </w:p>
        </w:tc>
      </w:tr>
      <w:tr w:rsidR="002B7D4F" w:rsidRPr="00D74C56" w:rsidTr="009D697E">
        <w:tc>
          <w:tcPr>
            <w:tcW w:w="530" w:type="dxa"/>
            <w:vMerge w:val="restart"/>
          </w:tcPr>
          <w:p w:rsidR="002B7D4F" w:rsidRPr="00A84844" w:rsidRDefault="002B7D4F" w:rsidP="00376DE5">
            <w:pPr>
              <w:pStyle w:val="a3"/>
              <w:ind w:left="0"/>
              <w:jc w:val="both"/>
              <w:rPr>
                <w:sz w:val="17"/>
                <w:szCs w:val="17"/>
              </w:rPr>
            </w:pPr>
            <w:r w:rsidRPr="00A84844">
              <w:rPr>
                <w:sz w:val="17"/>
                <w:szCs w:val="17"/>
              </w:rPr>
              <w:t>4.</w:t>
            </w:r>
          </w:p>
        </w:tc>
        <w:tc>
          <w:tcPr>
            <w:tcW w:w="2130" w:type="dxa"/>
            <w:vMerge w:val="restart"/>
          </w:tcPr>
          <w:p w:rsidR="002B7D4F" w:rsidRPr="00A84844" w:rsidRDefault="002B7D4F" w:rsidP="00376DE5">
            <w:pPr>
              <w:pStyle w:val="a3"/>
              <w:ind w:left="0"/>
              <w:jc w:val="both"/>
              <w:rPr>
                <w:sz w:val="17"/>
                <w:szCs w:val="17"/>
              </w:rPr>
            </w:pPr>
            <w:r w:rsidRPr="00A84844">
              <w:rPr>
                <w:sz w:val="17"/>
                <w:szCs w:val="17"/>
              </w:rPr>
              <w:t>Филиппов Д.М.</w:t>
            </w:r>
          </w:p>
        </w:tc>
        <w:tc>
          <w:tcPr>
            <w:tcW w:w="1701" w:type="dxa"/>
          </w:tcPr>
          <w:p w:rsidR="002B7D4F" w:rsidRPr="00A84844" w:rsidRDefault="002B7D4F" w:rsidP="00376DE5">
            <w:pPr>
              <w:pStyle w:val="a3"/>
              <w:ind w:left="0"/>
              <w:jc w:val="center"/>
              <w:rPr>
                <w:sz w:val="17"/>
                <w:szCs w:val="17"/>
              </w:rPr>
            </w:pPr>
            <w:r w:rsidRPr="00A84844">
              <w:rPr>
                <w:sz w:val="17"/>
                <w:szCs w:val="17"/>
              </w:rPr>
              <w:t>14,0</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232 от 27.04.2012</w:t>
            </w:r>
          </w:p>
        </w:tc>
        <w:tc>
          <w:tcPr>
            <w:tcW w:w="973" w:type="dxa"/>
          </w:tcPr>
          <w:p w:rsidR="002B7D4F" w:rsidRPr="00A84844" w:rsidRDefault="002B7D4F" w:rsidP="00376DE5">
            <w:pPr>
              <w:pStyle w:val="a3"/>
              <w:ind w:left="0"/>
              <w:jc w:val="center"/>
              <w:rPr>
                <w:sz w:val="17"/>
                <w:szCs w:val="17"/>
              </w:rPr>
            </w:pPr>
            <w:r w:rsidRPr="00A84844">
              <w:rPr>
                <w:sz w:val="17"/>
                <w:szCs w:val="17"/>
              </w:rPr>
              <w:t>15,0</w:t>
            </w:r>
          </w:p>
        </w:tc>
        <w:tc>
          <w:tcPr>
            <w:tcW w:w="1173" w:type="dxa"/>
          </w:tcPr>
          <w:p w:rsidR="002B7D4F" w:rsidRPr="00A84844" w:rsidRDefault="002B7D4F" w:rsidP="00376DE5">
            <w:pPr>
              <w:pStyle w:val="a3"/>
              <w:ind w:left="0"/>
              <w:jc w:val="center"/>
              <w:rPr>
                <w:sz w:val="17"/>
                <w:szCs w:val="17"/>
              </w:rPr>
            </w:pPr>
            <w:r w:rsidRPr="00A84844">
              <w:rPr>
                <w:sz w:val="17"/>
                <w:szCs w:val="17"/>
              </w:rPr>
              <w:t>29,0</w:t>
            </w:r>
          </w:p>
        </w:tc>
      </w:tr>
      <w:tr w:rsidR="002B7D4F" w:rsidRPr="00D74C56" w:rsidTr="009D697E">
        <w:tc>
          <w:tcPr>
            <w:tcW w:w="530" w:type="dxa"/>
            <w:vMerge/>
          </w:tcPr>
          <w:p w:rsidR="002B7D4F" w:rsidRPr="00A84844" w:rsidRDefault="002B7D4F" w:rsidP="00376DE5">
            <w:pPr>
              <w:pStyle w:val="a3"/>
              <w:ind w:left="0"/>
              <w:jc w:val="both"/>
              <w:rPr>
                <w:sz w:val="17"/>
                <w:szCs w:val="17"/>
              </w:rPr>
            </w:pPr>
          </w:p>
        </w:tc>
        <w:tc>
          <w:tcPr>
            <w:tcW w:w="2130" w:type="dxa"/>
            <w:vMerge/>
          </w:tcPr>
          <w:p w:rsidR="002B7D4F" w:rsidRPr="00A84844" w:rsidRDefault="002B7D4F" w:rsidP="00376DE5">
            <w:pPr>
              <w:pStyle w:val="a3"/>
              <w:ind w:left="0"/>
              <w:jc w:val="both"/>
              <w:rPr>
                <w:sz w:val="17"/>
                <w:szCs w:val="17"/>
              </w:rPr>
            </w:pPr>
          </w:p>
        </w:tc>
        <w:tc>
          <w:tcPr>
            <w:tcW w:w="1701" w:type="dxa"/>
          </w:tcPr>
          <w:p w:rsidR="002B7D4F" w:rsidRPr="00A84844" w:rsidRDefault="002B7D4F" w:rsidP="00376DE5">
            <w:pPr>
              <w:pStyle w:val="a3"/>
              <w:ind w:left="0"/>
              <w:jc w:val="center"/>
              <w:rPr>
                <w:sz w:val="17"/>
                <w:szCs w:val="17"/>
              </w:rPr>
            </w:pPr>
            <w:r w:rsidRPr="00A84844">
              <w:rPr>
                <w:sz w:val="17"/>
                <w:szCs w:val="17"/>
              </w:rPr>
              <w:t>14,0</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267 от 11.05.2012</w:t>
            </w:r>
          </w:p>
        </w:tc>
        <w:tc>
          <w:tcPr>
            <w:tcW w:w="973" w:type="dxa"/>
          </w:tcPr>
          <w:p w:rsidR="002B7D4F" w:rsidRPr="00A84844" w:rsidRDefault="002B7D4F" w:rsidP="00376DE5">
            <w:pPr>
              <w:pStyle w:val="a3"/>
              <w:ind w:left="0"/>
              <w:jc w:val="center"/>
              <w:rPr>
                <w:sz w:val="17"/>
                <w:szCs w:val="17"/>
              </w:rPr>
            </w:pPr>
            <w:r w:rsidRPr="00A84844">
              <w:rPr>
                <w:sz w:val="17"/>
                <w:szCs w:val="17"/>
              </w:rPr>
              <w:t>14,0</w:t>
            </w:r>
          </w:p>
        </w:tc>
        <w:tc>
          <w:tcPr>
            <w:tcW w:w="1173" w:type="dxa"/>
          </w:tcPr>
          <w:p w:rsidR="002B7D4F" w:rsidRPr="00A84844" w:rsidRDefault="002B7D4F" w:rsidP="00376DE5">
            <w:pPr>
              <w:pStyle w:val="a3"/>
              <w:ind w:left="0"/>
              <w:jc w:val="center"/>
              <w:rPr>
                <w:sz w:val="17"/>
                <w:szCs w:val="17"/>
              </w:rPr>
            </w:pPr>
            <w:r w:rsidRPr="00A84844">
              <w:rPr>
                <w:sz w:val="17"/>
                <w:szCs w:val="17"/>
              </w:rPr>
              <w:t>28,0</w:t>
            </w:r>
          </w:p>
        </w:tc>
      </w:tr>
      <w:tr w:rsidR="002B7D4F" w:rsidRPr="00D74C56" w:rsidTr="009D697E">
        <w:tc>
          <w:tcPr>
            <w:tcW w:w="530" w:type="dxa"/>
            <w:vMerge/>
          </w:tcPr>
          <w:p w:rsidR="002B7D4F" w:rsidRPr="00A84844" w:rsidRDefault="002B7D4F" w:rsidP="00376DE5">
            <w:pPr>
              <w:pStyle w:val="a3"/>
              <w:ind w:left="0"/>
              <w:jc w:val="both"/>
              <w:rPr>
                <w:sz w:val="17"/>
                <w:szCs w:val="17"/>
              </w:rPr>
            </w:pPr>
          </w:p>
        </w:tc>
        <w:tc>
          <w:tcPr>
            <w:tcW w:w="2130" w:type="dxa"/>
            <w:vMerge/>
          </w:tcPr>
          <w:p w:rsidR="002B7D4F" w:rsidRPr="00A84844" w:rsidRDefault="002B7D4F" w:rsidP="00376DE5">
            <w:pPr>
              <w:pStyle w:val="a3"/>
              <w:ind w:left="0"/>
              <w:jc w:val="both"/>
              <w:rPr>
                <w:sz w:val="17"/>
                <w:szCs w:val="17"/>
              </w:rPr>
            </w:pPr>
          </w:p>
        </w:tc>
        <w:tc>
          <w:tcPr>
            <w:tcW w:w="1701" w:type="dxa"/>
          </w:tcPr>
          <w:p w:rsidR="002B7D4F" w:rsidRPr="00A84844" w:rsidRDefault="002B7D4F" w:rsidP="00376DE5">
            <w:pPr>
              <w:pStyle w:val="a3"/>
              <w:ind w:left="0"/>
              <w:jc w:val="center"/>
              <w:rPr>
                <w:sz w:val="17"/>
                <w:szCs w:val="17"/>
              </w:rPr>
            </w:pPr>
            <w:r w:rsidRPr="00A84844">
              <w:rPr>
                <w:sz w:val="17"/>
                <w:szCs w:val="17"/>
              </w:rPr>
              <w:t>50,6</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698 от 27.11.2012</w:t>
            </w:r>
          </w:p>
        </w:tc>
        <w:tc>
          <w:tcPr>
            <w:tcW w:w="973" w:type="dxa"/>
          </w:tcPr>
          <w:p w:rsidR="002B7D4F" w:rsidRPr="00A84844" w:rsidRDefault="002B7D4F" w:rsidP="00376DE5">
            <w:pPr>
              <w:pStyle w:val="a3"/>
              <w:ind w:left="0"/>
              <w:jc w:val="center"/>
              <w:rPr>
                <w:sz w:val="17"/>
                <w:szCs w:val="17"/>
              </w:rPr>
            </w:pPr>
            <w:r w:rsidRPr="00A84844">
              <w:rPr>
                <w:sz w:val="17"/>
                <w:szCs w:val="17"/>
              </w:rPr>
              <w:t>10,0</w:t>
            </w:r>
          </w:p>
        </w:tc>
        <w:tc>
          <w:tcPr>
            <w:tcW w:w="1173" w:type="dxa"/>
          </w:tcPr>
          <w:p w:rsidR="002B7D4F" w:rsidRPr="00A84844" w:rsidRDefault="002B7D4F" w:rsidP="00376DE5">
            <w:pPr>
              <w:pStyle w:val="a3"/>
              <w:ind w:left="0"/>
              <w:jc w:val="center"/>
              <w:rPr>
                <w:sz w:val="17"/>
                <w:szCs w:val="17"/>
              </w:rPr>
            </w:pPr>
            <w:r w:rsidRPr="00A84844">
              <w:rPr>
                <w:sz w:val="17"/>
                <w:szCs w:val="17"/>
              </w:rPr>
              <w:t>60,6</w:t>
            </w:r>
          </w:p>
        </w:tc>
      </w:tr>
      <w:tr w:rsidR="002B7D4F" w:rsidRPr="00D74C56" w:rsidTr="009D697E">
        <w:tc>
          <w:tcPr>
            <w:tcW w:w="530" w:type="dxa"/>
            <w:vMerge/>
          </w:tcPr>
          <w:p w:rsidR="002B7D4F" w:rsidRPr="00A84844" w:rsidRDefault="002B7D4F" w:rsidP="00376DE5">
            <w:pPr>
              <w:pStyle w:val="a3"/>
              <w:ind w:left="0"/>
              <w:jc w:val="both"/>
              <w:rPr>
                <w:sz w:val="17"/>
                <w:szCs w:val="17"/>
              </w:rPr>
            </w:pPr>
          </w:p>
        </w:tc>
        <w:tc>
          <w:tcPr>
            <w:tcW w:w="2130" w:type="dxa"/>
            <w:vMerge/>
          </w:tcPr>
          <w:p w:rsidR="002B7D4F" w:rsidRPr="00A84844" w:rsidRDefault="002B7D4F" w:rsidP="00376DE5">
            <w:pPr>
              <w:pStyle w:val="a3"/>
              <w:ind w:left="0"/>
              <w:jc w:val="both"/>
              <w:rPr>
                <w:sz w:val="17"/>
                <w:szCs w:val="17"/>
              </w:rPr>
            </w:pPr>
          </w:p>
        </w:tc>
        <w:tc>
          <w:tcPr>
            <w:tcW w:w="1701" w:type="dxa"/>
          </w:tcPr>
          <w:p w:rsidR="002B7D4F" w:rsidRPr="00A84844" w:rsidRDefault="002B7D4F" w:rsidP="00376DE5">
            <w:pPr>
              <w:pStyle w:val="a3"/>
              <w:ind w:left="0"/>
              <w:jc w:val="center"/>
              <w:rPr>
                <w:sz w:val="17"/>
                <w:szCs w:val="17"/>
              </w:rPr>
            </w:pPr>
            <w:r w:rsidRPr="00A84844">
              <w:rPr>
                <w:sz w:val="17"/>
                <w:szCs w:val="17"/>
              </w:rPr>
              <w:t>50,0</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362 от 02.08.2013</w:t>
            </w:r>
          </w:p>
        </w:tc>
        <w:tc>
          <w:tcPr>
            <w:tcW w:w="973" w:type="dxa"/>
          </w:tcPr>
          <w:p w:rsidR="002B7D4F" w:rsidRPr="00A84844" w:rsidRDefault="002B7D4F" w:rsidP="00376DE5">
            <w:pPr>
              <w:pStyle w:val="a3"/>
              <w:ind w:left="0"/>
              <w:jc w:val="center"/>
              <w:rPr>
                <w:sz w:val="17"/>
                <w:szCs w:val="17"/>
              </w:rPr>
            </w:pPr>
            <w:r w:rsidRPr="00A84844">
              <w:rPr>
                <w:sz w:val="17"/>
                <w:szCs w:val="17"/>
              </w:rPr>
              <w:t>10,0</w:t>
            </w:r>
          </w:p>
        </w:tc>
        <w:tc>
          <w:tcPr>
            <w:tcW w:w="1173" w:type="dxa"/>
          </w:tcPr>
          <w:p w:rsidR="002B7D4F" w:rsidRPr="00A84844" w:rsidRDefault="002B7D4F" w:rsidP="00376DE5">
            <w:pPr>
              <w:pStyle w:val="a3"/>
              <w:ind w:left="0"/>
              <w:jc w:val="center"/>
              <w:rPr>
                <w:sz w:val="17"/>
                <w:szCs w:val="17"/>
              </w:rPr>
            </w:pPr>
            <w:r w:rsidRPr="00A84844">
              <w:rPr>
                <w:sz w:val="17"/>
                <w:szCs w:val="17"/>
              </w:rPr>
              <w:t>60,0</w:t>
            </w:r>
          </w:p>
        </w:tc>
      </w:tr>
      <w:tr w:rsidR="002B7D4F" w:rsidRPr="00D74C56" w:rsidTr="009D697E">
        <w:tc>
          <w:tcPr>
            <w:tcW w:w="530" w:type="dxa"/>
          </w:tcPr>
          <w:p w:rsidR="002B7D4F" w:rsidRPr="00A84844" w:rsidRDefault="002B7D4F" w:rsidP="00376DE5">
            <w:pPr>
              <w:pStyle w:val="a3"/>
              <w:ind w:left="0"/>
              <w:jc w:val="both"/>
              <w:rPr>
                <w:sz w:val="17"/>
                <w:szCs w:val="17"/>
              </w:rPr>
            </w:pPr>
            <w:r w:rsidRPr="00A84844">
              <w:rPr>
                <w:sz w:val="17"/>
                <w:szCs w:val="17"/>
              </w:rPr>
              <w:t>5.</w:t>
            </w:r>
          </w:p>
        </w:tc>
        <w:tc>
          <w:tcPr>
            <w:tcW w:w="2130" w:type="dxa"/>
          </w:tcPr>
          <w:p w:rsidR="002B7D4F" w:rsidRPr="00A84844" w:rsidRDefault="002B7D4F" w:rsidP="00376DE5">
            <w:pPr>
              <w:pStyle w:val="a3"/>
              <w:ind w:left="0"/>
              <w:jc w:val="both"/>
              <w:rPr>
                <w:sz w:val="17"/>
                <w:szCs w:val="17"/>
              </w:rPr>
            </w:pPr>
            <w:r w:rsidRPr="00A84844">
              <w:rPr>
                <w:sz w:val="17"/>
                <w:szCs w:val="17"/>
              </w:rPr>
              <w:t>Карамов Р.К.</w:t>
            </w:r>
          </w:p>
        </w:tc>
        <w:tc>
          <w:tcPr>
            <w:tcW w:w="1701" w:type="dxa"/>
          </w:tcPr>
          <w:p w:rsidR="002B7D4F" w:rsidRPr="00A84844" w:rsidRDefault="002B7D4F" w:rsidP="00376DE5">
            <w:pPr>
              <w:pStyle w:val="a3"/>
              <w:ind w:left="0"/>
              <w:jc w:val="center"/>
              <w:rPr>
                <w:sz w:val="17"/>
                <w:szCs w:val="17"/>
              </w:rPr>
            </w:pPr>
            <w:r w:rsidRPr="00A84844">
              <w:rPr>
                <w:sz w:val="17"/>
                <w:szCs w:val="17"/>
              </w:rPr>
              <w:t>1,5</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202 от 10.04.2012</w:t>
            </w:r>
          </w:p>
        </w:tc>
        <w:tc>
          <w:tcPr>
            <w:tcW w:w="973" w:type="dxa"/>
          </w:tcPr>
          <w:p w:rsidR="002B7D4F" w:rsidRPr="00A84844" w:rsidRDefault="002B7D4F" w:rsidP="00376DE5">
            <w:pPr>
              <w:pStyle w:val="a3"/>
              <w:ind w:left="0"/>
              <w:jc w:val="center"/>
              <w:rPr>
                <w:sz w:val="17"/>
                <w:szCs w:val="17"/>
              </w:rPr>
            </w:pPr>
            <w:r w:rsidRPr="00A84844">
              <w:rPr>
                <w:sz w:val="17"/>
                <w:szCs w:val="17"/>
              </w:rPr>
              <w:t>14,0</w:t>
            </w:r>
          </w:p>
        </w:tc>
        <w:tc>
          <w:tcPr>
            <w:tcW w:w="1173" w:type="dxa"/>
          </w:tcPr>
          <w:p w:rsidR="002B7D4F" w:rsidRPr="00A84844" w:rsidRDefault="002B7D4F" w:rsidP="00376DE5">
            <w:pPr>
              <w:pStyle w:val="a3"/>
              <w:ind w:left="0"/>
              <w:jc w:val="center"/>
              <w:rPr>
                <w:sz w:val="17"/>
                <w:szCs w:val="17"/>
              </w:rPr>
            </w:pPr>
            <w:r w:rsidRPr="00A84844">
              <w:rPr>
                <w:sz w:val="17"/>
                <w:szCs w:val="17"/>
              </w:rPr>
              <w:t>15,5</w:t>
            </w:r>
          </w:p>
        </w:tc>
      </w:tr>
      <w:tr w:rsidR="002B7D4F" w:rsidRPr="00D74C56" w:rsidTr="009D697E">
        <w:tc>
          <w:tcPr>
            <w:tcW w:w="530" w:type="dxa"/>
          </w:tcPr>
          <w:p w:rsidR="002B7D4F" w:rsidRPr="00A84844" w:rsidRDefault="002B7D4F" w:rsidP="00376DE5">
            <w:pPr>
              <w:pStyle w:val="a3"/>
              <w:ind w:left="0"/>
              <w:jc w:val="both"/>
              <w:rPr>
                <w:sz w:val="17"/>
                <w:szCs w:val="17"/>
              </w:rPr>
            </w:pPr>
            <w:r w:rsidRPr="00A84844">
              <w:rPr>
                <w:sz w:val="17"/>
                <w:szCs w:val="17"/>
              </w:rPr>
              <w:t>6.</w:t>
            </w:r>
          </w:p>
        </w:tc>
        <w:tc>
          <w:tcPr>
            <w:tcW w:w="2130" w:type="dxa"/>
          </w:tcPr>
          <w:p w:rsidR="002B7D4F" w:rsidRPr="00A84844" w:rsidRDefault="002B7D4F" w:rsidP="00376DE5">
            <w:pPr>
              <w:pStyle w:val="a3"/>
              <w:ind w:left="0"/>
              <w:jc w:val="both"/>
              <w:rPr>
                <w:sz w:val="17"/>
                <w:szCs w:val="17"/>
              </w:rPr>
            </w:pPr>
            <w:r w:rsidRPr="00A84844">
              <w:rPr>
                <w:sz w:val="17"/>
                <w:szCs w:val="17"/>
              </w:rPr>
              <w:t>Каплунов А.А.</w:t>
            </w:r>
          </w:p>
        </w:tc>
        <w:tc>
          <w:tcPr>
            <w:tcW w:w="1701" w:type="dxa"/>
          </w:tcPr>
          <w:p w:rsidR="002B7D4F" w:rsidRPr="00A84844" w:rsidRDefault="002B7D4F" w:rsidP="00376DE5">
            <w:pPr>
              <w:pStyle w:val="a3"/>
              <w:ind w:left="0"/>
              <w:jc w:val="center"/>
              <w:rPr>
                <w:sz w:val="17"/>
                <w:szCs w:val="17"/>
              </w:rPr>
            </w:pPr>
            <w:r w:rsidRPr="00A84844">
              <w:rPr>
                <w:sz w:val="17"/>
                <w:szCs w:val="17"/>
              </w:rPr>
              <w:t>18,0</w:t>
            </w:r>
          </w:p>
        </w:tc>
        <w:tc>
          <w:tcPr>
            <w:tcW w:w="3270" w:type="dxa"/>
          </w:tcPr>
          <w:p w:rsidR="002B7D4F" w:rsidRPr="00A84844" w:rsidRDefault="002B7D4F" w:rsidP="00376DE5">
            <w:pPr>
              <w:pStyle w:val="a3"/>
              <w:ind w:left="0"/>
              <w:jc w:val="both"/>
              <w:rPr>
                <w:sz w:val="17"/>
                <w:szCs w:val="17"/>
              </w:rPr>
            </w:pPr>
            <w:r w:rsidRPr="00A84844">
              <w:rPr>
                <w:sz w:val="17"/>
                <w:szCs w:val="17"/>
              </w:rPr>
              <w:t>Расх.касс.ордер № 292 от 02.07.2013</w:t>
            </w:r>
          </w:p>
        </w:tc>
        <w:tc>
          <w:tcPr>
            <w:tcW w:w="973" w:type="dxa"/>
          </w:tcPr>
          <w:p w:rsidR="002B7D4F" w:rsidRPr="00A84844" w:rsidRDefault="002B7D4F" w:rsidP="00376DE5">
            <w:pPr>
              <w:pStyle w:val="a3"/>
              <w:ind w:left="0"/>
              <w:jc w:val="center"/>
              <w:rPr>
                <w:sz w:val="17"/>
                <w:szCs w:val="17"/>
              </w:rPr>
            </w:pPr>
            <w:r w:rsidRPr="00A84844">
              <w:rPr>
                <w:sz w:val="17"/>
                <w:szCs w:val="17"/>
              </w:rPr>
              <w:t>20,0</w:t>
            </w:r>
          </w:p>
        </w:tc>
        <w:tc>
          <w:tcPr>
            <w:tcW w:w="1173" w:type="dxa"/>
          </w:tcPr>
          <w:p w:rsidR="002B7D4F" w:rsidRPr="00A84844" w:rsidRDefault="002B7D4F" w:rsidP="00376DE5">
            <w:pPr>
              <w:pStyle w:val="a3"/>
              <w:ind w:left="0"/>
              <w:jc w:val="center"/>
              <w:rPr>
                <w:sz w:val="17"/>
                <w:szCs w:val="17"/>
              </w:rPr>
            </w:pPr>
            <w:r w:rsidRPr="00A84844">
              <w:rPr>
                <w:sz w:val="17"/>
                <w:szCs w:val="17"/>
              </w:rPr>
              <w:t>38,0</w:t>
            </w:r>
          </w:p>
        </w:tc>
      </w:tr>
    </w:tbl>
    <w:p w:rsidR="002B7D4F" w:rsidRDefault="002B7D4F" w:rsidP="0055681F">
      <w:pPr>
        <w:tabs>
          <w:tab w:val="left" w:pos="709"/>
        </w:tabs>
        <w:autoSpaceDE w:val="0"/>
        <w:autoSpaceDN w:val="0"/>
        <w:adjustRightInd w:val="0"/>
        <w:ind w:firstLine="709"/>
        <w:jc w:val="both"/>
        <w:rPr>
          <w:sz w:val="28"/>
          <w:szCs w:val="28"/>
          <w:shd w:val="clear" w:color="auto" w:fill="FFFFFF"/>
        </w:rPr>
      </w:pPr>
    </w:p>
    <w:p w:rsidR="002B7D4F" w:rsidRPr="00600406" w:rsidRDefault="009D697E" w:rsidP="0055681F">
      <w:pPr>
        <w:tabs>
          <w:tab w:val="left" w:pos="709"/>
        </w:tabs>
        <w:autoSpaceDE w:val="0"/>
        <w:autoSpaceDN w:val="0"/>
        <w:adjustRightInd w:val="0"/>
        <w:ind w:firstLine="709"/>
        <w:jc w:val="both"/>
        <w:rPr>
          <w:b/>
          <w:sz w:val="28"/>
          <w:szCs w:val="28"/>
          <w:shd w:val="clear" w:color="auto" w:fill="FFFFFF"/>
        </w:rPr>
      </w:pPr>
      <w:r w:rsidRPr="009D697E">
        <w:rPr>
          <w:b/>
          <w:sz w:val="28"/>
          <w:szCs w:val="28"/>
          <w:shd w:val="clear" w:color="auto" w:fill="FFFFFF"/>
        </w:rPr>
        <w:t>3.6</w:t>
      </w:r>
      <w:r w:rsidR="002B7D4F" w:rsidRPr="009D697E">
        <w:rPr>
          <w:b/>
          <w:sz w:val="28"/>
          <w:szCs w:val="28"/>
          <w:shd w:val="clear" w:color="auto" w:fill="FFFFFF"/>
        </w:rPr>
        <w:t>.</w:t>
      </w:r>
      <w:r w:rsidR="002B7D4F" w:rsidRPr="00540B4B">
        <w:rPr>
          <w:b/>
          <w:sz w:val="28"/>
          <w:szCs w:val="28"/>
          <w:shd w:val="clear" w:color="auto" w:fill="FFFFFF"/>
        </w:rPr>
        <w:t xml:space="preserve"> Результаты</w:t>
      </w:r>
      <w:r w:rsidR="002B7D4F">
        <w:rPr>
          <w:sz w:val="28"/>
          <w:szCs w:val="28"/>
          <w:shd w:val="clear" w:color="auto" w:fill="FFFFFF"/>
        </w:rPr>
        <w:t xml:space="preserve"> п</w:t>
      </w:r>
      <w:r w:rsidR="002B7D4F">
        <w:rPr>
          <w:b/>
          <w:sz w:val="28"/>
          <w:szCs w:val="28"/>
          <w:shd w:val="clear" w:color="auto" w:fill="FFFFFF"/>
        </w:rPr>
        <w:t>роведенных</w:t>
      </w:r>
      <w:r w:rsidR="002B7D4F" w:rsidRPr="00600406">
        <w:rPr>
          <w:b/>
          <w:sz w:val="28"/>
          <w:szCs w:val="28"/>
          <w:shd w:val="clear" w:color="auto" w:fill="FFFFFF"/>
        </w:rPr>
        <w:t xml:space="preserve"> инвентаризаций</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В соответствии с приказом Учреждения от 21.08.2013  № 268 "О проведении годовой инвентаризации имущественно-материальных ценностей" в присутствии сотрудников Контрольно-счетной палаты Приморского края: аудитора Гинько Е.В. и главного консультанта Будовой</w:t>
      </w:r>
      <w:r w:rsidR="008B0FE3">
        <w:rPr>
          <w:sz w:val="28"/>
          <w:szCs w:val="28"/>
          <w:shd w:val="clear" w:color="auto" w:fill="FFFFFF"/>
        </w:rPr>
        <w:t> </w:t>
      </w:r>
      <w:r>
        <w:rPr>
          <w:sz w:val="28"/>
          <w:szCs w:val="28"/>
          <w:shd w:val="clear" w:color="auto" w:fill="FFFFFF"/>
        </w:rPr>
        <w:t>В.В. проведены инвентаризации товарно–материальных ценностей:</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17.10.2013 - находящихся на складе в с. Вольно–Надеждинское;</w:t>
      </w:r>
    </w:p>
    <w:p w:rsidR="002B7D4F" w:rsidRDefault="002B7D4F" w:rsidP="0055681F">
      <w:pPr>
        <w:tabs>
          <w:tab w:val="left" w:pos="709"/>
        </w:tabs>
        <w:autoSpaceDE w:val="0"/>
        <w:autoSpaceDN w:val="0"/>
        <w:adjustRightInd w:val="0"/>
        <w:ind w:firstLine="709"/>
        <w:jc w:val="both"/>
        <w:rPr>
          <w:sz w:val="28"/>
        </w:rPr>
      </w:pPr>
      <w:r>
        <w:rPr>
          <w:sz w:val="28"/>
          <w:szCs w:val="28"/>
          <w:shd w:val="clear" w:color="auto" w:fill="FFFFFF"/>
        </w:rPr>
        <w:t xml:space="preserve">31.10.2013  - находящихся в </w:t>
      </w:r>
      <w:r>
        <w:rPr>
          <w:sz w:val="28"/>
        </w:rPr>
        <w:t>пожарной части противопожарной службы Приморского края по охране острова Русский Владивостокского городского округа – филиал № 1;</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rPr>
        <w:t>12.12.2013  – находящихся в транспортно-хозяйственной части противопожарной службы Приморского края – филиал № 2.</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В результате проведения инвентаризаций установлено следующее.</w:t>
      </w:r>
    </w:p>
    <w:p w:rsidR="002B7D4F" w:rsidRDefault="002B7D4F" w:rsidP="0055681F">
      <w:pPr>
        <w:tabs>
          <w:tab w:val="left" w:pos="709"/>
        </w:tabs>
        <w:autoSpaceDE w:val="0"/>
        <w:autoSpaceDN w:val="0"/>
        <w:adjustRightInd w:val="0"/>
        <w:ind w:firstLine="709"/>
        <w:jc w:val="both"/>
        <w:rPr>
          <w:sz w:val="28"/>
          <w:szCs w:val="28"/>
          <w:shd w:val="clear" w:color="auto" w:fill="FFFFFF"/>
        </w:rPr>
      </w:pPr>
      <w:r w:rsidRPr="009D697E">
        <w:rPr>
          <w:sz w:val="28"/>
          <w:szCs w:val="28"/>
          <w:shd w:val="clear" w:color="auto" w:fill="FFFFFF"/>
        </w:rPr>
        <w:t>1.</w:t>
      </w:r>
      <w:r w:rsidR="008B0FE3">
        <w:rPr>
          <w:sz w:val="28"/>
          <w:szCs w:val="28"/>
          <w:shd w:val="clear" w:color="auto" w:fill="FFFFFF"/>
        </w:rPr>
        <w:t xml:space="preserve"> </w:t>
      </w:r>
      <w:r>
        <w:rPr>
          <w:sz w:val="28"/>
          <w:szCs w:val="28"/>
          <w:shd w:val="clear" w:color="auto" w:fill="FFFFFF"/>
        </w:rPr>
        <w:t xml:space="preserve">По итогам проведенной инвентаризации 17.10.2013 товарно–материальных ценностей, находящихся на складе в с. Вольно– Надеждинское, числящихся в подотчете у материально-ответственного лица Смелянец Н.А. (договор о материальной ответственности от 14.01.2013 № </w:t>
      </w:r>
      <w:r w:rsidR="008B0FE3">
        <w:rPr>
          <w:sz w:val="28"/>
          <w:szCs w:val="28"/>
          <w:shd w:val="clear" w:color="auto" w:fill="FFFFFF"/>
        </w:rPr>
        <w:t> </w:t>
      </w:r>
      <w:r>
        <w:rPr>
          <w:sz w:val="28"/>
          <w:szCs w:val="28"/>
          <w:shd w:val="clear" w:color="auto" w:fill="FFFFFF"/>
        </w:rPr>
        <w:t>8)</w:t>
      </w:r>
      <w:r w:rsidR="008B0FE3">
        <w:rPr>
          <w:sz w:val="28"/>
          <w:szCs w:val="28"/>
          <w:shd w:val="clear" w:color="auto" w:fill="FFFFFF"/>
        </w:rPr>
        <w:t xml:space="preserve">, </w:t>
      </w:r>
      <w:r>
        <w:rPr>
          <w:sz w:val="28"/>
          <w:szCs w:val="28"/>
          <w:shd w:val="clear" w:color="auto" w:fill="FFFFFF"/>
        </w:rPr>
        <w:t xml:space="preserve"> выявлены излишки товарно–материальных ценностей: камеры защитные детские (КЗД-6) в количестве 120 штук. Из докладной записки директору ГКУ материально ответственного лица Смелянец Н.А. следует, что согласно распоряжению начальника штаба ГО и ЧС Приморского края от 15.08.1994  указанные КЗД-6 поступили на склад на хране</w:t>
      </w:r>
      <w:r w:rsidR="008B0FE3">
        <w:rPr>
          <w:sz w:val="28"/>
          <w:szCs w:val="28"/>
          <w:shd w:val="clear" w:color="auto" w:fill="FFFFFF"/>
        </w:rPr>
        <w:t xml:space="preserve">ние по накладной от 11.03.1994 </w:t>
      </w:r>
      <w:r>
        <w:rPr>
          <w:sz w:val="28"/>
          <w:szCs w:val="28"/>
          <w:shd w:val="clear" w:color="auto" w:fill="FFFFFF"/>
        </w:rPr>
        <w:t xml:space="preserve"> № 21 из в/ч 20222 п. Раздольное. Документ, в соответствии с которым  КЗД-6 с 1994 года находятся на хранении на складе имущества ГКУ, к проверке не представлены. По результатам инвентаризации данные излишки в количестве 120 штук общей стоимостью 0,1 тыс. рублей (цена за единицу товара 1,0 рубль в связи с истекшим сроком хранения) поставлены на баланс ГКУ (приказ директора ГКУ от 03.12.2013  № 380). </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В ходе инвентаризации недостач не выявлено.</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Во время проведения инвентаризации установлено, что находящиеся на складе средства индивидуальной защиты (СИЗ) превышают рекомендуемые назначенные сроки хранения (25 лет), что нарушает требования, установленные Правилами использования и содержания средств индивидуальной защиты, приборов радиационной, химической разведки и контроля, утвержденны</w:t>
      </w:r>
      <w:r w:rsidR="00D3170E">
        <w:rPr>
          <w:sz w:val="28"/>
          <w:szCs w:val="28"/>
          <w:shd w:val="clear" w:color="auto" w:fill="FFFFFF"/>
        </w:rPr>
        <w:t xml:space="preserve">ми </w:t>
      </w:r>
      <w:r>
        <w:rPr>
          <w:sz w:val="28"/>
          <w:szCs w:val="28"/>
          <w:shd w:val="clear" w:color="auto" w:fill="FFFFFF"/>
        </w:rPr>
        <w:t xml:space="preserve"> Приказом МЧС России от 27</w:t>
      </w:r>
      <w:r w:rsidR="008B0FE3">
        <w:rPr>
          <w:sz w:val="28"/>
          <w:szCs w:val="28"/>
          <w:shd w:val="clear" w:color="auto" w:fill="FFFFFF"/>
        </w:rPr>
        <w:t>.05.</w:t>
      </w:r>
      <w:r>
        <w:rPr>
          <w:sz w:val="28"/>
          <w:szCs w:val="28"/>
          <w:shd w:val="clear" w:color="auto" w:fill="FFFFFF"/>
        </w:rPr>
        <w:t xml:space="preserve">2003  №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 (далее – Правила). </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Кроме того, в нарушение вышеназванных Правил</w:t>
      </w:r>
      <w:r w:rsidR="008B0FE3">
        <w:rPr>
          <w:sz w:val="28"/>
          <w:szCs w:val="28"/>
          <w:shd w:val="clear" w:color="auto" w:fill="FFFFFF"/>
        </w:rPr>
        <w:t>,</w:t>
      </w:r>
      <w:r>
        <w:rPr>
          <w:sz w:val="28"/>
          <w:szCs w:val="28"/>
          <w:shd w:val="clear" w:color="auto" w:fill="FFFFFF"/>
        </w:rPr>
        <w:t xml:space="preserve"> средства индивидуальной защиты не подвергаются периодическим проверкам в химико-радиометрической лаборатории.</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Следует отметить, что СИЗ поступали в Приморский край в составе государственного мобилизационного резерва путем централизованных поставок вплоть до 1993 года. Однако, начиная с 1993 года</w:t>
      </w:r>
      <w:r w:rsidR="008B0FE3">
        <w:rPr>
          <w:sz w:val="28"/>
          <w:szCs w:val="28"/>
          <w:shd w:val="clear" w:color="auto" w:fill="FFFFFF"/>
        </w:rPr>
        <w:t>,</w:t>
      </w:r>
      <w:r>
        <w:rPr>
          <w:sz w:val="28"/>
          <w:szCs w:val="28"/>
          <w:shd w:val="clear" w:color="auto" w:fill="FFFFFF"/>
        </w:rPr>
        <w:t xml:space="preserve"> денежные средства на освежение и хранение СИЗ не выделялись, централизованные поставки прекратились.</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В результате данного обстоятельства фактическая обеспеченность в Приморском крае средствами индивидуальной защиты населения, в том числе обучающихся и детей, а также неработающего взрослого населения по состоянию на 01.01.2013 (письмо от 12.04.2013 № 54/1.3-518</w:t>
      </w:r>
      <w:r w:rsidRPr="00067BA6">
        <w:rPr>
          <w:sz w:val="28"/>
          <w:szCs w:val="28"/>
          <w:shd w:val="clear" w:color="auto" w:fill="FFFFFF"/>
        </w:rPr>
        <w:t xml:space="preserve"> </w:t>
      </w:r>
      <w:r>
        <w:rPr>
          <w:sz w:val="28"/>
          <w:szCs w:val="28"/>
          <w:shd w:val="clear" w:color="auto" w:fill="FFFFFF"/>
        </w:rPr>
        <w:t xml:space="preserve">об обеспечении СИЗ населения в Приморском крае, направленное департаменту гражданской защиты Приморского края)  составляет: </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 xml:space="preserve">индивидуальными противохимическими пакетами ИПП-8 – 0 %; </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детскими противогазами ПДФ-Д, ПДФ-Ш – 51 %;</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камерами защитными детскими КЗД-4, КЗД-6 – 79 %;</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гражданскими противогазами ГП-5, ГП-7 – 84 %.</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В связи с истечением назначенного срока хранения вышеуказанных СИЗ в 2013 году обеспеченность данной категории граждан по состоянию на 01.01.2014 года составит:</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 xml:space="preserve">индивидуальными противохимическими пакетами ИПП-8 – 0 %; </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детскими противогазами ПДФ-Д, ПДФ-Ш – 35,2 %;</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камерами защитными детскими КЗД-4, КЗД-6 – 61,4 %;</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гражданскими противогазами ГП-5, ГП-7 – 71,4 %.</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По состоянию на 01.01.2018 г. истекут сроки хранения всего имущества.</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 xml:space="preserve">Согласно пояснению директора </w:t>
      </w:r>
      <w:r>
        <w:rPr>
          <w:sz w:val="28"/>
        </w:rPr>
        <w:t xml:space="preserve">ГКУ Приморского края по пожарной безопасности, ГОЧС Александрова В.П. учреждение не проводит проверки СИЗ в химико-радиометрической лаборатории, их освежение, либо утилизацию в связи с отсутствием денежных средств. </w:t>
      </w:r>
      <w:r w:rsidR="00175AFA">
        <w:rPr>
          <w:sz w:val="28"/>
        </w:rPr>
        <w:t>Учреждение</w:t>
      </w:r>
      <w:r>
        <w:rPr>
          <w:sz w:val="28"/>
          <w:szCs w:val="28"/>
          <w:shd w:val="clear" w:color="auto" w:fill="FFFFFF"/>
        </w:rPr>
        <w:t xml:space="preserve"> неоднократно предоставляло информацию о состояния СИЗ в департамент гражданской защиты Приморского края, в том числе составлялись докладные записки для дальнейшего предоставления Губернатору Приморского края, председателю Законода</w:t>
      </w:r>
      <w:r w:rsidR="00175AFA">
        <w:rPr>
          <w:sz w:val="28"/>
          <w:szCs w:val="28"/>
          <w:shd w:val="clear" w:color="auto" w:fill="FFFFFF"/>
        </w:rPr>
        <w:t>тельного С</w:t>
      </w:r>
      <w:r>
        <w:rPr>
          <w:sz w:val="28"/>
          <w:szCs w:val="28"/>
          <w:shd w:val="clear" w:color="auto" w:fill="FFFFFF"/>
        </w:rPr>
        <w:t>обрания Приморского края, председателю комиссии по предупреждению и ликвидации чрезвычайных ситуаций и обеспечению пожарной безопасности при Администрации Приморского края.</w:t>
      </w:r>
    </w:p>
    <w:p w:rsidR="002B7D4F" w:rsidRDefault="002B7D4F" w:rsidP="0055681F">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 xml:space="preserve">Кроме того, по результатам инвентаризации запасов (резервов) СИЗ, проведенной </w:t>
      </w:r>
      <w:r w:rsidR="00175AFA">
        <w:rPr>
          <w:sz w:val="28"/>
          <w:szCs w:val="28"/>
          <w:shd w:val="clear" w:color="auto" w:fill="FFFFFF"/>
        </w:rPr>
        <w:t>Учреждением</w:t>
      </w:r>
      <w:r>
        <w:rPr>
          <w:sz w:val="28"/>
          <w:szCs w:val="28"/>
          <w:shd w:val="clear" w:color="auto" w:fill="FFFFFF"/>
        </w:rPr>
        <w:t xml:space="preserve"> в период с 10.09.2013  по 05.10.2013  в соответствии с обращением Мин</w:t>
      </w:r>
      <w:r w:rsidR="00AC6068">
        <w:rPr>
          <w:sz w:val="28"/>
          <w:szCs w:val="28"/>
          <w:shd w:val="clear" w:color="auto" w:fill="FFFFFF"/>
        </w:rPr>
        <w:t xml:space="preserve">промторга России от 16.08.2013 </w:t>
      </w:r>
      <w:r>
        <w:rPr>
          <w:sz w:val="28"/>
          <w:szCs w:val="28"/>
          <w:shd w:val="clear" w:color="auto" w:fill="FFFFFF"/>
        </w:rPr>
        <w:t xml:space="preserve"> № Ю-10485/13 и распоряжением Губернатора Приморского края от 27.09.2013</w:t>
      </w:r>
      <w:r w:rsidR="00AC6068">
        <w:rPr>
          <w:sz w:val="28"/>
          <w:szCs w:val="28"/>
          <w:shd w:val="clear" w:color="auto" w:fill="FFFFFF"/>
        </w:rPr>
        <w:t xml:space="preserve">           </w:t>
      </w:r>
      <w:r>
        <w:rPr>
          <w:sz w:val="28"/>
          <w:szCs w:val="28"/>
          <w:shd w:val="clear" w:color="auto" w:fill="FFFFFF"/>
        </w:rPr>
        <w:t xml:space="preserve"> № 165-рг, учреждением направлены письма о состоянии СИЗ в Приморском крае в адрес Минпромторга России, ФМБА России, МЧС России, ГУ МЧС России по Приморскому краю.</w:t>
      </w:r>
    </w:p>
    <w:p w:rsidR="002B7D4F" w:rsidRDefault="002B7D4F" w:rsidP="002B7D4F">
      <w:pPr>
        <w:tabs>
          <w:tab w:val="left" w:pos="709"/>
        </w:tabs>
        <w:autoSpaceDE w:val="0"/>
        <w:autoSpaceDN w:val="0"/>
        <w:adjustRightInd w:val="0"/>
        <w:jc w:val="both"/>
        <w:rPr>
          <w:sz w:val="28"/>
          <w:szCs w:val="28"/>
          <w:shd w:val="clear" w:color="auto" w:fill="FFFFFF"/>
        </w:rPr>
      </w:pPr>
      <w:r>
        <w:rPr>
          <w:sz w:val="28"/>
          <w:szCs w:val="28"/>
          <w:shd w:val="clear" w:color="auto" w:fill="FFFFFF"/>
        </w:rPr>
        <w:tab/>
      </w:r>
      <w:r w:rsidRPr="009D697E">
        <w:rPr>
          <w:sz w:val="28"/>
          <w:szCs w:val="28"/>
          <w:shd w:val="clear" w:color="auto" w:fill="FFFFFF"/>
        </w:rPr>
        <w:t>2.</w:t>
      </w:r>
      <w:r w:rsidR="00E155A0">
        <w:rPr>
          <w:sz w:val="28"/>
          <w:szCs w:val="28"/>
          <w:shd w:val="clear" w:color="auto" w:fill="FFFFFF"/>
        </w:rPr>
        <w:t xml:space="preserve"> </w:t>
      </w:r>
      <w:r>
        <w:rPr>
          <w:sz w:val="28"/>
          <w:szCs w:val="28"/>
          <w:shd w:val="clear" w:color="auto" w:fill="FFFFFF"/>
        </w:rPr>
        <w:t xml:space="preserve">В ходе проведения 31.10.2013 инвентаризации товарно– материальных ценностей, находящихся в </w:t>
      </w:r>
      <w:r>
        <w:rPr>
          <w:sz w:val="28"/>
        </w:rPr>
        <w:t xml:space="preserve">пожарной части противопожарной службы Приморского края по охране острова Русский Владивостокского городского округа – филиал № 1, числящихся в </w:t>
      </w:r>
      <w:r>
        <w:rPr>
          <w:sz w:val="28"/>
          <w:szCs w:val="28"/>
          <w:shd w:val="clear" w:color="auto" w:fill="FFFFFF"/>
        </w:rPr>
        <w:t>подотчете у материально-ответственного лица – заместителя начальника пожарной части о. Русский филиал № 1 Степанова А.А. (договор о полной индивидуальной материальной ответственности от 14.01.2013 № 35), излишков и недостач не выявлено.</w:t>
      </w:r>
    </w:p>
    <w:p w:rsidR="002B7D4F" w:rsidRDefault="002B7D4F" w:rsidP="002B7D4F">
      <w:pPr>
        <w:tabs>
          <w:tab w:val="left" w:pos="709"/>
        </w:tabs>
        <w:autoSpaceDE w:val="0"/>
        <w:autoSpaceDN w:val="0"/>
        <w:adjustRightInd w:val="0"/>
        <w:jc w:val="both"/>
        <w:rPr>
          <w:sz w:val="28"/>
        </w:rPr>
      </w:pPr>
      <w:r>
        <w:rPr>
          <w:sz w:val="28"/>
          <w:szCs w:val="28"/>
          <w:shd w:val="clear" w:color="auto" w:fill="FFFFFF"/>
        </w:rPr>
        <w:tab/>
      </w:r>
      <w:r w:rsidRPr="009D697E">
        <w:rPr>
          <w:sz w:val="28"/>
          <w:szCs w:val="28"/>
          <w:shd w:val="clear" w:color="auto" w:fill="FFFFFF"/>
        </w:rPr>
        <w:t>3.</w:t>
      </w:r>
      <w:r w:rsidR="00B25437">
        <w:rPr>
          <w:sz w:val="28"/>
          <w:szCs w:val="28"/>
          <w:shd w:val="clear" w:color="auto" w:fill="FFFFFF"/>
        </w:rPr>
        <w:t xml:space="preserve"> </w:t>
      </w:r>
      <w:r w:rsidRPr="004D40B1">
        <w:rPr>
          <w:sz w:val="28"/>
          <w:szCs w:val="28"/>
          <w:shd w:val="clear" w:color="auto" w:fill="FFFFFF"/>
        </w:rPr>
        <w:t xml:space="preserve">По результатам проведенной </w:t>
      </w:r>
      <w:r>
        <w:rPr>
          <w:sz w:val="28"/>
          <w:szCs w:val="28"/>
          <w:shd w:val="clear" w:color="auto" w:fill="FFFFFF"/>
        </w:rPr>
        <w:t xml:space="preserve">12.12.2013  </w:t>
      </w:r>
      <w:r w:rsidRPr="004D40B1">
        <w:rPr>
          <w:sz w:val="28"/>
          <w:szCs w:val="28"/>
          <w:shd w:val="clear" w:color="auto" w:fill="FFFFFF"/>
        </w:rPr>
        <w:t>инвентаризации</w:t>
      </w:r>
      <w:r>
        <w:rPr>
          <w:b/>
          <w:sz w:val="28"/>
          <w:szCs w:val="28"/>
          <w:shd w:val="clear" w:color="auto" w:fill="FFFFFF"/>
        </w:rPr>
        <w:t xml:space="preserve"> </w:t>
      </w:r>
      <w:r>
        <w:rPr>
          <w:sz w:val="28"/>
          <w:szCs w:val="28"/>
          <w:shd w:val="clear" w:color="auto" w:fill="FFFFFF"/>
        </w:rPr>
        <w:t xml:space="preserve">транспортных средств, числящихся за начальником </w:t>
      </w:r>
      <w:r>
        <w:rPr>
          <w:sz w:val="28"/>
        </w:rPr>
        <w:t>транспортно- хозяйственной части противопожарной службы Приморского края – филиал № 2 Веревкиным А.А. (договор о полной индивидуальной материальной ответственности от 14.01.2013 г. № 32), излишков и недостач не выявлено.</w:t>
      </w:r>
    </w:p>
    <w:p w:rsidR="004F5A21" w:rsidRDefault="004F5A21" w:rsidP="002B7D4F">
      <w:pPr>
        <w:tabs>
          <w:tab w:val="left" w:pos="709"/>
        </w:tabs>
        <w:autoSpaceDE w:val="0"/>
        <w:autoSpaceDN w:val="0"/>
        <w:adjustRightInd w:val="0"/>
        <w:jc w:val="both"/>
        <w:rPr>
          <w:sz w:val="28"/>
        </w:rPr>
      </w:pPr>
    </w:p>
    <w:p w:rsidR="002B7D4F" w:rsidRDefault="009D697E" w:rsidP="002B7D4F">
      <w:pPr>
        <w:tabs>
          <w:tab w:val="left" w:pos="709"/>
        </w:tabs>
        <w:autoSpaceDE w:val="0"/>
        <w:autoSpaceDN w:val="0"/>
        <w:adjustRightInd w:val="0"/>
        <w:ind w:firstLine="709"/>
        <w:jc w:val="both"/>
        <w:rPr>
          <w:b/>
          <w:sz w:val="28"/>
        </w:rPr>
      </w:pPr>
      <w:r>
        <w:rPr>
          <w:b/>
          <w:sz w:val="28"/>
        </w:rPr>
        <w:t>3.8</w:t>
      </w:r>
      <w:r w:rsidR="002B7D4F" w:rsidRPr="005A336D">
        <w:rPr>
          <w:b/>
          <w:sz w:val="28"/>
        </w:rPr>
        <w:t xml:space="preserve">. Проверка </w:t>
      </w:r>
      <w:r w:rsidR="002B7D4F">
        <w:rPr>
          <w:b/>
          <w:sz w:val="28"/>
        </w:rPr>
        <w:t>соответствия</w:t>
      </w:r>
      <w:r w:rsidR="002B7D4F" w:rsidRPr="005A336D">
        <w:rPr>
          <w:b/>
          <w:sz w:val="28"/>
        </w:rPr>
        <w:t xml:space="preserve"> штатной численности и пожарного оборудования нормам положенности</w:t>
      </w:r>
    </w:p>
    <w:p w:rsidR="002B7D4F" w:rsidRDefault="002B7D4F" w:rsidP="002B7D4F">
      <w:pPr>
        <w:tabs>
          <w:tab w:val="left" w:pos="709"/>
        </w:tabs>
        <w:autoSpaceDE w:val="0"/>
        <w:autoSpaceDN w:val="0"/>
        <w:adjustRightInd w:val="0"/>
        <w:jc w:val="both"/>
        <w:rPr>
          <w:sz w:val="28"/>
        </w:rPr>
      </w:pPr>
      <w:r>
        <w:rPr>
          <w:b/>
          <w:sz w:val="28"/>
        </w:rPr>
        <w:tab/>
      </w:r>
      <w:r w:rsidRPr="00C14473">
        <w:rPr>
          <w:sz w:val="28"/>
        </w:rPr>
        <w:t xml:space="preserve">Согласно представленному пояснению </w:t>
      </w:r>
      <w:r>
        <w:rPr>
          <w:sz w:val="28"/>
        </w:rPr>
        <w:t xml:space="preserve">начальника отдела кадров Учреждения Пароль А.А. численность пожарных частей определяется в соответствии с Приложением № 1 приказа МВД РФ от 18.02.1993  № 67 "Об утверждении типовых штатных расписаний подразделений Государственной противопожарной службы МВД, ГУВД, УВД" и Приложением № 4 приказа МЧС России от 30.12.2005 № 1027 "О дополнительных мерах по формированию федеральной противопожарной службы". </w:t>
      </w:r>
    </w:p>
    <w:p w:rsidR="002B7D4F" w:rsidRDefault="002B7D4F" w:rsidP="002B7D4F">
      <w:pPr>
        <w:pStyle w:val="a3"/>
        <w:ind w:left="0" w:firstLine="709"/>
        <w:jc w:val="both"/>
        <w:rPr>
          <w:sz w:val="28"/>
          <w:szCs w:val="28"/>
        </w:rPr>
      </w:pPr>
      <w:r>
        <w:rPr>
          <w:sz w:val="28"/>
          <w:szCs w:val="28"/>
        </w:rPr>
        <w:t>Постановлением Администрации Приморского края от 26</w:t>
      </w:r>
      <w:r w:rsidR="00B25437">
        <w:rPr>
          <w:sz w:val="28"/>
          <w:szCs w:val="28"/>
        </w:rPr>
        <w:t xml:space="preserve">.01. 2007     </w:t>
      </w:r>
      <w:r>
        <w:rPr>
          <w:sz w:val="28"/>
          <w:szCs w:val="28"/>
        </w:rPr>
        <w:t xml:space="preserve"> № 18-па "Об утверждении норм табельной положенности и расхода противопожарного, технологического и гаражного оборудования для противопожарной службы Приморского края" утверждены нормы положенности пожарных подразделений, пожарных автомобилей и численности личного состава в населенных пунктах Приморского края; нормы положенности пожарного оборудования и вооружения на пожарные автомобили основного назначения, оборудования, инвентаря, спецодежды.</w:t>
      </w:r>
    </w:p>
    <w:p w:rsidR="002B7D4F" w:rsidRDefault="002B7D4F" w:rsidP="002B7D4F">
      <w:pPr>
        <w:pStyle w:val="a3"/>
        <w:ind w:left="0" w:firstLine="709"/>
        <w:jc w:val="both"/>
        <w:rPr>
          <w:sz w:val="28"/>
          <w:szCs w:val="28"/>
        </w:rPr>
      </w:pPr>
      <w:r w:rsidRPr="004E2A41">
        <w:rPr>
          <w:sz w:val="28"/>
          <w:szCs w:val="28"/>
        </w:rPr>
        <w:t xml:space="preserve">Так, в соответствии с нормами положенности </w:t>
      </w:r>
      <w:r>
        <w:rPr>
          <w:sz w:val="28"/>
          <w:szCs w:val="28"/>
        </w:rPr>
        <w:t>п</w:t>
      </w:r>
      <w:r w:rsidRPr="004E2A41">
        <w:rPr>
          <w:sz w:val="28"/>
          <w:szCs w:val="28"/>
        </w:rPr>
        <w:t>ожарн</w:t>
      </w:r>
      <w:r>
        <w:rPr>
          <w:sz w:val="28"/>
          <w:szCs w:val="28"/>
        </w:rPr>
        <w:t>ой</w:t>
      </w:r>
      <w:r w:rsidRPr="004E2A41">
        <w:rPr>
          <w:sz w:val="28"/>
          <w:szCs w:val="28"/>
        </w:rPr>
        <w:t xml:space="preserve"> част</w:t>
      </w:r>
      <w:r>
        <w:rPr>
          <w:sz w:val="28"/>
          <w:szCs w:val="28"/>
        </w:rPr>
        <w:t>и</w:t>
      </w:r>
      <w:r w:rsidRPr="004E2A41">
        <w:rPr>
          <w:sz w:val="28"/>
          <w:szCs w:val="28"/>
        </w:rPr>
        <w:t xml:space="preserve"> </w:t>
      </w:r>
      <w:r>
        <w:rPr>
          <w:sz w:val="28"/>
          <w:szCs w:val="28"/>
        </w:rPr>
        <w:t xml:space="preserve">для </w:t>
      </w:r>
      <w:r w:rsidRPr="004E2A41">
        <w:rPr>
          <w:sz w:val="28"/>
          <w:szCs w:val="28"/>
        </w:rPr>
        <w:t>противопожарной службы Прим</w:t>
      </w:r>
      <w:r>
        <w:rPr>
          <w:sz w:val="28"/>
          <w:szCs w:val="28"/>
        </w:rPr>
        <w:t xml:space="preserve">орского </w:t>
      </w:r>
      <w:r w:rsidRPr="004E2A41">
        <w:rPr>
          <w:sz w:val="28"/>
          <w:szCs w:val="28"/>
        </w:rPr>
        <w:t>края по охране о.</w:t>
      </w:r>
      <w:r w:rsidR="00B25437">
        <w:rPr>
          <w:sz w:val="28"/>
          <w:szCs w:val="28"/>
        </w:rPr>
        <w:t xml:space="preserve"> </w:t>
      </w:r>
      <w:r w:rsidRPr="004E2A41">
        <w:rPr>
          <w:sz w:val="28"/>
          <w:szCs w:val="28"/>
        </w:rPr>
        <w:t>Русский</w:t>
      </w:r>
      <w:r>
        <w:rPr>
          <w:sz w:val="28"/>
          <w:szCs w:val="28"/>
        </w:rPr>
        <w:t xml:space="preserve"> предусмотрено 2 основных пожарных автомобиля, фактически в наличии – 3; численность личного состава по норме – 30 человек, согласно штатному расписанию – 29 человек. для </w:t>
      </w:r>
      <w:r w:rsidRPr="004E2A41">
        <w:rPr>
          <w:sz w:val="28"/>
          <w:szCs w:val="28"/>
        </w:rPr>
        <w:t>противопожарной службы Прим</w:t>
      </w:r>
      <w:r>
        <w:rPr>
          <w:sz w:val="28"/>
          <w:szCs w:val="28"/>
        </w:rPr>
        <w:t xml:space="preserve">орского </w:t>
      </w:r>
      <w:r w:rsidRPr="004E2A41">
        <w:rPr>
          <w:sz w:val="28"/>
          <w:szCs w:val="28"/>
        </w:rPr>
        <w:t>края по охране о.</w:t>
      </w:r>
      <w:r>
        <w:rPr>
          <w:sz w:val="28"/>
          <w:szCs w:val="28"/>
        </w:rPr>
        <w:t>Попов предусмотрен 1 основной пожарный автомобиль, фактически в наличии – 3; численность личного состава по норме – 14 человек, согласно штатному расписанию – 13 человек.</w:t>
      </w:r>
    </w:p>
    <w:p w:rsidR="002B7D4F" w:rsidRDefault="002B7D4F" w:rsidP="002B7D4F">
      <w:pPr>
        <w:pStyle w:val="a3"/>
        <w:ind w:left="0" w:firstLine="709"/>
        <w:jc w:val="both"/>
        <w:rPr>
          <w:sz w:val="28"/>
          <w:szCs w:val="28"/>
        </w:rPr>
      </w:pPr>
      <w:r>
        <w:rPr>
          <w:sz w:val="28"/>
          <w:szCs w:val="28"/>
        </w:rPr>
        <w:t>При выборочной проверке путевых листов (за январь, февраль, март, сентябрь, октябрь, ноябрь 2012 года) установлено, что автомобили пригодны к эксплуатации. В пожарной части о.</w:t>
      </w:r>
      <w:r w:rsidR="00B25437">
        <w:rPr>
          <w:sz w:val="28"/>
          <w:szCs w:val="28"/>
        </w:rPr>
        <w:t xml:space="preserve"> </w:t>
      </w:r>
      <w:r>
        <w:rPr>
          <w:sz w:val="28"/>
          <w:szCs w:val="28"/>
        </w:rPr>
        <w:t>Русский год выпуска пожарных автомобилей – 2002, 2008, 2011, вспомогательного автомобиля – 2013 год. В пожарной части о.</w:t>
      </w:r>
      <w:r w:rsidR="00B25437">
        <w:rPr>
          <w:sz w:val="28"/>
          <w:szCs w:val="28"/>
        </w:rPr>
        <w:t xml:space="preserve"> </w:t>
      </w:r>
      <w:r>
        <w:rPr>
          <w:sz w:val="28"/>
          <w:szCs w:val="28"/>
        </w:rPr>
        <w:t>Попов год выпуска пожарных автомобилей – 1997, 1984, 2012, вспомогательного автомобиля – 1994, вспомогательный автомобиль ГАЗ-66 (гос.</w:t>
      </w:r>
      <w:r w:rsidR="00B25437">
        <w:rPr>
          <w:sz w:val="28"/>
          <w:szCs w:val="28"/>
        </w:rPr>
        <w:t xml:space="preserve"> </w:t>
      </w:r>
      <w:r>
        <w:rPr>
          <w:sz w:val="28"/>
          <w:szCs w:val="28"/>
        </w:rPr>
        <w:t>№ х337ан) находится в нерабочем состоянии.</w:t>
      </w:r>
    </w:p>
    <w:p w:rsidR="002B7D4F" w:rsidRDefault="002B7D4F" w:rsidP="002B7D4F">
      <w:pPr>
        <w:pStyle w:val="a3"/>
        <w:ind w:left="0" w:firstLine="709"/>
        <w:jc w:val="both"/>
        <w:rPr>
          <w:sz w:val="28"/>
          <w:szCs w:val="28"/>
        </w:rPr>
      </w:pPr>
      <w:r>
        <w:rPr>
          <w:sz w:val="28"/>
          <w:szCs w:val="28"/>
        </w:rPr>
        <w:t>При проведении инвентаризаций установлено, что пожарные автомобили оснащены необходимым пожарным оборудованием в соответствии с утвержденными нормами положенности.</w:t>
      </w:r>
    </w:p>
    <w:p w:rsidR="002B7D4F" w:rsidRDefault="002B7D4F" w:rsidP="002B7D4F">
      <w:pPr>
        <w:pStyle w:val="a3"/>
        <w:ind w:left="0" w:firstLine="709"/>
        <w:jc w:val="both"/>
        <w:rPr>
          <w:sz w:val="28"/>
          <w:szCs w:val="28"/>
        </w:rPr>
      </w:pPr>
    </w:p>
    <w:p w:rsidR="002B7D4F" w:rsidRPr="00510EB7" w:rsidRDefault="00510EB7" w:rsidP="002B7D4F">
      <w:pPr>
        <w:pStyle w:val="a3"/>
        <w:ind w:left="0" w:firstLine="709"/>
        <w:jc w:val="both"/>
        <w:rPr>
          <w:b/>
          <w:sz w:val="28"/>
          <w:szCs w:val="28"/>
        </w:rPr>
      </w:pPr>
      <w:r w:rsidRPr="00510EB7">
        <w:rPr>
          <w:b/>
          <w:sz w:val="28"/>
          <w:szCs w:val="28"/>
        </w:rPr>
        <w:t>4. Встречное контрольное мероприятие в краевом государственном казенном учреждении "40 пожарная часть противопожарной службы Приморского края по охране Шкотовского муниципального района"</w:t>
      </w:r>
      <w:r>
        <w:rPr>
          <w:b/>
          <w:sz w:val="28"/>
          <w:szCs w:val="28"/>
        </w:rPr>
        <w:t xml:space="preserve"> (далее</w:t>
      </w:r>
      <w:r w:rsidR="00B25437">
        <w:rPr>
          <w:b/>
          <w:sz w:val="28"/>
          <w:szCs w:val="28"/>
        </w:rPr>
        <w:t xml:space="preserve"> </w:t>
      </w:r>
      <w:r>
        <w:rPr>
          <w:b/>
          <w:sz w:val="28"/>
          <w:szCs w:val="28"/>
        </w:rPr>
        <w:t>-</w:t>
      </w:r>
      <w:r w:rsidR="00B25437">
        <w:rPr>
          <w:b/>
          <w:sz w:val="28"/>
          <w:szCs w:val="28"/>
        </w:rPr>
        <w:t xml:space="preserve"> </w:t>
      </w:r>
      <w:r>
        <w:rPr>
          <w:b/>
          <w:sz w:val="28"/>
          <w:szCs w:val="28"/>
        </w:rPr>
        <w:t>КГУ 40 ПЧ)</w:t>
      </w:r>
    </w:p>
    <w:p w:rsidR="00A43BD5" w:rsidRPr="00086DBE" w:rsidRDefault="00510EB7" w:rsidP="00A43BD5">
      <w:pPr>
        <w:ind w:firstLine="708"/>
        <w:jc w:val="both"/>
        <w:rPr>
          <w:sz w:val="28"/>
          <w:szCs w:val="28"/>
        </w:rPr>
      </w:pPr>
      <w:r w:rsidRPr="00510EB7">
        <w:rPr>
          <w:b/>
          <w:sz w:val="28"/>
          <w:szCs w:val="28"/>
        </w:rPr>
        <w:t>4.1.</w:t>
      </w:r>
      <w:r w:rsidR="00B25437">
        <w:rPr>
          <w:b/>
          <w:sz w:val="28"/>
          <w:szCs w:val="28"/>
        </w:rPr>
        <w:t xml:space="preserve"> </w:t>
      </w:r>
      <w:r w:rsidR="00A43BD5" w:rsidRPr="00510EB7">
        <w:rPr>
          <w:sz w:val="28"/>
          <w:szCs w:val="28"/>
        </w:rPr>
        <w:t xml:space="preserve">Основание </w:t>
      </w:r>
      <w:r w:rsidR="00B25437">
        <w:rPr>
          <w:sz w:val="28"/>
          <w:szCs w:val="28"/>
        </w:rPr>
        <w:t xml:space="preserve">проведения </w:t>
      </w:r>
      <w:r w:rsidR="00A43BD5" w:rsidRPr="00510EB7">
        <w:rPr>
          <w:sz w:val="28"/>
          <w:szCs w:val="28"/>
        </w:rPr>
        <w:t>контрольного мероприятия:</w:t>
      </w:r>
      <w:r w:rsidR="00A43BD5" w:rsidRPr="00086DBE">
        <w:rPr>
          <w:sz w:val="28"/>
          <w:szCs w:val="28"/>
        </w:rPr>
        <w:t xml:space="preserve"> Закон Приморского края от </w:t>
      </w:r>
      <w:r w:rsidR="00B25437">
        <w:rPr>
          <w:sz w:val="28"/>
          <w:szCs w:val="28"/>
        </w:rPr>
        <w:t>0</w:t>
      </w:r>
      <w:r w:rsidR="00A43BD5" w:rsidRPr="00086DBE">
        <w:rPr>
          <w:sz w:val="28"/>
          <w:szCs w:val="28"/>
        </w:rPr>
        <w:t>4</w:t>
      </w:r>
      <w:r w:rsidR="00B25437">
        <w:rPr>
          <w:sz w:val="28"/>
          <w:szCs w:val="28"/>
        </w:rPr>
        <w:t>.08.</w:t>
      </w:r>
      <w:r w:rsidR="00A43BD5" w:rsidRPr="00086DBE">
        <w:rPr>
          <w:sz w:val="28"/>
          <w:szCs w:val="28"/>
        </w:rPr>
        <w:t>2011  № 795-КЗ "О Контрольно-счетной палате Приморского края", распоряжение председателя Контрольно-счетной палаты Приморского края от 12</w:t>
      </w:r>
      <w:r w:rsidR="00B25437">
        <w:rPr>
          <w:sz w:val="28"/>
          <w:szCs w:val="28"/>
        </w:rPr>
        <w:t>.11.</w:t>
      </w:r>
      <w:r w:rsidR="00A43BD5" w:rsidRPr="00086DBE">
        <w:rPr>
          <w:sz w:val="28"/>
          <w:szCs w:val="28"/>
        </w:rPr>
        <w:t>2013  № 69 "О проведении встречного контрольного мероприятия в краевом государственном казенном учреждении "40 пожарная часть противопожарной службы Приморского края по охране Шкотовского муниципального района".</w:t>
      </w:r>
    </w:p>
    <w:p w:rsidR="00A43BD5" w:rsidRPr="00086DBE" w:rsidRDefault="00A43BD5" w:rsidP="00A43BD5">
      <w:pPr>
        <w:ind w:firstLine="709"/>
        <w:contextualSpacing/>
        <w:jc w:val="both"/>
        <w:rPr>
          <w:sz w:val="28"/>
          <w:szCs w:val="28"/>
        </w:rPr>
      </w:pPr>
      <w:r w:rsidRPr="00086DBE">
        <w:rPr>
          <w:sz w:val="28"/>
          <w:szCs w:val="28"/>
        </w:rPr>
        <w:t>Объем проверенных средств составляет 29299,2 тыс. рублей, в том числе: в 2012 году – 16362,5 тыс. рублей; за январь-сентябрь 2013 года – 12936,7 тыс. рублей.</w:t>
      </w:r>
    </w:p>
    <w:p w:rsidR="00A43BD5" w:rsidRPr="00086DBE" w:rsidRDefault="00A43BD5" w:rsidP="00A43BD5">
      <w:pPr>
        <w:ind w:firstLine="709"/>
        <w:jc w:val="both"/>
        <w:rPr>
          <w:sz w:val="28"/>
          <w:szCs w:val="28"/>
        </w:rPr>
      </w:pPr>
      <w:r w:rsidRPr="00086DBE">
        <w:rPr>
          <w:sz w:val="28"/>
          <w:szCs w:val="28"/>
        </w:rPr>
        <w:t>Задачами КГКУ 14 ОПС являются:</w:t>
      </w:r>
    </w:p>
    <w:p w:rsidR="00A43BD5" w:rsidRPr="00086DBE" w:rsidRDefault="00A43BD5" w:rsidP="00A43BD5">
      <w:pPr>
        <w:ind w:firstLine="709"/>
        <w:jc w:val="both"/>
        <w:rPr>
          <w:sz w:val="28"/>
          <w:szCs w:val="28"/>
        </w:rPr>
      </w:pPr>
      <w:r w:rsidRPr="00086DBE">
        <w:rPr>
          <w:sz w:val="28"/>
          <w:szCs w:val="28"/>
        </w:rPr>
        <w:t>организация и осуществление профилактики пожаров на территории Шкотовского муниципального района;</w:t>
      </w:r>
    </w:p>
    <w:p w:rsidR="00A43BD5" w:rsidRPr="00086DBE" w:rsidRDefault="00A43BD5" w:rsidP="00A43BD5">
      <w:pPr>
        <w:ind w:firstLine="709"/>
        <w:jc w:val="both"/>
        <w:rPr>
          <w:sz w:val="28"/>
          <w:szCs w:val="28"/>
        </w:rPr>
      </w:pPr>
      <w:r w:rsidRPr="00086DBE">
        <w:rPr>
          <w:sz w:val="28"/>
          <w:szCs w:val="28"/>
        </w:rPr>
        <w:t>спасение людей и имущества от пожаров;</w:t>
      </w:r>
    </w:p>
    <w:p w:rsidR="00A43BD5" w:rsidRDefault="00A43BD5" w:rsidP="00A43BD5">
      <w:pPr>
        <w:ind w:firstLine="709"/>
        <w:jc w:val="both"/>
        <w:rPr>
          <w:sz w:val="28"/>
          <w:szCs w:val="28"/>
        </w:rPr>
      </w:pPr>
      <w:r w:rsidRPr="00086DBE">
        <w:rPr>
          <w:sz w:val="28"/>
          <w:szCs w:val="28"/>
        </w:rPr>
        <w:t>осуществление тушения пожаров и проведение связанных с ними аварийно-спасательных работ.</w:t>
      </w:r>
    </w:p>
    <w:p w:rsidR="004F5A21" w:rsidRDefault="004F5A21" w:rsidP="00A43BD5">
      <w:pPr>
        <w:ind w:firstLine="709"/>
        <w:jc w:val="both"/>
        <w:rPr>
          <w:sz w:val="28"/>
          <w:szCs w:val="28"/>
        </w:rPr>
      </w:pPr>
    </w:p>
    <w:p w:rsidR="00A43BD5" w:rsidRPr="00086DBE" w:rsidRDefault="00305B7A" w:rsidP="00A43BD5">
      <w:pPr>
        <w:pStyle w:val="a3"/>
        <w:ind w:left="0" w:firstLine="709"/>
        <w:jc w:val="both"/>
        <w:rPr>
          <w:b/>
          <w:sz w:val="28"/>
          <w:szCs w:val="28"/>
        </w:rPr>
      </w:pPr>
      <w:r>
        <w:rPr>
          <w:b/>
          <w:sz w:val="28"/>
          <w:szCs w:val="28"/>
        </w:rPr>
        <w:t>4.</w:t>
      </w:r>
      <w:r w:rsidR="00A43BD5" w:rsidRPr="00086DBE">
        <w:rPr>
          <w:b/>
          <w:sz w:val="28"/>
          <w:szCs w:val="28"/>
        </w:rPr>
        <w:t>2. Исполнение сметы расходов в 2012-2013 годах</w:t>
      </w:r>
    </w:p>
    <w:p w:rsidR="00A43BD5" w:rsidRDefault="00305B7A" w:rsidP="00A43BD5">
      <w:pPr>
        <w:pStyle w:val="a3"/>
        <w:ind w:left="0" w:firstLine="709"/>
        <w:jc w:val="both"/>
        <w:rPr>
          <w:sz w:val="28"/>
          <w:szCs w:val="28"/>
        </w:rPr>
      </w:pPr>
      <w:r>
        <w:rPr>
          <w:b/>
          <w:sz w:val="28"/>
          <w:szCs w:val="28"/>
        </w:rPr>
        <w:t>4.</w:t>
      </w:r>
      <w:r w:rsidR="00A43BD5" w:rsidRPr="005F2A8A">
        <w:rPr>
          <w:b/>
          <w:sz w:val="28"/>
          <w:szCs w:val="28"/>
        </w:rPr>
        <w:t>2.1.</w:t>
      </w:r>
      <w:r w:rsidR="00A43BD5">
        <w:rPr>
          <w:sz w:val="28"/>
          <w:szCs w:val="28"/>
        </w:rPr>
        <w:t xml:space="preserve"> В 2012-2013 годах финансирование расходов на осуществление деятельности КГКУ 40 ПЧ осуществлялось по разделу 0300 "Национальная безопасность и правоохранительная деятельность", подразделу </w:t>
      </w:r>
      <w:r w:rsidR="00A43BD5" w:rsidRPr="008B5AA7">
        <w:rPr>
          <w:sz w:val="28"/>
          <w:szCs w:val="28"/>
        </w:rPr>
        <w:t xml:space="preserve">0310 </w:t>
      </w:r>
      <w:r w:rsidR="00A43BD5">
        <w:rPr>
          <w:sz w:val="28"/>
          <w:szCs w:val="28"/>
        </w:rPr>
        <w:t xml:space="preserve">"Обеспечение пожарной безопасности", целевой статье </w:t>
      </w:r>
      <w:r w:rsidR="00A43BD5" w:rsidRPr="008B5AA7">
        <w:rPr>
          <w:sz w:val="28"/>
          <w:szCs w:val="28"/>
        </w:rPr>
        <w:t>2470000</w:t>
      </w:r>
      <w:r w:rsidR="00A43BD5">
        <w:rPr>
          <w:sz w:val="28"/>
          <w:szCs w:val="28"/>
        </w:rPr>
        <w:t xml:space="preserve"> "Реализация других функций, связанных с обеспечением национальной безопасности и правоохранительной деятельности", виду расходов 001 "Выполнение функций казенными учреждениями". </w:t>
      </w:r>
    </w:p>
    <w:p w:rsidR="00A43BD5" w:rsidRPr="00505C4F" w:rsidRDefault="00A43BD5" w:rsidP="00A43BD5">
      <w:pPr>
        <w:ind w:firstLine="709"/>
        <w:jc w:val="both"/>
        <w:rPr>
          <w:sz w:val="28"/>
        </w:rPr>
      </w:pPr>
      <w:r w:rsidRPr="001A7382">
        <w:rPr>
          <w:sz w:val="28"/>
        </w:rPr>
        <w:t>Анализ бюджетных ассигнований</w:t>
      </w:r>
      <w:r w:rsidRPr="00505C4F">
        <w:rPr>
          <w:sz w:val="28"/>
        </w:rPr>
        <w:t xml:space="preserve">, предусмотренных на обеспечение деятельности </w:t>
      </w:r>
      <w:r>
        <w:rPr>
          <w:sz w:val="28"/>
        </w:rPr>
        <w:t xml:space="preserve">КГКУ 40 ПЧ </w:t>
      </w:r>
      <w:r w:rsidRPr="00505C4F">
        <w:rPr>
          <w:sz w:val="28"/>
        </w:rPr>
        <w:t>в 2012-2013 годах, представлен в таблице 1</w:t>
      </w:r>
      <w:r w:rsidR="00C30631">
        <w:rPr>
          <w:sz w:val="28"/>
        </w:rPr>
        <w:t>2</w:t>
      </w:r>
      <w:r w:rsidRPr="00505C4F">
        <w:rPr>
          <w:sz w:val="28"/>
        </w:rPr>
        <w:t>.</w:t>
      </w:r>
    </w:p>
    <w:p w:rsidR="00A43BD5" w:rsidRPr="00704FA0" w:rsidRDefault="00A43BD5" w:rsidP="00A43BD5">
      <w:pPr>
        <w:ind w:left="360"/>
        <w:jc w:val="right"/>
      </w:pPr>
      <w:r w:rsidRPr="00704FA0">
        <w:t>Таблица 1</w:t>
      </w:r>
      <w:r w:rsidR="00C30631" w:rsidRPr="00704FA0">
        <w:t>2</w:t>
      </w:r>
    </w:p>
    <w:p w:rsidR="00C30631" w:rsidRPr="00704FA0" w:rsidRDefault="00B25437" w:rsidP="00A43BD5">
      <w:pPr>
        <w:ind w:left="360"/>
        <w:jc w:val="right"/>
      </w:pPr>
      <w:r w:rsidRPr="00704FA0">
        <w:t>(т</w:t>
      </w:r>
      <w:r w:rsidR="00C30631" w:rsidRPr="00704FA0">
        <w:t>ыс. рублей</w:t>
      </w:r>
      <w:r w:rsidRPr="00704FA0">
        <w:t>)</w:t>
      </w:r>
    </w:p>
    <w:tbl>
      <w:tblPr>
        <w:tblStyle w:val="a4"/>
        <w:tblW w:w="9498" w:type="dxa"/>
        <w:tblInd w:w="-34" w:type="dxa"/>
        <w:tblLayout w:type="fixed"/>
        <w:tblLook w:val="01E0"/>
      </w:tblPr>
      <w:tblGrid>
        <w:gridCol w:w="3261"/>
        <w:gridCol w:w="567"/>
        <w:gridCol w:w="1417"/>
        <w:gridCol w:w="1134"/>
        <w:gridCol w:w="1276"/>
        <w:gridCol w:w="992"/>
        <w:gridCol w:w="851"/>
      </w:tblGrid>
      <w:tr w:rsidR="00A43BD5" w:rsidRPr="00371005" w:rsidTr="00A43BD5">
        <w:tc>
          <w:tcPr>
            <w:tcW w:w="3261" w:type="dxa"/>
            <w:vMerge w:val="restart"/>
            <w:vAlign w:val="center"/>
          </w:tcPr>
          <w:p w:rsidR="00A43BD5" w:rsidRPr="00371005" w:rsidRDefault="00A43BD5" w:rsidP="00A43BD5">
            <w:pPr>
              <w:jc w:val="center"/>
              <w:rPr>
                <w:sz w:val="17"/>
                <w:szCs w:val="17"/>
              </w:rPr>
            </w:pPr>
            <w:r w:rsidRPr="00371005">
              <w:rPr>
                <w:sz w:val="17"/>
                <w:szCs w:val="17"/>
              </w:rPr>
              <w:t>Наименование показателя</w:t>
            </w:r>
          </w:p>
        </w:tc>
        <w:tc>
          <w:tcPr>
            <w:tcW w:w="567" w:type="dxa"/>
            <w:vMerge w:val="restart"/>
            <w:vAlign w:val="center"/>
          </w:tcPr>
          <w:p w:rsidR="00A43BD5" w:rsidRPr="00371005" w:rsidRDefault="00A43BD5" w:rsidP="00A43BD5">
            <w:pPr>
              <w:jc w:val="center"/>
              <w:rPr>
                <w:sz w:val="17"/>
                <w:szCs w:val="17"/>
              </w:rPr>
            </w:pPr>
            <w:r w:rsidRPr="00371005">
              <w:rPr>
                <w:sz w:val="17"/>
                <w:szCs w:val="17"/>
              </w:rPr>
              <w:t>КОСГУ</w:t>
            </w:r>
          </w:p>
        </w:tc>
        <w:tc>
          <w:tcPr>
            <w:tcW w:w="2551" w:type="dxa"/>
            <w:gridSpan w:val="2"/>
            <w:vAlign w:val="center"/>
          </w:tcPr>
          <w:p w:rsidR="00A43BD5" w:rsidRPr="00371005" w:rsidRDefault="00A43BD5" w:rsidP="00A43BD5">
            <w:pPr>
              <w:jc w:val="center"/>
              <w:rPr>
                <w:sz w:val="17"/>
                <w:szCs w:val="17"/>
              </w:rPr>
            </w:pPr>
            <w:r w:rsidRPr="00371005">
              <w:rPr>
                <w:sz w:val="17"/>
                <w:szCs w:val="17"/>
              </w:rPr>
              <w:t>2012 год</w:t>
            </w:r>
          </w:p>
        </w:tc>
        <w:tc>
          <w:tcPr>
            <w:tcW w:w="3119" w:type="dxa"/>
            <w:gridSpan w:val="3"/>
            <w:vAlign w:val="center"/>
          </w:tcPr>
          <w:p w:rsidR="00A43BD5" w:rsidRPr="00371005" w:rsidRDefault="00A43BD5" w:rsidP="00A43BD5">
            <w:pPr>
              <w:jc w:val="center"/>
              <w:rPr>
                <w:sz w:val="17"/>
                <w:szCs w:val="17"/>
              </w:rPr>
            </w:pPr>
            <w:r w:rsidRPr="00371005">
              <w:rPr>
                <w:sz w:val="17"/>
                <w:szCs w:val="17"/>
              </w:rPr>
              <w:t>Январь-сентябрь 2013 года</w:t>
            </w:r>
          </w:p>
        </w:tc>
      </w:tr>
      <w:tr w:rsidR="00A43BD5" w:rsidRPr="00371005" w:rsidTr="00A43BD5">
        <w:tc>
          <w:tcPr>
            <w:tcW w:w="3261" w:type="dxa"/>
            <w:vMerge/>
            <w:vAlign w:val="center"/>
          </w:tcPr>
          <w:p w:rsidR="00A43BD5" w:rsidRPr="00371005" w:rsidRDefault="00A43BD5" w:rsidP="00A43BD5">
            <w:pPr>
              <w:jc w:val="center"/>
              <w:rPr>
                <w:sz w:val="17"/>
                <w:szCs w:val="17"/>
              </w:rPr>
            </w:pPr>
          </w:p>
        </w:tc>
        <w:tc>
          <w:tcPr>
            <w:tcW w:w="567" w:type="dxa"/>
            <w:vMerge/>
            <w:vAlign w:val="center"/>
          </w:tcPr>
          <w:p w:rsidR="00A43BD5" w:rsidRPr="00371005" w:rsidRDefault="00A43BD5" w:rsidP="00A43BD5">
            <w:pPr>
              <w:jc w:val="center"/>
              <w:rPr>
                <w:sz w:val="17"/>
                <w:szCs w:val="17"/>
              </w:rPr>
            </w:pPr>
          </w:p>
        </w:tc>
        <w:tc>
          <w:tcPr>
            <w:tcW w:w="1417" w:type="dxa"/>
            <w:vAlign w:val="center"/>
          </w:tcPr>
          <w:p w:rsidR="00A43BD5" w:rsidRPr="00371005" w:rsidRDefault="00A43BD5" w:rsidP="00A43BD5">
            <w:pPr>
              <w:jc w:val="center"/>
              <w:rPr>
                <w:sz w:val="17"/>
                <w:szCs w:val="17"/>
              </w:rPr>
            </w:pPr>
            <w:r w:rsidRPr="00371005">
              <w:rPr>
                <w:sz w:val="17"/>
                <w:szCs w:val="17"/>
              </w:rPr>
              <w:t>ЛБО</w:t>
            </w:r>
          </w:p>
        </w:tc>
        <w:tc>
          <w:tcPr>
            <w:tcW w:w="1134" w:type="dxa"/>
            <w:vAlign w:val="center"/>
          </w:tcPr>
          <w:p w:rsidR="00A43BD5" w:rsidRPr="00371005" w:rsidRDefault="00A43BD5" w:rsidP="00A43BD5">
            <w:pPr>
              <w:jc w:val="center"/>
              <w:rPr>
                <w:sz w:val="17"/>
                <w:szCs w:val="17"/>
              </w:rPr>
            </w:pPr>
            <w:r w:rsidRPr="00371005">
              <w:rPr>
                <w:sz w:val="17"/>
                <w:szCs w:val="17"/>
              </w:rPr>
              <w:t>% исполн.</w:t>
            </w:r>
          </w:p>
        </w:tc>
        <w:tc>
          <w:tcPr>
            <w:tcW w:w="1276" w:type="dxa"/>
            <w:vAlign w:val="center"/>
          </w:tcPr>
          <w:p w:rsidR="00A43BD5" w:rsidRPr="00371005" w:rsidRDefault="00A43BD5" w:rsidP="00A43BD5">
            <w:pPr>
              <w:jc w:val="center"/>
              <w:rPr>
                <w:sz w:val="17"/>
                <w:szCs w:val="17"/>
              </w:rPr>
            </w:pPr>
            <w:r w:rsidRPr="00371005">
              <w:rPr>
                <w:sz w:val="17"/>
                <w:szCs w:val="17"/>
              </w:rPr>
              <w:t>ЛБО</w:t>
            </w:r>
          </w:p>
        </w:tc>
        <w:tc>
          <w:tcPr>
            <w:tcW w:w="992" w:type="dxa"/>
            <w:vAlign w:val="center"/>
          </w:tcPr>
          <w:p w:rsidR="00A43BD5" w:rsidRPr="00371005" w:rsidRDefault="00A43BD5" w:rsidP="00A43BD5">
            <w:pPr>
              <w:jc w:val="center"/>
              <w:rPr>
                <w:sz w:val="17"/>
                <w:szCs w:val="17"/>
              </w:rPr>
            </w:pPr>
            <w:r w:rsidRPr="00371005">
              <w:rPr>
                <w:sz w:val="17"/>
                <w:szCs w:val="17"/>
              </w:rPr>
              <w:t>Исполнено</w:t>
            </w:r>
          </w:p>
        </w:tc>
        <w:tc>
          <w:tcPr>
            <w:tcW w:w="851" w:type="dxa"/>
          </w:tcPr>
          <w:p w:rsidR="00A43BD5" w:rsidRPr="00371005" w:rsidRDefault="00A43BD5" w:rsidP="00A43BD5">
            <w:pPr>
              <w:jc w:val="center"/>
              <w:rPr>
                <w:sz w:val="17"/>
                <w:szCs w:val="17"/>
              </w:rPr>
            </w:pPr>
            <w:r w:rsidRPr="00371005">
              <w:rPr>
                <w:sz w:val="17"/>
                <w:szCs w:val="17"/>
              </w:rPr>
              <w:t>% исполн.</w:t>
            </w:r>
          </w:p>
        </w:tc>
      </w:tr>
      <w:tr w:rsidR="00A43BD5" w:rsidRPr="00371005" w:rsidTr="00A43BD5">
        <w:tc>
          <w:tcPr>
            <w:tcW w:w="3261" w:type="dxa"/>
          </w:tcPr>
          <w:p w:rsidR="00A43BD5" w:rsidRPr="00371005" w:rsidRDefault="00A43BD5" w:rsidP="00A43BD5">
            <w:pPr>
              <w:jc w:val="both"/>
              <w:rPr>
                <w:sz w:val="17"/>
                <w:szCs w:val="17"/>
              </w:rPr>
            </w:pPr>
            <w:r w:rsidRPr="00371005">
              <w:rPr>
                <w:sz w:val="17"/>
                <w:szCs w:val="17"/>
              </w:rPr>
              <w:t>Заработная плата</w:t>
            </w:r>
          </w:p>
        </w:tc>
        <w:tc>
          <w:tcPr>
            <w:tcW w:w="567" w:type="dxa"/>
            <w:vAlign w:val="center"/>
          </w:tcPr>
          <w:p w:rsidR="00A43BD5" w:rsidRPr="00371005" w:rsidRDefault="00A43BD5" w:rsidP="00A43BD5">
            <w:pPr>
              <w:jc w:val="center"/>
              <w:rPr>
                <w:sz w:val="17"/>
                <w:szCs w:val="17"/>
              </w:rPr>
            </w:pPr>
            <w:r w:rsidRPr="00371005">
              <w:rPr>
                <w:sz w:val="17"/>
                <w:szCs w:val="17"/>
              </w:rPr>
              <w:t>211</w:t>
            </w:r>
          </w:p>
        </w:tc>
        <w:tc>
          <w:tcPr>
            <w:tcW w:w="1417" w:type="dxa"/>
            <w:vAlign w:val="center"/>
          </w:tcPr>
          <w:p w:rsidR="00A43BD5" w:rsidRPr="00371005" w:rsidRDefault="00A43BD5" w:rsidP="00A43BD5">
            <w:pPr>
              <w:jc w:val="center"/>
              <w:rPr>
                <w:sz w:val="17"/>
                <w:szCs w:val="17"/>
              </w:rPr>
            </w:pPr>
            <w:r>
              <w:rPr>
                <w:sz w:val="17"/>
                <w:szCs w:val="17"/>
              </w:rPr>
              <w:t>10811,37</w:t>
            </w:r>
          </w:p>
        </w:tc>
        <w:tc>
          <w:tcPr>
            <w:tcW w:w="1134" w:type="dxa"/>
            <w:vAlign w:val="center"/>
          </w:tcPr>
          <w:p w:rsidR="00A43BD5" w:rsidRPr="00371005" w:rsidRDefault="00A43BD5" w:rsidP="00A43BD5">
            <w:pPr>
              <w:jc w:val="center"/>
              <w:rPr>
                <w:sz w:val="17"/>
                <w:szCs w:val="17"/>
              </w:rPr>
            </w:pPr>
            <w:r w:rsidRPr="00371005">
              <w:rPr>
                <w:sz w:val="17"/>
                <w:szCs w:val="17"/>
              </w:rPr>
              <w:t>100,0</w:t>
            </w:r>
          </w:p>
        </w:tc>
        <w:tc>
          <w:tcPr>
            <w:tcW w:w="1276" w:type="dxa"/>
            <w:vAlign w:val="center"/>
          </w:tcPr>
          <w:p w:rsidR="00A43BD5" w:rsidRPr="00371005" w:rsidRDefault="00A43BD5" w:rsidP="00A43BD5">
            <w:pPr>
              <w:jc w:val="center"/>
              <w:rPr>
                <w:sz w:val="17"/>
                <w:szCs w:val="17"/>
              </w:rPr>
            </w:pPr>
            <w:r>
              <w:rPr>
                <w:sz w:val="17"/>
                <w:szCs w:val="17"/>
              </w:rPr>
              <w:t>11640,18</w:t>
            </w:r>
          </w:p>
        </w:tc>
        <w:tc>
          <w:tcPr>
            <w:tcW w:w="992" w:type="dxa"/>
            <w:vAlign w:val="center"/>
          </w:tcPr>
          <w:p w:rsidR="00A43BD5" w:rsidRPr="00371005" w:rsidRDefault="00A43BD5" w:rsidP="00A43BD5">
            <w:pPr>
              <w:jc w:val="center"/>
              <w:rPr>
                <w:sz w:val="17"/>
                <w:szCs w:val="17"/>
              </w:rPr>
            </w:pPr>
            <w:r>
              <w:rPr>
                <w:sz w:val="17"/>
                <w:szCs w:val="17"/>
              </w:rPr>
              <w:t>8770,0</w:t>
            </w:r>
          </w:p>
        </w:tc>
        <w:tc>
          <w:tcPr>
            <w:tcW w:w="851" w:type="dxa"/>
            <w:vAlign w:val="center"/>
          </w:tcPr>
          <w:p w:rsidR="00A43BD5" w:rsidRPr="00371005" w:rsidRDefault="00A43BD5" w:rsidP="00A43BD5">
            <w:pPr>
              <w:jc w:val="center"/>
              <w:rPr>
                <w:sz w:val="17"/>
                <w:szCs w:val="17"/>
              </w:rPr>
            </w:pPr>
            <w:r>
              <w:rPr>
                <w:sz w:val="17"/>
                <w:szCs w:val="17"/>
              </w:rPr>
              <w:t>75,3 %</w:t>
            </w:r>
          </w:p>
        </w:tc>
      </w:tr>
      <w:tr w:rsidR="00A43BD5" w:rsidRPr="00371005" w:rsidTr="00A43BD5">
        <w:tc>
          <w:tcPr>
            <w:tcW w:w="3261" w:type="dxa"/>
          </w:tcPr>
          <w:p w:rsidR="00A43BD5" w:rsidRPr="00371005" w:rsidRDefault="00A43BD5" w:rsidP="00A43BD5">
            <w:pPr>
              <w:jc w:val="both"/>
              <w:rPr>
                <w:sz w:val="17"/>
                <w:szCs w:val="17"/>
              </w:rPr>
            </w:pPr>
            <w:r w:rsidRPr="00371005">
              <w:rPr>
                <w:sz w:val="17"/>
                <w:szCs w:val="17"/>
              </w:rPr>
              <w:t>Прочие выплаты</w:t>
            </w:r>
          </w:p>
        </w:tc>
        <w:tc>
          <w:tcPr>
            <w:tcW w:w="567" w:type="dxa"/>
            <w:vAlign w:val="center"/>
          </w:tcPr>
          <w:p w:rsidR="00A43BD5" w:rsidRPr="00371005" w:rsidRDefault="00A43BD5" w:rsidP="00A43BD5">
            <w:pPr>
              <w:jc w:val="center"/>
              <w:rPr>
                <w:sz w:val="17"/>
                <w:szCs w:val="17"/>
              </w:rPr>
            </w:pPr>
            <w:r w:rsidRPr="00371005">
              <w:rPr>
                <w:sz w:val="17"/>
                <w:szCs w:val="17"/>
              </w:rPr>
              <w:t>212</w:t>
            </w:r>
          </w:p>
        </w:tc>
        <w:tc>
          <w:tcPr>
            <w:tcW w:w="1417" w:type="dxa"/>
            <w:vAlign w:val="center"/>
          </w:tcPr>
          <w:p w:rsidR="00A43BD5" w:rsidRPr="00371005" w:rsidRDefault="00A43BD5" w:rsidP="00A43BD5">
            <w:pPr>
              <w:jc w:val="center"/>
              <w:rPr>
                <w:sz w:val="17"/>
                <w:szCs w:val="17"/>
              </w:rPr>
            </w:pPr>
            <w:r>
              <w:rPr>
                <w:sz w:val="17"/>
                <w:szCs w:val="17"/>
              </w:rPr>
              <w:t>32,67</w:t>
            </w:r>
          </w:p>
        </w:tc>
        <w:tc>
          <w:tcPr>
            <w:tcW w:w="1134" w:type="dxa"/>
            <w:vAlign w:val="center"/>
          </w:tcPr>
          <w:p w:rsidR="00A43BD5" w:rsidRPr="00371005" w:rsidRDefault="00A43BD5" w:rsidP="00A43BD5">
            <w:pPr>
              <w:jc w:val="center"/>
              <w:rPr>
                <w:sz w:val="17"/>
                <w:szCs w:val="17"/>
              </w:rPr>
            </w:pPr>
            <w:r w:rsidRPr="00371005">
              <w:rPr>
                <w:sz w:val="17"/>
                <w:szCs w:val="17"/>
              </w:rPr>
              <w:t>100,0</w:t>
            </w:r>
          </w:p>
        </w:tc>
        <w:tc>
          <w:tcPr>
            <w:tcW w:w="1276" w:type="dxa"/>
            <w:vAlign w:val="center"/>
          </w:tcPr>
          <w:p w:rsidR="00A43BD5" w:rsidRPr="00371005" w:rsidRDefault="00A43BD5" w:rsidP="00A43BD5">
            <w:pPr>
              <w:jc w:val="center"/>
              <w:rPr>
                <w:sz w:val="17"/>
                <w:szCs w:val="17"/>
              </w:rPr>
            </w:pPr>
            <w:r>
              <w:rPr>
                <w:sz w:val="17"/>
                <w:szCs w:val="17"/>
              </w:rPr>
              <w:t>16,8</w:t>
            </w:r>
          </w:p>
        </w:tc>
        <w:tc>
          <w:tcPr>
            <w:tcW w:w="992" w:type="dxa"/>
            <w:vAlign w:val="center"/>
          </w:tcPr>
          <w:p w:rsidR="00A43BD5" w:rsidRPr="00371005" w:rsidRDefault="00A43BD5" w:rsidP="00A43BD5">
            <w:pPr>
              <w:jc w:val="center"/>
              <w:rPr>
                <w:sz w:val="17"/>
                <w:szCs w:val="17"/>
              </w:rPr>
            </w:pPr>
            <w:r>
              <w:rPr>
                <w:sz w:val="17"/>
                <w:szCs w:val="17"/>
              </w:rPr>
              <w:t>5,1</w:t>
            </w:r>
          </w:p>
        </w:tc>
        <w:tc>
          <w:tcPr>
            <w:tcW w:w="851" w:type="dxa"/>
            <w:vAlign w:val="center"/>
          </w:tcPr>
          <w:p w:rsidR="00A43BD5" w:rsidRPr="00371005" w:rsidRDefault="00A43BD5" w:rsidP="00A43BD5">
            <w:pPr>
              <w:jc w:val="center"/>
              <w:rPr>
                <w:sz w:val="17"/>
                <w:szCs w:val="17"/>
              </w:rPr>
            </w:pPr>
            <w:r>
              <w:rPr>
                <w:sz w:val="17"/>
                <w:szCs w:val="17"/>
              </w:rPr>
              <w:t>30,4 %</w:t>
            </w:r>
          </w:p>
        </w:tc>
      </w:tr>
      <w:tr w:rsidR="00A43BD5" w:rsidRPr="00371005" w:rsidTr="00A43BD5">
        <w:tc>
          <w:tcPr>
            <w:tcW w:w="3261" w:type="dxa"/>
          </w:tcPr>
          <w:p w:rsidR="00A43BD5" w:rsidRPr="00371005" w:rsidRDefault="00A43BD5" w:rsidP="00A43BD5">
            <w:pPr>
              <w:jc w:val="both"/>
              <w:rPr>
                <w:sz w:val="17"/>
                <w:szCs w:val="17"/>
              </w:rPr>
            </w:pPr>
            <w:r w:rsidRPr="00371005">
              <w:rPr>
                <w:sz w:val="17"/>
                <w:szCs w:val="17"/>
              </w:rPr>
              <w:t>Начисления на выплаты по оплате труда</w:t>
            </w:r>
          </w:p>
        </w:tc>
        <w:tc>
          <w:tcPr>
            <w:tcW w:w="567" w:type="dxa"/>
            <w:vAlign w:val="center"/>
          </w:tcPr>
          <w:p w:rsidR="00A43BD5" w:rsidRPr="00371005" w:rsidRDefault="00A43BD5" w:rsidP="00A43BD5">
            <w:pPr>
              <w:jc w:val="center"/>
              <w:rPr>
                <w:sz w:val="17"/>
                <w:szCs w:val="17"/>
              </w:rPr>
            </w:pPr>
            <w:r w:rsidRPr="00371005">
              <w:rPr>
                <w:sz w:val="17"/>
                <w:szCs w:val="17"/>
              </w:rPr>
              <w:t>213</w:t>
            </w:r>
          </w:p>
        </w:tc>
        <w:tc>
          <w:tcPr>
            <w:tcW w:w="1417" w:type="dxa"/>
            <w:vAlign w:val="center"/>
          </w:tcPr>
          <w:p w:rsidR="00A43BD5" w:rsidRPr="00371005" w:rsidRDefault="00A43BD5" w:rsidP="00A43BD5">
            <w:pPr>
              <w:jc w:val="center"/>
              <w:rPr>
                <w:sz w:val="17"/>
                <w:szCs w:val="17"/>
              </w:rPr>
            </w:pPr>
            <w:r>
              <w:rPr>
                <w:sz w:val="17"/>
                <w:szCs w:val="17"/>
              </w:rPr>
              <w:t>3243,73</w:t>
            </w:r>
          </w:p>
        </w:tc>
        <w:tc>
          <w:tcPr>
            <w:tcW w:w="1134" w:type="dxa"/>
            <w:vAlign w:val="center"/>
          </w:tcPr>
          <w:p w:rsidR="00A43BD5" w:rsidRPr="00371005" w:rsidRDefault="00A43BD5" w:rsidP="00A43BD5">
            <w:pPr>
              <w:jc w:val="center"/>
              <w:rPr>
                <w:sz w:val="17"/>
                <w:szCs w:val="17"/>
              </w:rPr>
            </w:pPr>
            <w:r w:rsidRPr="00371005">
              <w:rPr>
                <w:sz w:val="17"/>
                <w:szCs w:val="17"/>
              </w:rPr>
              <w:t>100,0</w:t>
            </w:r>
          </w:p>
        </w:tc>
        <w:tc>
          <w:tcPr>
            <w:tcW w:w="1276" w:type="dxa"/>
            <w:vAlign w:val="center"/>
          </w:tcPr>
          <w:p w:rsidR="00A43BD5" w:rsidRPr="00371005" w:rsidRDefault="00A43BD5" w:rsidP="00A43BD5">
            <w:pPr>
              <w:jc w:val="center"/>
              <w:rPr>
                <w:sz w:val="17"/>
                <w:szCs w:val="17"/>
              </w:rPr>
            </w:pPr>
            <w:r>
              <w:rPr>
                <w:sz w:val="17"/>
                <w:szCs w:val="17"/>
              </w:rPr>
              <w:t>3325,81</w:t>
            </w:r>
          </w:p>
        </w:tc>
        <w:tc>
          <w:tcPr>
            <w:tcW w:w="992" w:type="dxa"/>
            <w:vAlign w:val="center"/>
          </w:tcPr>
          <w:p w:rsidR="00A43BD5" w:rsidRPr="00371005" w:rsidRDefault="00A43BD5" w:rsidP="00A43BD5">
            <w:pPr>
              <w:jc w:val="center"/>
              <w:rPr>
                <w:sz w:val="17"/>
                <w:szCs w:val="17"/>
              </w:rPr>
            </w:pPr>
            <w:r>
              <w:rPr>
                <w:sz w:val="17"/>
                <w:szCs w:val="17"/>
              </w:rPr>
              <w:t>2647,94</w:t>
            </w:r>
          </w:p>
        </w:tc>
        <w:tc>
          <w:tcPr>
            <w:tcW w:w="851" w:type="dxa"/>
            <w:vAlign w:val="center"/>
          </w:tcPr>
          <w:p w:rsidR="00A43BD5" w:rsidRPr="00371005" w:rsidRDefault="00A43BD5" w:rsidP="00A43BD5">
            <w:pPr>
              <w:jc w:val="center"/>
              <w:rPr>
                <w:sz w:val="17"/>
                <w:szCs w:val="17"/>
              </w:rPr>
            </w:pPr>
            <w:r>
              <w:rPr>
                <w:sz w:val="17"/>
                <w:szCs w:val="17"/>
              </w:rPr>
              <w:t>79,6 %</w:t>
            </w:r>
          </w:p>
        </w:tc>
      </w:tr>
      <w:tr w:rsidR="00A43BD5" w:rsidRPr="00371005" w:rsidTr="00A43BD5">
        <w:tc>
          <w:tcPr>
            <w:tcW w:w="3261" w:type="dxa"/>
          </w:tcPr>
          <w:p w:rsidR="00A43BD5" w:rsidRPr="00371005" w:rsidRDefault="00A43BD5" w:rsidP="00A43BD5">
            <w:pPr>
              <w:jc w:val="both"/>
              <w:rPr>
                <w:sz w:val="17"/>
                <w:szCs w:val="17"/>
              </w:rPr>
            </w:pPr>
            <w:r w:rsidRPr="00371005">
              <w:rPr>
                <w:sz w:val="17"/>
                <w:szCs w:val="17"/>
              </w:rPr>
              <w:t>Услуги связи</w:t>
            </w:r>
          </w:p>
        </w:tc>
        <w:tc>
          <w:tcPr>
            <w:tcW w:w="567" w:type="dxa"/>
            <w:vAlign w:val="center"/>
          </w:tcPr>
          <w:p w:rsidR="00A43BD5" w:rsidRPr="00371005" w:rsidRDefault="00A43BD5" w:rsidP="00A43BD5">
            <w:pPr>
              <w:jc w:val="center"/>
              <w:rPr>
                <w:sz w:val="17"/>
                <w:szCs w:val="17"/>
              </w:rPr>
            </w:pPr>
            <w:r w:rsidRPr="00371005">
              <w:rPr>
                <w:sz w:val="17"/>
                <w:szCs w:val="17"/>
              </w:rPr>
              <w:t>221</w:t>
            </w:r>
          </w:p>
        </w:tc>
        <w:tc>
          <w:tcPr>
            <w:tcW w:w="1417" w:type="dxa"/>
            <w:vAlign w:val="center"/>
          </w:tcPr>
          <w:p w:rsidR="00A43BD5" w:rsidRPr="00371005" w:rsidRDefault="00A43BD5" w:rsidP="00A43BD5">
            <w:pPr>
              <w:jc w:val="center"/>
              <w:rPr>
                <w:sz w:val="17"/>
                <w:szCs w:val="17"/>
              </w:rPr>
            </w:pPr>
            <w:r>
              <w:rPr>
                <w:sz w:val="17"/>
                <w:szCs w:val="17"/>
              </w:rPr>
              <w:t>86,09</w:t>
            </w:r>
          </w:p>
        </w:tc>
        <w:tc>
          <w:tcPr>
            <w:tcW w:w="1134" w:type="dxa"/>
            <w:vAlign w:val="center"/>
          </w:tcPr>
          <w:p w:rsidR="00A43BD5" w:rsidRPr="00371005" w:rsidRDefault="00A43BD5" w:rsidP="00A43BD5">
            <w:pPr>
              <w:jc w:val="center"/>
              <w:rPr>
                <w:sz w:val="17"/>
                <w:szCs w:val="17"/>
              </w:rPr>
            </w:pPr>
            <w:r w:rsidRPr="00371005">
              <w:rPr>
                <w:sz w:val="17"/>
                <w:szCs w:val="17"/>
              </w:rPr>
              <w:t>100,0</w:t>
            </w:r>
          </w:p>
        </w:tc>
        <w:tc>
          <w:tcPr>
            <w:tcW w:w="1276" w:type="dxa"/>
            <w:vAlign w:val="center"/>
          </w:tcPr>
          <w:p w:rsidR="00A43BD5" w:rsidRPr="00371005" w:rsidRDefault="00A43BD5" w:rsidP="00A43BD5">
            <w:pPr>
              <w:jc w:val="center"/>
              <w:rPr>
                <w:sz w:val="17"/>
                <w:szCs w:val="17"/>
              </w:rPr>
            </w:pPr>
            <w:r>
              <w:rPr>
                <w:sz w:val="17"/>
                <w:szCs w:val="17"/>
              </w:rPr>
              <w:t>80,0</w:t>
            </w:r>
          </w:p>
        </w:tc>
        <w:tc>
          <w:tcPr>
            <w:tcW w:w="992" w:type="dxa"/>
            <w:vAlign w:val="center"/>
          </w:tcPr>
          <w:p w:rsidR="00A43BD5" w:rsidRPr="00371005" w:rsidRDefault="00A43BD5" w:rsidP="00A43BD5">
            <w:pPr>
              <w:jc w:val="center"/>
              <w:rPr>
                <w:sz w:val="17"/>
                <w:szCs w:val="17"/>
              </w:rPr>
            </w:pPr>
            <w:r>
              <w:rPr>
                <w:sz w:val="17"/>
                <w:szCs w:val="17"/>
              </w:rPr>
              <w:t>54,5</w:t>
            </w:r>
          </w:p>
        </w:tc>
        <w:tc>
          <w:tcPr>
            <w:tcW w:w="851" w:type="dxa"/>
            <w:vAlign w:val="center"/>
          </w:tcPr>
          <w:p w:rsidR="00A43BD5" w:rsidRPr="00371005" w:rsidRDefault="00A43BD5" w:rsidP="00A43BD5">
            <w:pPr>
              <w:jc w:val="center"/>
              <w:rPr>
                <w:sz w:val="17"/>
                <w:szCs w:val="17"/>
              </w:rPr>
            </w:pPr>
            <w:r>
              <w:rPr>
                <w:sz w:val="17"/>
                <w:szCs w:val="17"/>
              </w:rPr>
              <w:t>68,1 %</w:t>
            </w:r>
          </w:p>
        </w:tc>
      </w:tr>
      <w:tr w:rsidR="00A43BD5" w:rsidRPr="00371005" w:rsidTr="00A43BD5">
        <w:tc>
          <w:tcPr>
            <w:tcW w:w="3261" w:type="dxa"/>
          </w:tcPr>
          <w:p w:rsidR="00A43BD5" w:rsidRPr="00371005" w:rsidRDefault="00A43BD5" w:rsidP="00A43BD5">
            <w:pPr>
              <w:jc w:val="both"/>
              <w:rPr>
                <w:sz w:val="17"/>
                <w:szCs w:val="17"/>
              </w:rPr>
            </w:pPr>
            <w:r w:rsidRPr="00371005">
              <w:rPr>
                <w:sz w:val="17"/>
                <w:szCs w:val="17"/>
              </w:rPr>
              <w:t>Транспортные услуги</w:t>
            </w:r>
          </w:p>
        </w:tc>
        <w:tc>
          <w:tcPr>
            <w:tcW w:w="567" w:type="dxa"/>
            <w:vAlign w:val="center"/>
          </w:tcPr>
          <w:p w:rsidR="00A43BD5" w:rsidRPr="00371005" w:rsidRDefault="00A43BD5" w:rsidP="00A43BD5">
            <w:pPr>
              <w:jc w:val="center"/>
              <w:rPr>
                <w:sz w:val="17"/>
                <w:szCs w:val="17"/>
              </w:rPr>
            </w:pPr>
            <w:r w:rsidRPr="00371005">
              <w:rPr>
                <w:sz w:val="17"/>
                <w:szCs w:val="17"/>
              </w:rPr>
              <w:t>222</w:t>
            </w:r>
          </w:p>
        </w:tc>
        <w:tc>
          <w:tcPr>
            <w:tcW w:w="1417" w:type="dxa"/>
            <w:vAlign w:val="center"/>
          </w:tcPr>
          <w:p w:rsidR="00A43BD5" w:rsidRPr="00371005" w:rsidRDefault="00A43BD5" w:rsidP="00A43BD5">
            <w:pPr>
              <w:jc w:val="center"/>
              <w:rPr>
                <w:sz w:val="17"/>
                <w:szCs w:val="17"/>
              </w:rPr>
            </w:pPr>
            <w:r>
              <w:rPr>
                <w:sz w:val="17"/>
                <w:szCs w:val="17"/>
              </w:rPr>
              <w:t>0,5</w:t>
            </w:r>
          </w:p>
        </w:tc>
        <w:tc>
          <w:tcPr>
            <w:tcW w:w="1134" w:type="dxa"/>
            <w:vAlign w:val="center"/>
          </w:tcPr>
          <w:p w:rsidR="00A43BD5" w:rsidRPr="00371005" w:rsidRDefault="00A43BD5" w:rsidP="00A43BD5">
            <w:pPr>
              <w:jc w:val="center"/>
              <w:rPr>
                <w:sz w:val="17"/>
                <w:szCs w:val="17"/>
              </w:rPr>
            </w:pPr>
            <w:r w:rsidRPr="00371005">
              <w:rPr>
                <w:sz w:val="17"/>
                <w:szCs w:val="17"/>
              </w:rPr>
              <w:t>100,0</w:t>
            </w:r>
          </w:p>
        </w:tc>
        <w:tc>
          <w:tcPr>
            <w:tcW w:w="1276" w:type="dxa"/>
            <w:vAlign w:val="center"/>
          </w:tcPr>
          <w:p w:rsidR="00A43BD5" w:rsidRPr="00371005" w:rsidRDefault="00A43BD5" w:rsidP="00A43BD5">
            <w:pPr>
              <w:jc w:val="center"/>
              <w:rPr>
                <w:sz w:val="17"/>
                <w:szCs w:val="17"/>
              </w:rPr>
            </w:pPr>
            <w:r>
              <w:rPr>
                <w:sz w:val="17"/>
                <w:szCs w:val="17"/>
              </w:rPr>
              <w:t>0,3</w:t>
            </w:r>
          </w:p>
        </w:tc>
        <w:tc>
          <w:tcPr>
            <w:tcW w:w="992" w:type="dxa"/>
            <w:vAlign w:val="center"/>
          </w:tcPr>
          <w:p w:rsidR="00A43BD5" w:rsidRPr="00371005" w:rsidRDefault="00A43BD5" w:rsidP="00A43BD5">
            <w:pPr>
              <w:jc w:val="center"/>
              <w:rPr>
                <w:sz w:val="17"/>
                <w:szCs w:val="17"/>
              </w:rPr>
            </w:pPr>
            <w:r>
              <w:rPr>
                <w:sz w:val="17"/>
                <w:szCs w:val="17"/>
              </w:rPr>
              <w:t>-</w:t>
            </w:r>
          </w:p>
        </w:tc>
        <w:tc>
          <w:tcPr>
            <w:tcW w:w="851" w:type="dxa"/>
            <w:vAlign w:val="center"/>
          </w:tcPr>
          <w:p w:rsidR="00A43BD5" w:rsidRPr="00371005" w:rsidRDefault="00A43BD5" w:rsidP="00A43BD5">
            <w:pPr>
              <w:jc w:val="center"/>
              <w:rPr>
                <w:sz w:val="17"/>
                <w:szCs w:val="17"/>
              </w:rPr>
            </w:pPr>
            <w:r>
              <w:rPr>
                <w:sz w:val="17"/>
                <w:szCs w:val="17"/>
              </w:rPr>
              <w:t>-</w:t>
            </w:r>
          </w:p>
        </w:tc>
      </w:tr>
      <w:tr w:rsidR="00A43BD5" w:rsidRPr="00371005" w:rsidTr="00A43BD5">
        <w:tc>
          <w:tcPr>
            <w:tcW w:w="3261" w:type="dxa"/>
          </w:tcPr>
          <w:p w:rsidR="00A43BD5" w:rsidRPr="00371005" w:rsidRDefault="00A43BD5" w:rsidP="00A43BD5">
            <w:pPr>
              <w:jc w:val="both"/>
              <w:rPr>
                <w:sz w:val="17"/>
                <w:szCs w:val="17"/>
              </w:rPr>
            </w:pPr>
            <w:r w:rsidRPr="00371005">
              <w:rPr>
                <w:sz w:val="17"/>
                <w:szCs w:val="17"/>
              </w:rPr>
              <w:t>Коммунальные услуги</w:t>
            </w:r>
          </w:p>
        </w:tc>
        <w:tc>
          <w:tcPr>
            <w:tcW w:w="567" w:type="dxa"/>
            <w:vAlign w:val="center"/>
          </w:tcPr>
          <w:p w:rsidR="00A43BD5" w:rsidRPr="00371005" w:rsidRDefault="00A43BD5" w:rsidP="00A43BD5">
            <w:pPr>
              <w:jc w:val="center"/>
              <w:rPr>
                <w:sz w:val="17"/>
                <w:szCs w:val="17"/>
              </w:rPr>
            </w:pPr>
            <w:r w:rsidRPr="00371005">
              <w:rPr>
                <w:sz w:val="17"/>
                <w:szCs w:val="17"/>
              </w:rPr>
              <w:t>223</w:t>
            </w:r>
          </w:p>
        </w:tc>
        <w:tc>
          <w:tcPr>
            <w:tcW w:w="1417" w:type="dxa"/>
            <w:vAlign w:val="center"/>
          </w:tcPr>
          <w:p w:rsidR="00A43BD5" w:rsidRPr="00371005" w:rsidRDefault="00A43BD5" w:rsidP="00A43BD5">
            <w:pPr>
              <w:jc w:val="center"/>
              <w:rPr>
                <w:sz w:val="17"/>
                <w:szCs w:val="17"/>
              </w:rPr>
            </w:pPr>
            <w:r>
              <w:rPr>
                <w:sz w:val="17"/>
                <w:szCs w:val="17"/>
              </w:rPr>
              <w:t>89,96</w:t>
            </w:r>
          </w:p>
        </w:tc>
        <w:tc>
          <w:tcPr>
            <w:tcW w:w="1134" w:type="dxa"/>
            <w:vAlign w:val="center"/>
          </w:tcPr>
          <w:p w:rsidR="00A43BD5" w:rsidRPr="00371005" w:rsidRDefault="00A43BD5" w:rsidP="00A43BD5">
            <w:pPr>
              <w:jc w:val="center"/>
              <w:rPr>
                <w:sz w:val="17"/>
                <w:szCs w:val="17"/>
              </w:rPr>
            </w:pPr>
            <w:r w:rsidRPr="00371005">
              <w:rPr>
                <w:sz w:val="17"/>
                <w:szCs w:val="17"/>
              </w:rPr>
              <w:t>100,0</w:t>
            </w:r>
          </w:p>
        </w:tc>
        <w:tc>
          <w:tcPr>
            <w:tcW w:w="1276" w:type="dxa"/>
            <w:vAlign w:val="center"/>
          </w:tcPr>
          <w:p w:rsidR="00A43BD5" w:rsidRPr="00371005" w:rsidRDefault="00A43BD5" w:rsidP="00A43BD5">
            <w:pPr>
              <w:jc w:val="center"/>
              <w:rPr>
                <w:sz w:val="17"/>
                <w:szCs w:val="17"/>
              </w:rPr>
            </w:pPr>
            <w:r>
              <w:rPr>
                <w:sz w:val="17"/>
                <w:szCs w:val="17"/>
              </w:rPr>
              <w:t>85,06</w:t>
            </w:r>
          </w:p>
        </w:tc>
        <w:tc>
          <w:tcPr>
            <w:tcW w:w="992" w:type="dxa"/>
            <w:vAlign w:val="center"/>
          </w:tcPr>
          <w:p w:rsidR="00A43BD5" w:rsidRPr="00371005" w:rsidRDefault="00A43BD5" w:rsidP="00A43BD5">
            <w:pPr>
              <w:jc w:val="center"/>
              <w:rPr>
                <w:sz w:val="17"/>
                <w:szCs w:val="17"/>
              </w:rPr>
            </w:pPr>
            <w:r>
              <w:rPr>
                <w:sz w:val="17"/>
                <w:szCs w:val="17"/>
              </w:rPr>
              <w:t>60,0</w:t>
            </w:r>
          </w:p>
        </w:tc>
        <w:tc>
          <w:tcPr>
            <w:tcW w:w="851" w:type="dxa"/>
            <w:vAlign w:val="center"/>
          </w:tcPr>
          <w:p w:rsidR="00A43BD5" w:rsidRPr="00371005" w:rsidRDefault="00A43BD5" w:rsidP="00A43BD5">
            <w:pPr>
              <w:jc w:val="center"/>
              <w:rPr>
                <w:sz w:val="17"/>
                <w:szCs w:val="17"/>
              </w:rPr>
            </w:pPr>
            <w:r>
              <w:rPr>
                <w:sz w:val="17"/>
                <w:szCs w:val="17"/>
              </w:rPr>
              <w:t>70,5 %</w:t>
            </w:r>
          </w:p>
        </w:tc>
      </w:tr>
      <w:tr w:rsidR="00A43BD5" w:rsidRPr="00371005" w:rsidTr="00A43BD5">
        <w:tc>
          <w:tcPr>
            <w:tcW w:w="3261" w:type="dxa"/>
          </w:tcPr>
          <w:p w:rsidR="00A43BD5" w:rsidRPr="00371005" w:rsidRDefault="00A43BD5" w:rsidP="00A43BD5">
            <w:pPr>
              <w:jc w:val="both"/>
              <w:rPr>
                <w:sz w:val="17"/>
                <w:szCs w:val="17"/>
              </w:rPr>
            </w:pPr>
            <w:r w:rsidRPr="00371005">
              <w:rPr>
                <w:sz w:val="17"/>
                <w:szCs w:val="17"/>
              </w:rPr>
              <w:t>Работы, услуги по содержанию имущества</w:t>
            </w:r>
          </w:p>
        </w:tc>
        <w:tc>
          <w:tcPr>
            <w:tcW w:w="567" w:type="dxa"/>
            <w:vAlign w:val="center"/>
          </w:tcPr>
          <w:p w:rsidR="00A43BD5" w:rsidRPr="00371005" w:rsidRDefault="00A43BD5" w:rsidP="00A43BD5">
            <w:pPr>
              <w:jc w:val="center"/>
              <w:rPr>
                <w:sz w:val="17"/>
                <w:szCs w:val="17"/>
              </w:rPr>
            </w:pPr>
            <w:r w:rsidRPr="00371005">
              <w:rPr>
                <w:sz w:val="17"/>
                <w:szCs w:val="17"/>
              </w:rPr>
              <w:t>225</w:t>
            </w:r>
          </w:p>
        </w:tc>
        <w:tc>
          <w:tcPr>
            <w:tcW w:w="1417" w:type="dxa"/>
            <w:vAlign w:val="center"/>
          </w:tcPr>
          <w:p w:rsidR="00A43BD5" w:rsidRPr="00371005" w:rsidRDefault="00A43BD5" w:rsidP="00A43BD5">
            <w:pPr>
              <w:jc w:val="center"/>
              <w:rPr>
                <w:sz w:val="17"/>
                <w:szCs w:val="17"/>
              </w:rPr>
            </w:pPr>
            <w:r>
              <w:rPr>
                <w:sz w:val="17"/>
                <w:szCs w:val="17"/>
              </w:rPr>
              <w:t>166,44</w:t>
            </w:r>
          </w:p>
        </w:tc>
        <w:tc>
          <w:tcPr>
            <w:tcW w:w="1134" w:type="dxa"/>
            <w:vAlign w:val="center"/>
          </w:tcPr>
          <w:p w:rsidR="00A43BD5" w:rsidRPr="00371005" w:rsidRDefault="00A43BD5" w:rsidP="00A43BD5">
            <w:pPr>
              <w:jc w:val="center"/>
              <w:rPr>
                <w:sz w:val="17"/>
                <w:szCs w:val="17"/>
              </w:rPr>
            </w:pPr>
            <w:r w:rsidRPr="00371005">
              <w:rPr>
                <w:sz w:val="17"/>
                <w:szCs w:val="17"/>
              </w:rPr>
              <w:t>100,0</w:t>
            </w:r>
          </w:p>
        </w:tc>
        <w:tc>
          <w:tcPr>
            <w:tcW w:w="1276" w:type="dxa"/>
            <w:vAlign w:val="center"/>
          </w:tcPr>
          <w:p w:rsidR="00A43BD5" w:rsidRPr="00371005" w:rsidRDefault="00A43BD5" w:rsidP="00A43BD5">
            <w:pPr>
              <w:jc w:val="center"/>
              <w:rPr>
                <w:sz w:val="17"/>
                <w:szCs w:val="17"/>
              </w:rPr>
            </w:pPr>
            <w:r>
              <w:rPr>
                <w:sz w:val="17"/>
                <w:szCs w:val="17"/>
              </w:rPr>
              <w:t>244,92</w:t>
            </w:r>
          </w:p>
        </w:tc>
        <w:tc>
          <w:tcPr>
            <w:tcW w:w="992" w:type="dxa"/>
            <w:vAlign w:val="center"/>
          </w:tcPr>
          <w:p w:rsidR="00A43BD5" w:rsidRPr="00371005" w:rsidRDefault="00A43BD5" w:rsidP="00A43BD5">
            <w:pPr>
              <w:jc w:val="center"/>
              <w:rPr>
                <w:sz w:val="17"/>
                <w:szCs w:val="17"/>
              </w:rPr>
            </w:pPr>
            <w:r>
              <w:rPr>
                <w:sz w:val="17"/>
                <w:szCs w:val="17"/>
              </w:rPr>
              <w:t>120,23</w:t>
            </w:r>
          </w:p>
        </w:tc>
        <w:tc>
          <w:tcPr>
            <w:tcW w:w="851" w:type="dxa"/>
            <w:vAlign w:val="center"/>
          </w:tcPr>
          <w:p w:rsidR="00A43BD5" w:rsidRPr="00371005" w:rsidRDefault="00A43BD5" w:rsidP="00A43BD5">
            <w:pPr>
              <w:jc w:val="center"/>
              <w:rPr>
                <w:sz w:val="17"/>
                <w:szCs w:val="17"/>
              </w:rPr>
            </w:pPr>
            <w:r>
              <w:rPr>
                <w:sz w:val="17"/>
                <w:szCs w:val="17"/>
              </w:rPr>
              <w:t>49,1 %</w:t>
            </w:r>
          </w:p>
        </w:tc>
      </w:tr>
      <w:tr w:rsidR="00A43BD5" w:rsidRPr="00371005" w:rsidTr="00A43BD5">
        <w:tc>
          <w:tcPr>
            <w:tcW w:w="3261" w:type="dxa"/>
          </w:tcPr>
          <w:p w:rsidR="00A43BD5" w:rsidRPr="00371005" w:rsidRDefault="00A43BD5" w:rsidP="00A43BD5">
            <w:pPr>
              <w:jc w:val="both"/>
              <w:rPr>
                <w:sz w:val="17"/>
                <w:szCs w:val="17"/>
              </w:rPr>
            </w:pPr>
            <w:r w:rsidRPr="00371005">
              <w:rPr>
                <w:sz w:val="17"/>
                <w:szCs w:val="17"/>
              </w:rPr>
              <w:t>Прочие работы, услуги</w:t>
            </w:r>
          </w:p>
        </w:tc>
        <w:tc>
          <w:tcPr>
            <w:tcW w:w="567" w:type="dxa"/>
            <w:vAlign w:val="center"/>
          </w:tcPr>
          <w:p w:rsidR="00A43BD5" w:rsidRPr="00371005" w:rsidRDefault="00A43BD5" w:rsidP="00A43BD5">
            <w:pPr>
              <w:jc w:val="center"/>
              <w:rPr>
                <w:sz w:val="17"/>
                <w:szCs w:val="17"/>
              </w:rPr>
            </w:pPr>
            <w:r w:rsidRPr="00371005">
              <w:rPr>
                <w:sz w:val="17"/>
                <w:szCs w:val="17"/>
              </w:rPr>
              <w:t>226</w:t>
            </w:r>
          </w:p>
        </w:tc>
        <w:tc>
          <w:tcPr>
            <w:tcW w:w="1417" w:type="dxa"/>
            <w:vAlign w:val="center"/>
          </w:tcPr>
          <w:p w:rsidR="00A43BD5" w:rsidRPr="00371005" w:rsidRDefault="00A43BD5" w:rsidP="00A43BD5">
            <w:pPr>
              <w:jc w:val="center"/>
              <w:rPr>
                <w:sz w:val="17"/>
                <w:szCs w:val="17"/>
              </w:rPr>
            </w:pPr>
            <w:r>
              <w:rPr>
                <w:sz w:val="17"/>
                <w:szCs w:val="17"/>
              </w:rPr>
              <w:t>326,33</w:t>
            </w:r>
          </w:p>
        </w:tc>
        <w:tc>
          <w:tcPr>
            <w:tcW w:w="1134" w:type="dxa"/>
            <w:vAlign w:val="center"/>
          </w:tcPr>
          <w:p w:rsidR="00A43BD5" w:rsidRPr="00371005" w:rsidRDefault="00A43BD5" w:rsidP="00A43BD5">
            <w:pPr>
              <w:jc w:val="center"/>
              <w:rPr>
                <w:sz w:val="17"/>
                <w:szCs w:val="17"/>
              </w:rPr>
            </w:pPr>
            <w:r w:rsidRPr="00371005">
              <w:rPr>
                <w:sz w:val="17"/>
                <w:szCs w:val="17"/>
              </w:rPr>
              <w:t>100,0</w:t>
            </w:r>
          </w:p>
        </w:tc>
        <w:tc>
          <w:tcPr>
            <w:tcW w:w="1276" w:type="dxa"/>
            <w:vAlign w:val="center"/>
          </w:tcPr>
          <w:p w:rsidR="00A43BD5" w:rsidRPr="00371005" w:rsidRDefault="00A43BD5" w:rsidP="00A43BD5">
            <w:pPr>
              <w:jc w:val="center"/>
              <w:rPr>
                <w:sz w:val="17"/>
                <w:szCs w:val="17"/>
              </w:rPr>
            </w:pPr>
            <w:r>
              <w:rPr>
                <w:sz w:val="17"/>
                <w:szCs w:val="17"/>
              </w:rPr>
              <w:t>361,54</w:t>
            </w:r>
          </w:p>
        </w:tc>
        <w:tc>
          <w:tcPr>
            <w:tcW w:w="992" w:type="dxa"/>
            <w:vAlign w:val="center"/>
          </w:tcPr>
          <w:p w:rsidR="00A43BD5" w:rsidRPr="00371005" w:rsidRDefault="00A43BD5" w:rsidP="00A43BD5">
            <w:pPr>
              <w:jc w:val="center"/>
              <w:rPr>
                <w:sz w:val="17"/>
                <w:szCs w:val="17"/>
              </w:rPr>
            </w:pPr>
            <w:r>
              <w:rPr>
                <w:sz w:val="17"/>
                <w:szCs w:val="17"/>
              </w:rPr>
              <w:t>207,93</w:t>
            </w:r>
          </w:p>
        </w:tc>
        <w:tc>
          <w:tcPr>
            <w:tcW w:w="851" w:type="dxa"/>
            <w:vAlign w:val="center"/>
          </w:tcPr>
          <w:p w:rsidR="00A43BD5" w:rsidRPr="00371005" w:rsidRDefault="00A43BD5" w:rsidP="00A43BD5">
            <w:pPr>
              <w:jc w:val="center"/>
              <w:rPr>
                <w:sz w:val="17"/>
                <w:szCs w:val="17"/>
              </w:rPr>
            </w:pPr>
            <w:r>
              <w:rPr>
                <w:sz w:val="17"/>
                <w:szCs w:val="17"/>
              </w:rPr>
              <w:t>57,5 %</w:t>
            </w:r>
          </w:p>
        </w:tc>
      </w:tr>
      <w:tr w:rsidR="00A43BD5" w:rsidRPr="00371005" w:rsidTr="00A43BD5">
        <w:tc>
          <w:tcPr>
            <w:tcW w:w="3261" w:type="dxa"/>
          </w:tcPr>
          <w:p w:rsidR="00A43BD5" w:rsidRPr="00371005" w:rsidRDefault="00A43BD5" w:rsidP="00A43BD5">
            <w:pPr>
              <w:jc w:val="both"/>
              <w:rPr>
                <w:sz w:val="17"/>
                <w:szCs w:val="17"/>
              </w:rPr>
            </w:pPr>
            <w:r w:rsidRPr="00371005">
              <w:rPr>
                <w:sz w:val="17"/>
                <w:szCs w:val="17"/>
              </w:rPr>
              <w:t>Прочие расходы</w:t>
            </w:r>
          </w:p>
        </w:tc>
        <w:tc>
          <w:tcPr>
            <w:tcW w:w="567" w:type="dxa"/>
            <w:vAlign w:val="center"/>
          </w:tcPr>
          <w:p w:rsidR="00A43BD5" w:rsidRPr="00371005" w:rsidRDefault="00A43BD5" w:rsidP="00A43BD5">
            <w:pPr>
              <w:jc w:val="center"/>
              <w:rPr>
                <w:sz w:val="17"/>
                <w:szCs w:val="17"/>
              </w:rPr>
            </w:pPr>
            <w:r w:rsidRPr="00371005">
              <w:rPr>
                <w:sz w:val="17"/>
                <w:szCs w:val="17"/>
              </w:rPr>
              <w:t>290</w:t>
            </w:r>
          </w:p>
        </w:tc>
        <w:tc>
          <w:tcPr>
            <w:tcW w:w="1417" w:type="dxa"/>
            <w:vAlign w:val="center"/>
          </w:tcPr>
          <w:p w:rsidR="00A43BD5" w:rsidRPr="00371005" w:rsidRDefault="00A43BD5" w:rsidP="00A43BD5">
            <w:pPr>
              <w:jc w:val="center"/>
              <w:rPr>
                <w:sz w:val="17"/>
                <w:szCs w:val="17"/>
              </w:rPr>
            </w:pPr>
            <w:r>
              <w:rPr>
                <w:sz w:val="17"/>
                <w:szCs w:val="17"/>
              </w:rPr>
              <w:t>197,36</w:t>
            </w:r>
          </w:p>
        </w:tc>
        <w:tc>
          <w:tcPr>
            <w:tcW w:w="1134" w:type="dxa"/>
            <w:vAlign w:val="center"/>
          </w:tcPr>
          <w:p w:rsidR="00A43BD5" w:rsidRPr="00371005" w:rsidRDefault="00A43BD5" w:rsidP="00A43BD5">
            <w:pPr>
              <w:jc w:val="center"/>
              <w:rPr>
                <w:sz w:val="17"/>
                <w:szCs w:val="17"/>
              </w:rPr>
            </w:pPr>
            <w:r w:rsidRPr="00371005">
              <w:rPr>
                <w:sz w:val="17"/>
                <w:szCs w:val="17"/>
              </w:rPr>
              <w:t>100,0</w:t>
            </w:r>
          </w:p>
        </w:tc>
        <w:tc>
          <w:tcPr>
            <w:tcW w:w="1276" w:type="dxa"/>
            <w:vAlign w:val="center"/>
          </w:tcPr>
          <w:p w:rsidR="00A43BD5" w:rsidRPr="00371005" w:rsidRDefault="00A43BD5" w:rsidP="00A43BD5">
            <w:pPr>
              <w:jc w:val="center"/>
              <w:rPr>
                <w:sz w:val="17"/>
                <w:szCs w:val="17"/>
              </w:rPr>
            </w:pPr>
            <w:r>
              <w:rPr>
                <w:sz w:val="17"/>
                <w:szCs w:val="17"/>
              </w:rPr>
              <w:t>161,49</w:t>
            </w:r>
          </w:p>
        </w:tc>
        <w:tc>
          <w:tcPr>
            <w:tcW w:w="992" w:type="dxa"/>
            <w:vAlign w:val="center"/>
          </w:tcPr>
          <w:p w:rsidR="00A43BD5" w:rsidRPr="00371005" w:rsidRDefault="00A43BD5" w:rsidP="00A43BD5">
            <w:pPr>
              <w:jc w:val="center"/>
              <w:rPr>
                <w:sz w:val="17"/>
                <w:szCs w:val="17"/>
              </w:rPr>
            </w:pPr>
            <w:r>
              <w:rPr>
                <w:sz w:val="17"/>
                <w:szCs w:val="17"/>
              </w:rPr>
              <w:t>125,0</w:t>
            </w:r>
          </w:p>
        </w:tc>
        <w:tc>
          <w:tcPr>
            <w:tcW w:w="851" w:type="dxa"/>
            <w:vAlign w:val="center"/>
          </w:tcPr>
          <w:p w:rsidR="00A43BD5" w:rsidRPr="00371005" w:rsidRDefault="00A43BD5" w:rsidP="00A43BD5">
            <w:pPr>
              <w:jc w:val="center"/>
              <w:rPr>
                <w:sz w:val="17"/>
                <w:szCs w:val="17"/>
              </w:rPr>
            </w:pPr>
            <w:r>
              <w:rPr>
                <w:sz w:val="17"/>
                <w:szCs w:val="17"/>
              </w:rPr>
              <w:t>77,4 %</w:t>
            </w:r>
          </w:p>
        </w:tc>
      </w:tr>
      <w:tr w:rsidR="00A43BD5" w:rsidRPr="00371005" w:rsidTr="00A43BD5">
        <w:tc>
          <w:tcPr>
            <w:tcW w:w="3261" w:type="dxa"/>
          </w:tcPr>
          <w:p w:rsidR="00A43BD5" w:rsidRPr="00371005" w:rsidRDefault="00A43BD5" w:rsidP="00A43BD5">
            <w:pPr>
              <w:jc w:val="both"/>
              <w:rPr>
                <w:sz w:val="17"/>
                <w:szCs w:val="17"/>
              </w:rPr>
            </w:pPr>
            <w:r w:rsidRPr="00371005">
              <w:rPr>
                <w:sz w:val="17"/>
                <w:szCs w:val="17"/>
              </w:rPr>
              <w:t>Увеличение стоимости основных средств</w:t>
            </w:r>
          </w:p>
        </w:tc>
        <w:tc>
          <w:tcPr>
            <w:tcW w:w="567" w:type="dxa"/>
            <w:vAlign w:val="center"/>
          </w:tcPr>
          <w:p w:rsidR="00A43BD5" w:rsidRPr="00371005" w:rsidRDefault="00A43BD5" w:rsidP="00A43BD5">
            <w:pPr>
              <w:jc w:val="center"/>
              <w:rPr>
                <w:sz w:val="17"/>
                <w:szCs w:val="17"/>
              </w:rPr>
            </w:pPr>
            <w:r w:rsidRPr="00371005">
              <w:rPr>
                <w:sz w:val="17"/>
                <w:szCs w:val="17"/>
              </w:rPr>
              <w:t>310</w:t>
            </w:r>
          </w:p>
        </w:tc>
        <w:tc>
          <w:tcPr>
            <w:tcW w:w="1417" w:type="dxa"/>
            <w:vAlign w:val="center"/>
          </w:tcPr>
          <w:p w:rsidR="00A43BD5" w:rsidRPr="00371005" w:rsidRDefault="00A43BD5" w:rsidP="00A43BD5">
            <w:pPr>
              <w:jc w:val="center"/>
              <w:rPr>
                <w:sz w:val="17"/>
                <w:szCs w:val="17"/>
              </w:rPr>
            </w:pPr>
            <w:r>
              <w:rPr>
                <w:sz w:val="17"/>
                <w:szCs w:val="17"/>
              </w:rPr>
              <w:t>176,0</w:t>
            </w:r>
          </w:p>
        </w:tc>
        <w:tc>
          <w:tcPr>
            <w:tcW w:w="1134" w:type="dxa"/>
            <w:vAlign w:val="center"/>
          </w:tcPr>
          <w:p w:rsidR="00A43BD5" w:rsidRPr="00371005" w:rsidRDefault="00A43BD5" w:rsidP="00A43BD5">
            <w:pPr>
              <w:jc w:val="center"/>
              <w:rPr>
                <w:sz w:val="17"/>
                <w:szCs w:val="17"/>
              </w:rPr>
            </w:pPr>
            <w:r w:rsidRPr="00371005">
              <w:rPr>
                <w:sz w:val="17"/>
                <w:szCs w:val="17"/>
              </w:rPr>
              <w:t>100,0</w:t>
            </w:r>
          </w:p>
        </w:tc>
        <w:tc>
          <w:tcPr>
            <w:tcW w:w="1276" w:type="dxa"/>
            <w:vAlign w:val="center"/>
          </w:tcPr>
          <w:p w:rsidR="00A43BD5" w:rsidRPr="00371005" w:rsidRDefault="00A43BD5" w:rsidP="00A43BD5">
            <w:pPr>
              <w:jc w:val="center"/>
              <w:rPr>
                <w:sz w:val="17"/>
                <w:szCs w:val="17"/>
              </w:rPr>
            </w:pPr>
            <w:r>
              <w:rPr>
                <w:sz w:val="17"/>
                <w:szCs w:val="17"/>
              </w:rPr>
              <w:t>63,0</w:t>
            </w:r>
          </w:p>
        </w:tc>
        <w:tc>
          <w:tcPr>
            <w:tcW w:w="992" w:type="dxa"/>
            <w:vAlign w:val="center"/>
          </w:tcPr>
          <w:p w:rsidR="00A43BD5" w:rsidRPr="00371005" w:rsidRDefault="00A43BD5" w:rsidP="00A43BD5">
            <w:pPr>
              <w:jc w:val="center"/>
              <w:rPr>
                <w:sz w:val="17"/>
                <w:szCs w:val="17"/>
              </w:rPr>
            </w:pPr>
            <w:r>
              <w:rPr>
                <w:sz w:val="17"/>
                <w:szCs w:val="17"/>
              </w:rPr>
              <w:t>63,0</w:t>
            </w:r>
          </w:p>
        </w:tc>
        <w:tc>
          <w:tcPr>
            <w:tcW w:w="851" w:type="dxa"/>
            <w:vAlign w:val="center"/>
          </w:tcPr>
          <w:p w:rsidR="00A43BD5" w:rsidRPr="00371005" w:rsidRDefault="00A43BD5" w:rsidP="00A43BD5">
            <w:pPr>
              <w:jc w:val="center"/>
              <w:rPr>
                <w:sz w:val="17"/>
                <w:szCs w:val="17"/>
              </w:rPr>
            </w:pPr>
            <w:r>
              <w:rPr>
                <w:sz w:val="17"/>
                <w:szCs w:val="17"/>
              </w:rPr>
              <w:t>100,0 %</w:t>
            </w:r>
          </w:p>
        </w:tc>
      </w:tr>
      <w:tr w:rsidR="00A43BD5" w:rsidRPr="00371005" w:rsidTr="00A43BD5">
        <w:tc>
          <w:tcPr>
            <w:tcW w:w="3261" w:type="dxa"/>
          </w:tcPr>
          <w:p w:rsidR="00A43BD5" w:rsidRPr="00371005" w:rsidRDefault="00A43BD5" w:rsidP="00A43BD5">
            <w:pPr>
              <w:jc w:val="both"/>
              <w:rPr>
                <w:sz w:val="17"/>
                <w:szCs w:val="17"/>
              </w:rPr>
            </w:pPr>
            <w:r w:rsidRPr="00371005">
              <w:rPr>
                <w:sz w:val="17"/>
                <w:szCs w:val="17"/>
              </w:rPr>
              <w:t>Увеличение стоимости материальных запасов</w:t>
            </w:r>
          </w:p>
        </w:tc>
        <w:tc>
          <w:tcPr>
            <w:tcW w:w="567" w:type="dxa"/>
            <w:vAlign w:val="center"/>
          </w:tcPr>
          <w:p w:rsidR="00A43BD5" w:rsidRPr="00371005" w:rsidRDefault="00A43BD5" w:rsidP="00A43BD5">
            <w:pPr>
              <w:jc w:val="center"/>
              <w:rPr>
                <w:sz w:val="17"/>
                <w:szCs w:val="17"/>
              </w:rPr>
            </w:pPr>
            <w:r w:rsidRPr="00371005">
              <w:rPr>
                <w:sz w:val="17"/>
                <w:szCs w:val="17"/>
              </w:rPr>
              <w:t>340</w:t>
            </w:r>
          </w:p>
        </w:tc>
        <w:tc>
          <w:tcPr>
            <w:tcW w:w="1417" w:type="dxa"/>
            <w:vAlign w:val="center"/>
          </w:tcPr>
          <w:p w:rsidR="00A43BD5" w:rsidRPr="00371005" w:rsidRDefault="00A43BD5" w:rsidP="00A43BD5">
            <w:pPr>
              <w:jc w:val="center"/>
              <w:rPr>
                <w:sz w:val="17"/>
                <w:szCs w:val="17"/>
              </w:rPr>
            </w:pPr>
            <w:r>
              <w:rPr>
                <w:sz w:val="17"/>
                <w:szCs w:val="17"/>
              </w:rPr>
              <w:t>1232,02</w:t>
            </w:r>
          </w:p>
        </w:tc>
        <w:tc>
          <w:tcPr>
            <w:tcW w:w="1134" w:type="dxa"/>
            <w:vAlign w:val="center"/>
          </w:tcPr>
          <w:p w:rsidR="00A43BD5" w:rsidRPr="00371005" w:rsidRDefault="00A43BD5" w:rsidP="00A43BD5">
            <w:pPr>
              <w:jc w:val="center"/>
              <w:rPr>
                <w:sz w:val="17"/>
                <w:szCs w:val="17"/>
              </w:rPr>
            </w:pPr>
            <w:r w:rsidRPr="00371005">
              <w:rPr>
                <w:sz w:val="17"/>
                <w:szCs w:val="17"/>
              </w:rPr>
              <w:t>100,0</w:t>
            </w:r>
          </w:p>
        </w:tc>
        <w:tc>
          <w:tcPr>
            <w:tcW w:w="1276" w:type="dxa"/>
            <w:vAlign w:val="center"/>
          </w:tcPr>
          <w:p w:rsidR="00A43BD5" w:rsidRPr="00371005" w:rsidRDefault="00A43BD5" w:rsidP="00A43BD5">
            <w:pPr>
              <w:jc w:val="center"/>
              <w:rPr>
                <w:sz w:val="17"/>
                <w:szCs w:val="17"/>
              </w:rPr>
            </w:pPr>
            <w:r>
              <w:rPr>
                <w:sz w:val="17"/>
                <w:szCs w:val="17"/>
              </w:rPr>
              <w:t>1241,0</w:t>
            </w:r>
          </w:p>
        </w:tc>
        <w:tc>
          <w:tcPr>
            <w:tcW w:w="992" w:type="dxa"/>
            <w:vAlign w:val="center"/>
          </w:tcPr>
          <w:p w:rsidR="00A43BD5" w:rsidRPr="00371005" w:rsidRDefault="00A43BD5" w:rsidP="00A43BD5">
            <w:pPr>
              <w:jc w:val="center"/>
              <w:rPr>
                <w:sz w:val="17"/>
                <w:szCs w:val="17"/>
              </w:rPr>
            </w:pPr>
            <w:r>
              <w:rPr>
                <w:sz w:val="17"/>
                <w:szCs w:val="17"/>
              </w:rPr>
              <w:t>882,96</w:t>
            </w:r>
          </w:p>
        </w:tc>
        <w:tc>
          <w:tcPr>
            <w:tcW w:w="851" w:type="dxa"/>
            <w:vAlign w:val="center"/>
          </w:tcPr>
          <w:p w:rsidR="00A43BD5" w:rsidRPr="00371005" w:rsidRDefault="00A43BD5" w:rsidP="00A43BD5">
            <w:pPr>
              <w:jc w:val="center"/>
              <w:rPr>
                <w:sz w:val="17"/>
                <w:szCs w:val="17"/>
              </w:rPr>
            </w:pPr>
            <w:r>
              <w:rPr>
                <w:sz w:val="17"/>
                <w:szCs w:val="17"/>
              </w:rPr>
              <w:t>71,1 %</w:t>
            </w:r>
          </w:p>
        </w:tc>
      </w:tr>
      <w:tr w:rsidR="00A43BD5" w:rsidRPr="00371005" w:rsidTr="00A43BD5">
        <w:tc>
          <w:tcPr>
            <w:tcW w:w="3261" w:type="dxa"/>
          </w:tcPr>
          <w:p w:rsidR="00A43BD5" w:rsidRPr="00371005" w:rsidRDefault="00A43BD5" w:rsidP="00A43BD5">
            <w:pPr>
              <w:jc w:val="both"/>
              <w:rPr>
                <w:b/>
                <w:sz w:val="17"/>
                <w:szCs w:val="17"/>
              </w:rPr>
            </w:pPr>
            <w:r w:rsidRPr="00371005">
              <w:rPr>
                <w:b/>
                <w:sz w:val="17"/>
                <w:szCs w:val="17"/>
              </w:rPr>
              <w:t>Итого</w:t>
            </w:r>
          </w:p>
        </w:tc>
        <w:tc>
          <w:tcPr>
            <w:tcW w:w="567" w:type="dxa"/>
            <w:vAlign w:val="center"/>
          </w:tcPr>
          <w:p w:rsidR="00A43BD5" w:rsidRPr="00371005" w:rsidRDefault="00A43BD5" w:rsidP="00A43BD5">
            <w:pPr>
              <w:jc w:val="center"/>
              <w:rPr>
                <w:b/>
                <w:sz w:val="17"/>
                <w:szCs w:val="17"/>
              </w:rPr>
            </w:pPr>
          </w:p>
        </w:tc>
        <w:tc>
          <w:tcPr>
            <w:tcW w:w="1417" w:type="dxa"/>
            <w:vAlign w:val="center"/>
          </w:tcPr>
          <w:p w:rsidR="00A43BD5" w:rsidRPr="00371005" w:rsidRDefault="00A43BD5" w:rsidP="00A43BD5">
            <w:pPr>
              <w:jc w:val="center"/>
              <w:rPr>
                <w:b/>
                <w:sz w:val="17"/>
                <w:szCs w:val="17"/>
              </w:rPr>
            </w:pPr>
            <w:r>
              <w:rPr>
                <w:b/>
                <w:sz w:val="17"/>
                <w:szCs w:val="17"/>
              </w:rPr>
              <w:t>16362,47</w:t>
            </w:r>
          </w:p>
        </w:tc>
        <w:tc>
          <w:tcPr>
            <w:tcW w:w="1134" w:type="dxa"/>
            <w:vAlign w:val="center"/>
          </w:tcPr>
          <w:p w:rsidR="00A43BD5" w:rsidRPr="00371005" w:rsidRDefault="00A43BD5" w:rsidP="00A43BD5">
            <w:pPr>
              <w:jc w:val="center"/>
              <w:rPr>
                <w:b/>
                <w:sz w:val="17"/>
                <w:szCs w:val="17"/>
              </w:rPr>
            </w:pPr>
            <w:r w:rsidRPr="00371005">
              <w:rPr>
                <w:b/>
                <w:sz w:val="17"/>
                <w:szCs w:val="17"/>
              </w:rPr>
              <w:t>100,0</w:t>
            </w:r>
          </w:p>
        </w:tc>
        <w:tc>
          <w:tcPr>
            <w:tcW w:w="1276" w:type="dxa"/>
            <w:vAlign w:val="center"/>
          </w:tcPr>
          <w:p w:rsidR="00A43BD5" w:rsidRPr="00371005" w:rsidRDefault="00A43BD5" w:rsidP="00A43BD5">
            <w:pPr>
              <w:jc w:val="center"/>
              <w:rPr>
                <w:b/>
                <w:sz w:val="17"/>
                <w:szCs w:val="17"/>
              </w:rPr>
            </w:pPr>
            <w:r>
              <w:rPr>
                <w:b/>
                <w:sz w:val="17"/>
                <w:szCs w:val="17"/>
              </w:rPr>
              <w:t>17220,1</w:t>
            </w:r>
          </w:p>
        </w:tc>
        <w:tc>
          <w:tcPr>
            <w:tcW w:w="992" w:type="dxa"/>
            <w:vAlign w:val="center"/>
          </w:tcPr>
          <w:p w:rsidR="00A43BD5" w:rsidRPr="00371005" w:rsidRDefault="00A43BD5" w:rsidP="00A43BD5">
            <w:pPr>
              <w:jc w:val="center"/>
              <w:rPr>
                <w:b/>
                <w:sz w:val="17"/>
                <w:szCs w:val="17"/>
              </w:rPr>
            </w:pPr>
            <w:r>
              <w:rPr>
                <w:b/>
                <w:sz w:val="17"/>
                <w:szCs w:val="17"/>
              </w:rPr>
              <w:t>12936,66</w:t>
            </w:r>
          </w:p>
        </w:tc>
        <w:tc>
          <w:tcPr>
            <w:tcW w:w="851" w:type="dxa"/>
          </w:tcPr>
          <w:p w:rsidR="00A43BD5" w:rsidRPr="00371005" w:rsidRDefault="00A43BD5" w:rsidP="00A43BD5">
            <w:pPr>
              <w:jc w:val="center"/>
              <w:rPr>
                <w:b/>
                <w:sz w:val="17"/>
                <w:szCs w:val="17"/>
              </w:rPr>
            </w:pPr>
            <w:r>
              <w:rPr>
                <w:b/>
                <w:sz w:val="17"/>
                <w:szCs w:val="17"/>
              </w:rPr>
              <w:t>75,1 %</w:t>
            </w:r>
          </w:p>
        </w:tc>
      </w:tr>
    </w:tbl>
    <w:p w:rsidR="00A43BD5" w:rsidRDefault="00A43BD5" w:rsidP="00A43BD5">
      <w:pPr>
        <w:rPr>
          <w:sz w:val="28"/>
          <w:szCs w:val="28"/>
        </w:rPr>
      </w:pPr>
    </w:p>
    <w:p w:rsidR="00A43BD5" w:rsidRPr="006529F2" w:rsidRDefault="00C30631" w:rsidP="00A43BD5">
      <w:pPr>
        <w:pStyle w:val="a3"/>
        <w:ind w:left="0" w:firstLine="709"/>
        <w:jc w:val="both"/>
        <w:rPr>
          <w:b/>
          <w:sz w:val="28"/>
          <w:szCs w:val="28"/>
        </w:rPr>
      </w:pPr>
      <w:r>
        <w:rPr>
          <w:b/>
          <w:sz w:val="28"/>
          <w:szCs w:val="28"/>
        </w:rPr>
        <w:t>4.</w:t>
      </w:r>
      <w:r w:rsidR="00A43BD5" w:rsidRPr="006529F2">
        <w:rPr>
          <w:b/>
          <w:sz w:val="28"/>
          <w:szCs w:val="28"/>
        </w:rPr>
        <w:t xml:space="preserve">2.2. </w:t>
      </w:r>
      <w:r w:rsidR="00A43BD5">
        <w:rPr>
          <w:b/>
          <w:sz w:val="28"/>
          <w:szCs w:val="28"/>
        </w:rPr>
        <w:t xml:space="preserve">Исполнение сметы расходов в </w:t>
      </w:r>
      <w:r w:rsidR="00A43BD5" w:rsidRPr="006529F2">
        <w:rPr>
          <w:b/>
          <w:sz w:val="28"/>
          <w:szCs w:val="28"/>
        </w:rPr>
        <w:t>2012 год</w:t>
      </w:r>
      <w:r w:rsidR="00A43BD5">
        <w:rPr>
          <w:b/>
          <w:sz w:val="28"/>
          <w:szCs w:val="28"/>
        </w:rPr>
        <w:t>у</w:t>
      </w:r>
    </w:p>
    <w:p w:rsidR="00A43BD5" w:rsidRDefault="00A43BD5" w:rsidP="00A43BD5">
      <w:pPr>
        <w:pStyle w:val="a3"/>
        <w:ind w:left="0" w:firstLine="709"/>
        <w:jc w:val="both"/>
        <w:rPr>
          <w:sz w:val="28"/>
          <w:szCs w:val="28"/>
        </w:rPr>
      </w:pPr>
      <w:r w:rsidRPr="00E03BBB">
        <w:rPr>
          <w:sz w:val="28"/>
          <w:szCs w:val="28"/>
        </w:rPr>
        <w:t>Л</w:t>
      </w:r>
      <w:r>
        <w:rPr>
          <w:sz w:val="28"/>
          <w:szCs w:val="28"/>
        </w:rPr>
        <w:t xml:space="preserve">имиты бюджетных обязательств на 2012 год доведены КГКУ 40 ПЧ департаментом гражданской защиты населения Приморского края как главным распорядителем в сумме 15627,4 тыс. рублей. Бюджетная смета на 2012 год утверждена начальником </w:t>
      </w:r>
      <w:r w:rsidRPr="00375E75">
        <w:rPr>
          <w:sz w:val="28"/>
          <w:szCs w:val="28"/>
        </w:rPr>
        <w:t xml:space="preserve">отдела по гражданской обороне, чрезвычайным ситуациям и пожарной безопасности Приморского края Губаревым </w:t>
      </w:r>
      <w:r w:rsidR="00B25437" w:rsidRPr="00375E75">
        <w:rPr>
          <w:sz w:val="28"/>
          <w:szCs w:val="28"/>
        </w:rPr>
        <w:t>А.Н.</w:t>
      </w:r>
      <w:r w:rsidR="00B25437">
        <w:rPr>
          <w:sz w:val="28"/>
          <w:szCs w:val="28"/>
        </w:rPr>
        <w:t xml:space="preserve"> </w:t>
      </w:r>
      <w:r w:rsidRPr="00375E75">
        <w:rPr>
          <w:sz w:val="28"/>
          <w:szCs w:val="28"/>
        </w:rPr>
        <w:t>29</w:t>
      </w:r>
      <w:r w:rsidR="00B25437">
        <w:rPr>
          <w:sz w:val="28"/>
          <w:szCs w:val="28"/>
        </w:rPr>
        <w:t>.11.</w:t>
      </w:r>
      <w:r w:rsidRPr="00375E75">
        <w:rPr>
          <w:sz w:val="28"/>
          <w:szCs w:val="28"/>
        </w:rPr>
        <w:t>2011 в сумме 15627</w:t>
      </w:r>
      <w:r>
        <w:rPr>
          <w:sz w:val="28"/>
          <w:szCs w:val="28"/>
        </w:rPr>
        <w:t>,4 тыс. рублей.</w:t>
      </w:r>
    </w:p>
    <w:p w:rsidR="00A43BD5" w:rsidRPr="00345150" w:rsidRDefault="00A43BD5" w:rsidP="00A43BD5">
      <w:pPr>
        <w:pStyle w:val="a3"/>
        <w:ind w:left="0" w:firstLine="709"/>
        <w:jc w:val="both"/>
        <w:rPr>
          <w:b/>
          <w:sz w:val="28"/>
          <w:szCs w:val="28"/>
        </w:rPr>
      </w:pPr>
      <w:r>
        <w:rPr>
          <w:sz w:val="28"/>
          <w:szCs w:val="28"/>
        </w:rPr>
        <w:t xml:space="preserve">В течение года на основании уведомлений о бюджетных ассигнованиях КГКУ 40 ПЧ производились изменения в бюджетную смету, в общей сумме увеличение составило 735,1 тыс. рублей. Утвержденные бюджетные назначения составили 16362,5 тыс. рублей. </w:t>
      </w:r>
    </w:p>
    <w:p w:rsidR="00A43BD5" w:rsidRDefault="00A43BD5" w:rsidP="00A43BD5">
      <w:pPr>
        <w:pStyle w:val="a3"/>
        <w:ind w:left="0" w:firstLine="709"/>
        <w:jc w:val="both"/>
        <w:rPr>
          <w:sz w:val="28"/>
          <w:szCs w:val="28"/>
        </w:rPr>
      </w:pPr>
      <w:r>
        <w:rPr>
          <w:sz w:val="28"/>
          <w:szCs w:val="28"/>
        </w:rPr>
        <w:t>Кассовое исполнение расходов составило 100,0 %.</w:t>
      </w:r>
    </w:p>
    <w:p w:rsidR="00A43BD5" w:rsidRDefault="00A43BD5" w:rsidP="00A43BD5">
      <w:pPr>
        <w:ind w:firstLine="709"/>
        <w:jc w:val="both"/>
        <w:rPr>
          <w:sz w:val="28"/>
          <w:szCs w:val="28"/>
        </w:rPr>
      </w:pPr>
      <w:r w:rsidRPr="002A5327">
        <w:rPr>
          <w:sz w:val="28"/>
          <w:szCs w:val="28"/>
        </w:rPr>
        <w:t>В структуре исполненных бюджетных обязательств наибольший удельный вес занимают оплата труда и начисления на выплаты по оплате труда –</w:t>
      </w:r>
      <w:r>
        <w:rPr>
          <w:sz w:val="28"/>
          <w:szCs w:val="28"/>
        </w:rPr>
        <w:t xml:space="preserve"> 86,1 %. Расходы на приобретение материальных запасов составляют 7,5 %. Остальные расходы составляют от 0,003 % до 2,0 %.</w:t>
      </w:r>
    </w:p>
    <w:p w:rsidR="004F5A21" w:rsidRPr="002A5327" w:rsidRDefault="004F5A21" w:rsidP="00A43BD5">
      <w:pPr>
        <w:ind w:firstLine="709"/>
        <w:jc w:val="both"/>
        <w:rPr>
          <w:sz w:val="28"/>
          <w:szCs w:val="28"/>
        </w:rPr>
      </w:pPr>
    </w:p>
    <w:p w:rsidR="00A43BD5" w:rsidRPr="00086DBE" w:rsidRDefault="00A43BD5" w:rsidP="00A43BD5">
      <w:pPr>
        <w:ind w:firstLine="684"/>
        <w:jc w:val="both"/>
        <w:rPr>
          <w:b/>
          <w:sz w:val="28"/>
          <w:szCs w:val="28"/>
        </w:rPr>
      </w:pPr>
      <w:r w:rsidRPr="00086DBE">
        <w:rPr>
          <w:b/>
          <w:sz w:val="28"/>
          <w:szCs w:val="28"/>
        </w:rPr>
        <w:t>Статья 210 "Оплата труда и начисления на выплаты по оплате труда"</w:t>
      </w:r>
    </w:p>
    <w:p w:rsidR="00A43BD5" w:rsidRPr="00086DBE" w:rsidRDefault="00A43BD5" w:rsidP="00B06B99">
      <w:pPr>
        <w:ind w:firstLine="684"/>
        <w:jc w:val="both"/>
        <w:rPr>
          <w:sz w:val="28"/>
        </w:rPr>
      </w:pPr>
      <w:r w:rsidRPr="00086DBE">
        <w:rPr>
          <w:sz w:val="28"/>
          <w:szCs w:val="28"/>
        </w:rPr>
        <w:t xml:space="preserve">Расходы </w:t>
      </w:r>
      <w:r w:rsidRPr="00086DBE">
        <w:rPr>
          <w:sz w:val="28"/>
        </w:rPr>
        <w:t xml:space="preserve">КГКУ 40 ПЧ на оплату труда с начислениями </w:t>
      </w:r>
      <w:r w:rsidRPr="00086DBE">
        <w:rPr>
          <w:sz w:val="28"/>
          <w:szCs w:val="28"/>
        </w:rPr>
        <w:t>предусмотрены в сумме 14087,8 тыс. рублей</w:t>
      </w:r>
      <w:r>
        <w:rPr>
          <w:sz w:val="28"/>
          <w:szCs w:val="28"/>
        </w:rPr>
        <w:t xml:space="preserve"> и</w:t>
      </w:r>
      <w:r w:rsidRPr="00086DBE">
        <w:rPr>
          <w:sz w:val="28"/>
          <w:szCs w:val="28"/>
        </w:rPr>
        <w:t xml:space="preserve"> исполнены на 100,0 %.</w:t>
      </w:r>
      <w:r w:rsidRPr="00086DBE">
        <w:rPr>
          <w:sz w:val="28"/>
        </w:rPr>
        <w:t xml:space="preserve"> </w:t>
      </w:r>
    </w:p>
    <w:p w:rsidR="004F5A21" w:rsidRDefault="00A43BD5" w:rsidP="00B06B99">
      <w:pPr>
        <w:ind w:firstLine="684"/>
        <w:jc w:val="both"/>
        <w:rPr>
          <w:sz w:val="28"/>
          <w:szCs w:val="28"/>
        </w:rPr>
      </w:pPr>
      <w:r w:rsidRPr="00086DBE">
        <w:rPr>
          <w:sz w:val="28"/>
        </w:rPr>
        <w:t xml:space="preserve">На 2012 год штатная численность согласована 20.12.2011 с начальником отдела по гражданской обороне, чрезвычайным ситуациям и пожарной безопасности Губаревым А.Н., утверждена приказом директора КГКУ 40 ПЧ от 20.12.2011 № 82 в количестве 40 штатных единиц </w:t>
      </w:r>
      <w:r w:rsidRPr="00086DBE">
        <w:rPr>
          <w:sz w:val="28"/>
          <w:szCs w:val="28"/>
        </w:rPr>
        <w:t xml:space="preserve">и месячным фондом оплаты труда 939,4 тыс. рублей. </w:t>
      </w:r>
    </w:p>
    <w:p w:rsidR="00A43BD5" w:rsidRPr="00086DBE" w:rsidRDefault="00A43BD5" w:rsidP="00B06B99">
      <w:pPr>
        <w:ind w:firstLine="684"/>
        <w:jc w:val="both"/>
        <w:rPr>
          <w:sz w:val="28"/>
          <w:szCs w:val="28"/>
        </w:rPr>
      </w:pPr>
      <w:r w:rsidRPr="00086DBE">
        <w:rPr>
          <w:sz w:val="28"/>
          <w:szCs w:val="28"/>
        </w:rPr>
        <w:t xml:space="preserve">С </w:t>
      </w:r>
      <w:r w:rsidR="007747CA">
        <w:rPr>
          <w:sz w:val="28"/>
          <w:szCs w:val="28"/>
        </w:rPr>
        <w:t>0</w:t>
      </w:r>
      <w:r w:rsidRPr="00086DBE">
        <w:rPr>
          <w:sz w:val="28"/>
          <w:szCs w:val="28"/>
        </w:rPr>
        <w:t>1 октября по 31 декабря 2012 года фонд уменьшился на 8,3 тыс. рублей</w:t>
      </w:r>
      <w:r w:rsidR="007747CA">
        <w:rPr>
          <w:sz w:val="28"/>
          <w:szCs w:val="28"/>
        </w:rPr>
        <w:t>,</w:t>
      </w:r>
      <w:r w:rsidRPr="00086DBE">
        <w:rPr>
          <w:sz w:val="28"/>
          <w:szCs w:val="28"/>
        </w:rPr>
        <w:t xml:space="preserve"> или на 0,9 % и составил 931,1 тыс. рублей за счет сокращения размера надбавок по отдельным должностям.</w:t>
      </w:r>
    </w:p>
    <w:p w:rsidR="00A43BD5" w:rsidRPr="00086DBE" w:rsidRDefault="00A43BD5" w:rsidP="00B06B99">
      <w:pPr>
        <w:ind w:firstLine="684"/>
        <w:jc w:val="both"/>
        <w:rPr>
          <w:sz w:val="28"/>
          <w:szCs w:val="28"/>
        </w:rPr>
      </w:pPr>
      <w:r w:rsidRPr="00086DBE">
        <w:rPr>
          <w:sz w:val="28"/>
          <w:szCs w:val="28"/>
        </w:rPr>
        <w:tab/>
        <w:t xml:space="preserve">Согласно данным учреждения на 1 января 2012 года фактическая численность составила 40 единиц, вакансий – 0 единиц. С </w:t>
      </w:r>
      <w:r w:rsidR="007747CA">
        <w:rPr>
          <w:sz w:val="28"/>
          <w:szCs w:val="28"/>
        </w:rPr>
        <w:t>0</w:t>
      </w:r>
      <w:r w:rsidRPr="00086DBE">
        <w:rPr>
          <w:sz w:val="28"/>
          <w:szCs w:val="28"/>
        </w:rPr>
        <w:t>1</w:t>
      </w:r>
      <w:r w:rsidR="007747CA">
        <w:rPr>
          <w:sz w:val="28"/>
          <w:szCs w:val="28"/>
        </w:rPr>
        <w:t>.10.</w:t>
      </w:r>
      <w:r w:rsidRPr="00086DBE">
        <w:rPr>
          <w:sz w:val="28"/>
          <w:szCs w:val="28"/>
        </w:rPr>
        <w:t>2012  фактическая численность – 39 единиц, вакансий – 1 единица.</w:t>
      </w:r>
    </w:p>
    <w:p w:rsidR="00A43BD5" w:rsidRPr="00086DBE" w:rsidRDefault="00A43BD5" w:rsidP="00B06B99">
      <w:pPr>
        <w:ind w:firstLine="684"/>
        <w:jc w:val="both"/>
        <w:rPr>
          <w:sz w:val="28"/>
        </w:rPr>
      </w:pPr>
      <w:r w:rsidRPr="00086DBE">
        <w:rPr>
          <w:sz w:val="28"/>
          <w:szCs w:val="28"/>
        </w:rPr>
        <w:tab/>
        <w:t xml:space="preserve">Коллективный договор утвержден на собрании работников </w:t>
      </w:r>
      <w:r w:rsidRPr="00086DBE">
        <w:rPr>
          <w:sz w:val="28"/>
        </w:rPr>
        <w:t>КГКУ 40 ПЧ</w:t>
      </w:r>
      <w:r w:rsidRPr="00086DBE">
        <w:rPr>
          <w:sz w:val="28"/>
          <w:szCs w:val="28"/>
        </w:rPr>
        <w:t>, зарегистрирован управлением экономики и инвестиций Шкотовского муниципального района от 11</w:t>
      </w:r>
      <w:r w:rsidR="007747CA">
        <w:rPr>
          <w:sz w:val="28"/>
          <w:szCs w:val="28"/>
        </w:rPr>
        <w:t>.03.</w:t>
      </w:r>
      <w:r w:rsidRPr="00086DBE">
        <w:rPr>
          <w:sz w:val="28"/>
          <w:szCs w:val="28"/>
        </w:rPr>
        <w:t>2012 № 189.</w:t>
      </w:r>
      <w:r w:rsidRPr="00086DBE">
        <w:rPr>
          <w:sz w:val="28"/>
        </w:rPr>
        <w:t xml:space="preserve"> Предусмотренные коллективным договором надбавки и доплаты соответствуют действующему законодательству. </w:t>
      </w:r>
    </w:p>
    <w:p w:rsidR="00A43BD5" w:rsidRPr="00086DBE" w:rsidRDefault="00A43BD5" w:rsidP="00B06B99">
      <w:pPr>
        <w:ind w:firstLine="684"/>
        <w:jc w:val="both"/>
        <w:rPr>
          <w:sz w:val="28"/>
        </w:rPr>
      </w:pPr>
      <w:r w:rsidRPr="00086DBE">
        <w:rPr>
          <w:sz w:val="28"/>
        </w:rPr>
        <w:t>В 2012 году заработная плата начислялась в соответствии с Законом Приморского края от 29</w:t>
      </w:r>
      <w:r w:rsidR="007747CA">
        <w:rPr>
          <w:sz w:val="28"/>
        </w:rPr>
        <w:t>.12.</w:t>
      </w:r>
      <w:r w:rsidRPr="00086DBE">
        <w:rPr>
          <w:sz w:val="28"/>
        </w:rPr>
        <w:t>2004 № 218-КЗ "Об оплате труда работников государственных учреждений, финансируемых из краевого бюджета" и постановлением Администрации Приморского края от 20</w:t>
      </w:r>
      <w:r w:rsidR="007747CA">
        <w:rPr>
          <w:sz w:val="28"/>
        </w:rPr>
        <w:t>.09.</w:t>
      </w:r>
      <w:r w:rsidRPr="00086DBE">
        <w:rPr>
          <w:sz w:val="28"/>
        </w:rPr>
        <w:t>2011 № 241-па "Об оплате труда работников государственных учреждений Приморского края".</w:t>
      </w:r>
    </w:p>
    <w:p w:rsidR="00A43BD5" w:rsidRDefault="00A43BD5" w:rsidP="00A43BD5">
      <w:pPr>
        <w:ind w:firstLine="684"/>
        <w:jc w:val="both"/>
        <w:rPr>
          <w:sz w:val="28"/>
        </w:rPr>
      </w:pPr>
      <w:r w:rsidRPr="00086DBE">
        <w:rPr>
          <w:sz w:val="28"/>
        </w:rPr>
        <w:t>Выборочной проверкой начисления заработной платы нарушений не выявлено.</w:t>
      </w:r>
    </w:p>
    <w:p w:rsidR="007747CA" w:rsidRDefault="00A43BD5" w:rsidP="00A43BD5">
      <w:pPr>
        <w:pStyle w:val="a3"/>
        <w:ind w:left="0" w:firstLine="709"/>
        <w:jc w:val="both"/>
        <w:rPr>
          <w:b/>
          <w:sz w:val="28"/>
          <w:szCs w:val="28"/>
        </w:rPr>
      </w:pPr>
      <w:r>
        <w:rPr>
          <w:b/>
          <w:sz w:val="28"/>
          <w:szCs w:val="28"/>
        </w:rPr>
        <w:t>КОСГУ 220 "Оплата работ, услуг"</w:t>
      </w:r>
    </w:p>
    <w:p w:rsidR="00A43BD5" w:rsidRPr="00695F0B" w:rsidRDefault="00A43BD5" w:rsidP="00A43BD5">
      <w:pPr>
        <w:pStyle w:val="a3"/>
        <w:ind w:left="0" w:firstLine="709"/>
        <w:jc w:val="both"/>
        <w:rPr>
          <w:sz w:val="28"/>
          <w:szCs w:val="28"/>
        </w:rPr>
      </w:pPr>
      <w:r w:rsidRPr="00695F0B">
        <w:rPr>
          <w:sz w:val="28"/>
          <w:szCs w:val="28"/>
        </w:rPr>
        <w:t xml:space="preserve">Расходы составили </w:t>
      </w:r>
      <w:r>
        <w:rPr>
          <w:sz w:val="28"/>
          <w:szCs w:val="28"/>
        </w:rPr>
        <w:t>669,3</w:t>
      </w:r>
      <w:r w:rsidRPr="00695F0B">
        <w:rPr>
          <w:sz w:val="28"/>
          <w:szCs w:val="28"/>
        </w:rPr>
        <w:t xml:space="preserve"> тыс. рублей или 100,0 % (</w:t>
      </w:r>
      <w:r>
        <w:rPr>
          <w:sz w:val="28"/>
          <w:szCs w:val="28"/>
        </w:rPr>
        <w:t>4,1</w:t>
      </w:r>
      <w:r w:rsidRPr="00695F0B">
        <w:rPr>
          <w:sz w:val="28"/>
          <w:szCs w:val="28"/>
        </w:rPr>
        <w:t xml:space="preserve"> % в общем объеме расходов).</w:t>
      </w:r>
    </w:p>
    <w:p w:rsidR="00A43BD5" w:rsidRDefault="00A43BD5" w:rsidP="00A43BD5">
      <w:pPr>
        <w:pStyle w:val="a3"/>
        <w:ind w:left="0" w:firstLine="709"/>
        <w:jc w:val="both"/>
        <w:rPr>
          <w:sz w:val="28"/>
          <w:szCs w:val="28"/>
        </w:rPr>
      </w:pPr>
      <w:r>
        <w:rPr>
          <w:sz w:val="28"/>
          <w:szCs w:val="28"/>
        </w:rPr>
        <w:t>Кассовое исполнение расходов КГКУ 40 ПЧ по услугам связи (телефонно-телеграфная, сотовая, междугородная связь, почтовые расходы, услуги интернета) – 86,1 тыс. рублей; транспортным услугам (командировочные в части проезда) – 0,5 тыс. рублей; коммунальным услугам (оплата услуг электроэнергии и водоснабжения) – 90,0 тыс. рублей; услугам по содержанию имущества (содержание в чистоте зданий, помещений и иного имущества; текущий ремонт, обслуживание автотехники, оргтехники; диагностика автотранспортных средств) – 166,4 тыс. рублей; прочим работам, услугам (командировочные расходы, лицензионное программное обеспечение, расходы на ОСАГО, страхование жизни работников и другие) – 326,3 тыс. рублей.</w:t>
      </w:r>
    </w:p>
    <w:p w:rsidR="004F5A21" w:rsidRPr="00D5778B" w:rsidRDefault="00A43BD5" w:rsidP="00A43BD5">
      <w:pPr>
        <w:pStyle w:val="a3"/>
        <w:ind w:left="0" w:firstLine="709"/>
        <w:jc w:val="both"/>
        <w:rPr>
          <w:b/>
          <w:sz w:val="28"/>
          <w:szCs w:val="28"/>
        </w:rPr>
      </w:pPr>
      <w:r w:rsidRPr="00D5778B">
        <w:rPr>
          <w:b/>
          <w:sz w:val="28"/>
          <w:szCs w:val="28"/>
        </w:rPr>
        <w:t>Статья 290 "Прочие расходы"</w:t>
      </w:r>
    </w:p>
    <w:p w:rsidR="004F5A21" w:rsidRDefault="00A43BD5" w:rsidP="00A43BD5">
      <w:pPr>
        <w:pStyle w:val="a3"/>
        <w:ind w:left="0" w:firstLine="709"/>
        <w:jc w:val="both"/>
        <w:rPr>
          <w:sz w:val="28"/>
          <w:szCs w:val="28"/>
        </w:rPr>
      </w:pPr>
      <w:r>
        <w:rPr>
          <w:sz w:val="28"/>
          <w:szCs w:val="28"/>
        </w:rPr>
        <w:t>Кассовое исполнение расходов по данной статье (налоги, уплата госпошлин и сборов) составило 197,4 тыс. рублей.</w:t>
      </w:r>
    </w:p>
    <w:p w:rsidR="00A43BD5" w:rsidRPr="001D5A43" w:rsidRDefault="00A43BD5" w:rsidP="00A43BD5">
      <w:pPr>
        <w:ind w:firstLine="709"/>
        <w:rPr>
          <w:b/>
          <w:sz w:val="28"/>
          <w:szCs w:val="28"/>
        </w:rPr>
      </w:pPr>
      <w:r>
        <w:rPr>
          <w:b/>
          <w:sz w:val="28"/>
          <w:szCs w:val="28"/>
        </w:rPr>
        <w:t>С</w:t>
      </w:r>
      <w:r w:rsidRPr="001D5A43">
        <w:rPr>
          <w:b/>
          <w:sz w:val="28"/>
          <w:szCs w:val="28"/>
        </w:rPr>
        <w:t>татья 310 "Увеличение стоимости основных средств"</w:t>
      </w:r>
    </w:p>
    <w:p w:rsidR="004F5A21" w:rsidRDefault="00A43BD5" w:rsidP="004F5A21">
      <w:pPr>
        <w:pStyle w:val="a3"/>
        <w:ind w:left="0" w:firstLine="709"/>
        <w:jc w:val="both"/>
        <w:rPr>
          <w:sz w:val="28"/>
          <w:szCs w:val="28"/>
        </w:rPr>
      </w:pPr>
      <w:r w:rsidRPr="007D6251">
        <w:rPr>
          <w:sz w:val="28"/>
          <w:szCs w:val="28"/>
        </w:rPr>
        <w:t xml:space="preserve">По состоянию на 01.01.2012 на балансе </w:t>
      </w:r>
      <w:r>
        <w:rPr>
          <w:sz w:val="28"/>
          <w:szCs w:val="28"/>
        </w:rPr>
        <w:t>КГКУ 40 ПЧ</w:t>
      </w:r>
      <w:r w:rsidRPr="007D6251">
        <w:rPr>
          <w:sz w:val="28"/>
          <w:szCs w:val="28"/>
        </w:rPr>
        <w:t xml:space="preserve"> числятся основные средства на общую сумму 5127,3 тыс. рублей. Структура основных средств за</w:t>
      </w:r>
      <w:r>
        <w:rPr>
          <w:sz w:val="28"/>
          <w:szCs w:val="28"/>
        </w:rPr>
        <w:t xml:space="preserve"> 2012 год отражена в таблице </w:t>
      </w:r>
      <w:r w:rsidR="00C30631">
        <w:rPr>
          <w:sz w:val="28"/>
          <w:szCs w:val="28"/>
        </w:rPr>
        <w:t>13</w:t>
      </w:r>
      <w:r w:rsidRPr="007D6251">
        <w:rPr>
          <w:sz w:val="28"/>
          <w:szCs w:val="28"/>
        </w:rPr>
        <w:t>.</w:t>
      </w:r>
    </w:p>
    <w:p w:rsidR="004F5A21" w:rsidRDefault="004F5A21" w:rsidP="004F5A21">
      <w:pPr>
        <w:pStyle w:val="a3"/>
        <w:ind w:left="0" w:firstLine="709"/>
        <w:jc w:val="both"/>
        <w:rPr>
          <w:sz w:val="28"/>
          <w:szCs w:val="28"/>
        </w:rPr>
      </w:pPr>
    </w:p>
    <w:p w:rsidR="00A43BD5" w:rsidRPr="00704FA0" w:rsidRDefault="00C30631" w:rsidP="004F5A21">
      <w:pPr>
        <w:pStyle w:val="a3"/>
        <w:ind w:left="0" w:firstLine="709"/>
        <w:jc w:val="right"/>
      </w:pPr>
      <w:r w:rsidRPr="00704FA0">
        <w:t>Таблица 13</w:t>
      </w:r>
    </w:p>
    <w:p w:rsidR="00A43BD5" w:rsidRPr="00704FA0" w:rsidRDefault="007747CA" w:rsidP="00A43BD5">
      <w:pPr>
        <w:pStyle w:val="a3"/>
        <w:ind w:left="0" w:firstLine="709"/>
        <w:jc w:val="right"/>
      </w:pPr>
      <w:r w:rsidRPr="00704FA0">
        <w:t>(т</w:t>
      </w:r>
      <w:r w:rsidR="00A43BD5" w:rsidRPr="00704FA0">
        <w:t>ыс. рублей</w:t>
      </w:r>
      <w:r w:rsidRPr="00704FA0">
        <w:t>)</w:t>
      </w:r>
    </w:p>
    <w:tbl>
      <w:tblPr>
        <w:tblStyle w:val="a4"/>
        <w:tblW w:w="9606" w:type="dxa"/>
        <w:tblLook w:val="04A0"/>
      </w:tblPr>
      <w:tblGrid>
        <w:gridCol w:w="4077"/>
        <w:gridCol w:w="1559"/>
        <w:gridCol w:w="1418"/>
        <w:gridCol w:w="1418"/>
        <w:gridCol w:w="1134"/>
      </w:tblGrid>
      <w:tr w:rsidR="00A43BD5" w:rsidRPr="007D6251" w:rsidTr="00A43BD5">
        <w:tc>
          <w:tcPr>
            <w:tcW w:w="4077" w:type="dxa"/>
            <w:vAlign w:val="center"/>
          </w:tcPr>
          <w:p w:rsidR="00A43BD5" w:rsidRPr="007D6251" w:rsidRDefault="00A43BD5" w:rsidP="00A43BD5">
            <w:pPr>
              <w:pStyle w:val="a3"/>
              <w:ind w:left="0"/>
              <w:jc w:val="center"/>
              <w:rPr>
                <w:sz w:val="20"/>
                <w:szCs w:val="20"/>
              </w:rPr>
            </w:pPr>
            <w:r w:rsidRPr="007D6251">
              <w:rPr>
                <w:sz w:val="20"/>
                <w:szCs w:val="20"/>
              </w:rPr>
              <w:t>Наименование</w:t>
            </w:r>
          </w:p>
        </w:tc>
        <w:tc>
          <w:tcPr>
            <w:tcW w:w="1559" w:type="dxa"/>
            <w:vAlign w:val="center"/>
          </w:tcPr>
          <w:p w:rsidR="00A43BD5" w:rsidRPr="007D6251" w:rsidRDefault="00A43BD5" w:rsidP="00A43BD5">
            <w:pPr>
              <w:pStyle w:val="a3"/>
              <w:ind w:left="0"/>
              <w:jc w:val="center"/>
              <w:rPr>
                <w:sz w:val="20"/>
                <w:szCs w:val="20"/>
              </w:rPr>
            </w:pPr>
            <w:r w:rsidRPr="007D6251">
              <w:rPr>
                <w:sz w:val="20"/>
                <w:szCs w:val="20"/>
              </w:rPr>
              <w:t>Остаток на 01.01.2012</w:t>
            </w:r>
          </w:p>
        </w:tc>
        <w:tc>
          <w:tcPr>
            <w:tcW w:w="1418" w:type="dxa"/>
            <w:vAlign w:val="center"/>
          </w:tcPr>
          <w:p w:rsidR="00A43BD5" w:rsidRPr="007D6251" w:rsidRDefault="00A43BD5" w:rsidP="00A43BD5">
            <w:pPr>
              <w:pStyle w:val="a3"/>
              <w:ind w:left="0"/>
              <w:jc w:val="center"/>
              <w:rPr>
                <w:sz w:val="20"/>
                <w:szCs w:val="20"/>
              </w:rPr>
            </w:pPr>
            <w:r w:rsidRPr="007D6251">
              <w:rPr>
                <w:sz w:val="20"/>
                <w:szCs w:val="20"/>
              </w:rPr>
              <w:t>Поступило</w:t>
            </w:r>
          </w:p>
        </w:tc>
        <w:tc>
          <w:tcPr>
            <w:tcW w:w="1418" w:type="dxa"/>
            <w:vAlign w:val="center"/>
          </w:tcPr>
          <w:p w:rsidR="00A43BD5" w:rsidRPr="007D6251" w:rsidRDefault="00A43BD5" w:rsidP="00A43BD5">
            <w:pPr>
              <w:pStyle w:val="a3"/>
              <w:ind w:left="0"/>
              <w:jc w:val="center"/>
              <w:rPr>
                <w:sz w:val="20"/>
                <w:szCs w:val="20"/>
              </w:rPr>
            </w:pPr>
            <w:r w:rsidRPr="007D6251">
              <w:rPr>
                <w:sz w:val="20"/>
                <w:szCs w:val="20"/>
              </w:rPr>
              <w:t>Выбыло</w:t>
            </w:r>
          </w:p>
        </w:tc>
        <w:tc>
          <w:tcPr>
            <w:tcW w:w="1134" w:type="dxa"/>
            <w:vAlign w:val="center"/>
          </w:tcPr>
          <w:p w:rsidR="00A43BD5" w:rsidRPr="007D6251" w:rsidRDefault="00A43BD5" w:rsidP="00A43BD5">
            <w:pPr>
              <w:pStyle w:val="a3"/>
              <w:ind w:left="0"/>
              <w:jc w:val="center"/>
              <w:rPr>
                <w:sz w:val="20"/>
                <w:szCs w:val="20"/>
              </w:rPr>
            </w:pPr>
            <w:r w:rsidRPr="007D6251">
              <w:rPr>
                <w:sz w:val="20"/>
                <w:szCs w:val="20"/>
              </w:rPr>
              <w:t>Остаток на 01.01.2013</w:t>
            </w:r>
          </w:p>
        </w:tc>
      </w:tr>
      <w:tr w:rsidR="00A43BD5" w:rsidRPr="007D6251" w:rsidTr="00A43BD5">
        <w:tc>
          <w:tcPr>
            <w:tcW w:w="4077" w:type="dxa"/>
          </w:tcPr>
          <w:p w:rsidR="00A43BD5" w:rsidRPr="007D6251" w:rsidRDefault="00A43BD5" w:rsidP="00A43BD5">
            <w:pPr>
              <w:pStyle w:val="a3"/>
              <w:ind w:left="0"/>
              <w:jc w:val="both"/>
              <w:rPr>
                <w:sz w:val="20"/>
                <w:szCs w:val="20"/>
              </w:rPr>
            </w:pPr>
            <w:r w:rsidRPr="007D6251">
              <w:rPr>
                <w:sz w:val="20"/>
                <w:szCs w:val="20"/>
              </w:rPr>
              <w:t>Сооружения 10103</w:t>
            </w:r>
          </w:p>
        </w:tc>
        <w:tc>
          <w:tcPr>
            <w:tcW w:w="1559" w:type="dxa"/>
          </w:tcPr>
          <w:p w:rsidR="00A43BD5" w:rsidRPr="007D6251" w:rsidRDefault="00A43BD5" w:rsidP="00A43BD5">
            <w:pPr>
              <w:pStyle w:val="a3"/>
              <w:ind w:left="0"/>
              <w:jc w:val="center"/>
              <w:rPr>
                <w:sz w:val="20"/>
                <w:szCs w:val="20"/>
              </w:rPr>
            </w:pPr>
            <w:r>
              <w:rPr>
                <w:sz w:val="20"/>
                <w:szCs w:val="20"/>
              </w:rPr>
              <w:t>323,36</w:t>
            </w:r>
          </w:p>
        </w:tc>
        <w:tc>
          <w:tcPr>
            <w:tcW w:w="1418" w:type="dxa"/>
          </w:tcPr>
          <w:p w:rsidR="00A43BD5" w:rsidRPr="007D6251" w:rsidRDefault="00A43BD5" w:rsidP="00A43BD5">
            <w:pPr>
              <w:pStyle w:val="a3"/>
              <w:ind w:left="0"/>
              <w:jc w:val="center"/>
              <w:rPr>
                <w:sz w:val="20"/>
                <w:szCs w:val="20"/>
              </w:rPr>
            </w:pPr>
            <w:r>
              <w:rPr>
                <w:sz w:val="20"/>
                <w:szCs w:val="20"/>
              </w:rPr>
              <w:t>-</w:t>
            </w:r>
          </w:p>
        </w:tc>
        <w:tc>
          <w:tcPr>
            <w:tcW w:w="1418" w:type="dxa"/>
          </w:tcPr>
          <w:p w:rsidR="00A43BD5" w:rsidRPr="007D6251" w:rsidRDefault="00A43BD5" w:rsidP="00A43BD5">
            <w:pPr>
              <w:pStyle w:val="a3"/>
              <w:ind w:left="0"/>
              <w:jc w:val="center"/>
              <w:rPr>
                <w:sz w:val="20"/>
                <w:szCs w:val="20"/>
              </w:rPr>
            </w:pPr>
            <w:r>
              <w:rPr>
                <w:sz w:val="20"/>
                <w:szCs w:val="20"/>
              </w:rPr>
              <w:t>-</w:t>
            </w:r>
          </w:p>
        </w:tc>
        <w:tc>
          <w:tcPr>
            <w:tcW w:w="1134" w:type="dxa"/>
          </w:tcPr>
          <w:p w:rsidR="00A43BD5" w:rsidRPr="007D6251" w:rsidRDefault="00A43BD5" w:rsidP="00A43BD5">
            <w:pPr>
              <w:pStyle w:val="a3"/>
              <w:ind w:left="0"/>
              <w:jc w:val="center"/>
              <w:rPr>
                <w:sz w:val="20"/>
                <w:szCs w:val="20"/>
              </w:rPr>
            </w:pPr>
            <w:r>
              <w:rPr>
                <w:sz w:val="20"/>
                <w:szCs w:val="20"/>
              </w:rPr>
              <w:t>323,36</w:t>
            </w:r>
          </w:p>
        </w:tc>
      </w:tr>
      <w:tr w:rsidR="00A43BD5" w:rsidRPr="007D6251" w:rsidTr="00A43BD5">
        <w:tc>
          <w:tcPr>
            <w:tcW w:w="4077" w:type="dxa"/>
          </w:tcPr>
          <w:p w:rsidR="00A43BD5" w:rsidRPr="007D6251" w:rsidRDefault="00A43BD5" w:rsidP="00A43BD5">
            <w:pPr>
              <w:pStyle w:val="a3"/>
              <w:ind w:left="0"/>
              <w:jc w:val="both"/>
              <w:rPr>
                <w:sz w:val="20"/>
                <w:szCs w:val="20"/>
              </w:rPr>
            </w:pPr>
            <w:r w:rsidRPr="007D6251">
              <w:rPr>
                <w:sz w:val="20"/>
                <w:szCs w:val="20"/>
              </w:rPr>
              <w:t>Машины и оборудование 10104</w:t>
            </w:r>
          </w:p>
        </w:tc>
        <w:tc>
          <w:tcPr>
            <w:tcW w:w="1559" w:type="dxa"/>
          </w:tcPr>
          <w:p w:rsidR="00A43BD5" w:rsidRPr="007D6251" w:rsidRDefault="00A43BD5" w:rsidP="00A43BD5">
            <w:pPr>
              <w:pStyle w:val="a3"/>
              <w:ind w:left="0"/>
              <w:jc w:val="center"/>
              <w:rPr>
                <w:sz w:val="20"/>
                <w:szCs w:val="20"/>
              </w:rPr>
            </w:pPr>
            <w:r>
              <w:rPr>
                <w:sz w:val="20"/>
                <w:szCs w:val="20"/>
              </w:rPr>
              <w:t>4602,02</w:t>
            </w:r>
          </w:p>
        </w:tc>
        <w:tc>
          <w:tcPr>
            <w:tcW w:w="1418" w:type="dxa"/>
          </w:tcPr>
          <w:p w:rsidR="00A43BD5" w:rsidRPr="007D6251" w:rsidRDefault="00A43BD5" w:rsidP="00A43BD5">
            <w:pPr>
              <w:pStyle w:val="a3"/>
              <w:ind w:left="0"/>
              <w:jc w:val="center"/>
              <w:rPr>
                <w:sz w:val="20"/>
                <w:szCs w:val="20"/>
              </w:rPr>
            </w:pPr>
            <w:r>
              <w:rPr>
                <w:sz w:val="20"/>
                <w:szCs w:val="20"/>
              </w:rPr>
              <w:t>667,18</w:t>
            </w:r>
          </w:p>
        </w:tc>
        <w:tc>
          <w:tcPr>
            <w:tcW w:w="1418" w:type="dxa"/>
          </w:tcPr>
          <w:p w:rsidR="00A43BD5" w:rsidRPr="007D6251" w:rsidRDefault="00A43BD5" w:rsidP="00A43BD5">
            <w:pPr>
              <w:pStyle w:val="a3"/>
              <w:ind w:left="0"/>
              <w:jc w:val="center"/>
              <w:rPr>
                <w:sz w:val="20"/>
                <w:szCs w:val="20"/>
              </w:rPr>
            </w:pPr>
            <w:r>
              <w:rPr>
                <w:sz w:val="20"/>
                <w:szCs w:val="20"/>
              </w:rPr>
              <w:t>56,55</w:t>
            </w:r>
          </w:p>
        </w:tc>
        <w:tc>
          <w:tcPr>
            <w:tcW w:w="1134" w:type="dxa"/>
          </w:tcPr>
          <w:p w:rsidR="00A43BD5" w:rsidRPr="007D6251" w:rsidRDefault="00A43BD5" w:rsidP="00A43BD5">
            <w:pPr>
              <w:pStyle w:val="a3"/>
              <w:ind w:left="0"/>
              <w:jc w:val="center"/>
              <w:rPr>
                <w:sz w:val="20"/>
                <w:szCs w:val="20"/>
              </w:rPr>
            </w:pPr>
            <w:r>
              <w:rPr>
                <w:sz w:val="20"/>
                <w:szCs w:val="20"/>
              </w:rPr>
              <w:t>5212,65</w:t>
            </w:r>
          </w:p>
        </w:tc>
      </w:tr>
      <w:tr w:rsidR="00A43BD5" w:rsidRPr="007D6251" w:rsidTr="00A43BD5">
        <w:tc>
          <w:tcPr>
            <w:tcW w:w="4077" w:type="dxa"/>
          </w:tcPr>
          <w:p w:rsidR="00A43BD5" w:rsidRPr="007D6251" w:rsidRDefault="00A43BD5" w:rsidP="00A43BD5">
            <w:pPr>
              <w:pStyle w:val="a3"/>
              <w:ind w:left="0"/>
              <w:jc w:val="both"/>
              <w:rPr>
                <w:sz w:val="20"/>
                <w:szCs w:val="20"/>
              </w:rPr>
            </w:pPr>
            <w:r w:rsidRPr="007D6251">
              <w:rPr>
                <w:sz w:val="20"/>
                <w:szCs w:val="20"/>
              </w:rPr>
              <w:t>Транспортные средства 10105</w:t>
            </w:r>
          </w:p>
        </w:tc>
        <w:tc>
          <w:tcPr>
            <w:tcW w:w="1559" w:type="dxa"/>
          </w:tcPr>
          <w:p w:rsidR="00A43BD5" w:rsidRPr="007D6251" w:rsidRDefault="00A43BD5" w:rsidP="00A43BD5">
            <w:pPr>
              <w:pStyle w:val="a3"/>
              <w:ind w:left="0"/>
              <w:jc w:val="center"/>
              <w:rPr>
                <w:sz w:val="20"/>
                <w:szCs w:val="20"/>
              </w:rPr>
            </w:pPr>
            <w:r>
              <w:rPr>
                <w:sz w:val="20"/>
                <w:szCs w:val="20"/>
              </w:rPr>
              <w:t>90,21</w:t>
            </w:r>
          </w:p>
        </w:tc>
        <w:tc>
          <w:tcPr>
            <w:tcW w:w="1418" w:type="dxa"/>
          </w:tcPr>
          <w:p w:rsidR="00A43BD5" w:rsidRPr="007D6251" w:rsidRDefault="00A43BD5" w:rsidP="00A43BD5">
            <w:pPr>
              <w:pStyle w:val="a3"/>
              <w:ind w:left="0"/>
              <w:jc w:val="center"/>
              <w:rPr>
                <w:sz w:val="20"/>
                <w:szCs w:val="20"/>
              </w:rPr>
            </w:pPr>
            <w:r>
              <w:rPr>
                <w:sz w:val="20"/>
                <w:szCs w:val="20"/>
              </w:rPr>
              <w:t>271,08</w:t>
            </w:r>
          </w:p>
        </w:tc>
        <w:tc>
          <w:tcPr>
            <w:tcW w:w="1418" w:type="dxa"/>
          </w:tcPr>
          <w:p w:rsidR="00A43BD5" w:rsidRPr="007D6251" w:rsidRDefault="00A43BD5" w:rsidP="00A43BD5">
            <w:pPr>
              <w:pStyle w:val="a3"/>
              <w:ind w:left="0"/>
              <w:jc w:val="center"/>
              <w:rPr>
                <w:sz w:val="20"/>
                <w:szCs w:val="20"/>
              </w:rPr>
            </w:pPr>
            <w:r>
              <w:rPr>
                <w:sz w:val="20"/>
                <w:szCs w:val="20"/>
              </w:rPr>
              <w:t>-</w:t>
            </w:r>
          </w:p>
        </w:tc>
        <w:tc>
          <w:tcPr>
            <w:tcW w:w="1134" w:type="dxa"/>
          </w:tcPr>
          <w:p w:rsidR="00A43BD5" w:rsidRPr="007D6251" w:rsidRDefault="00A43BD5" w:rsidP="00A43BD5">
            <w:pPr>
              <w:pStyle w:val="a3"/>
              <w:ind w:left="0"/>
              <w:jc w:val="center"/>
              <w:rPr>
                <w:sz w:val="20"/>
                <w:szCs w:val="20"/>
              </w:rPr>
            </w:pPr>
            <w:r>
              <w:rPr>
                <w:sz w:val="20"/>
                <w:szCs w:val="20"/>
              </w:rPr>
              <w:t>361,29</w:t>
            </w:r>
          </w:p>
        </w:tc>
      </w:tr>
      <w:tr w:rsidR="00A43BD5" w:rsidRPr="007D6251" w:rsidTr="00A43BD5">
        <w:tc>
          <w:tcPr>
            <w:tcW w:w="4077" w:type="dxa"/>
          </w:tcPr>
          <w:p w:rsidR="00A43BD5" w:rsidRPr="007D6251" w:rsidRDefault="00A43BD5" w:rsidP="00A43BD5">
            <w:pPr>
              <w:pStyle w:val="a3"/>
              <w:ind w:left="0"/>
              <w:jc w:val="both"/>
              <w:rPr>
                <w:sz w:val="20"/>
                <w:szCs w:val="20"/>
              </w:rPr>
            </w:pPr>
            <w:r w:rsidRPr="007D6251">
              <w:rPr>
                <w:sz w:val="20"/>
                <w:szCs w:val="20"/>
              </w:rPr>
              <w:t>Производственный и хозяйственный инвентарь 10106</w:t>
            </w:r>
          </w:p>
        </w:tc>
        <w:tc>
          <w:tcPr>
            <w:tcW w:w="1559" w:type="dxa"/>
          </w:tcPr>
          <w:p w:rsidR="00A43BD5" w:rsidRPr="007D6251" w:rsidRDefault="00A43BD5" w:rsidP="00A43BD5">
            <w:pPr>
              <w:pStyle w:val="a3"/>
              <w:ind w:left="0"/>
              <w:jc w:val="center"/>
              <w:rPr>
                <w:sz w:val="20"/>
                <w:szCs w:val="20"/>
              </w:rPr>
            </w:pPr>
            <w:r>
              <w:rPr>
                <w:sz w:val="20"/>
                <w:szCs w:val="20"/>
              </w:rPr>
              <w:t>111,75</w:t>
            </w:r>
          </w:p>
        </w:tc>
        <w:tc>
          <w:tcPr>
            <w:tcW w:w="1418" w:type="dxa"/>
          </w:tcPr>
          <w:p w:rsidR="00A43BD5" w:rsidRPr="007D6251" w:rsidRDefault="00A43BD5" w:rsidP="00A43BD5">
            <w:pPr>
              <w:pStyle w:val="a3"/>
              <w:ind w:left="0"/>
              <w:jc w:val="center"/>
              <w:rPr>
                <w:sz w:val="20"/>
                <w:szCs w:val="20"/>
              </w:rPr>
            </w:pPr>
            <w:r>
              <w:rPr>
                <w:sz w:val="20"/>
                <w:szCs w:val="20"/>
              </w:rPr>
              <w:t>26,9</w:t>
            </w:r>
          </w:p>
        </w:tc>
        <w:tc>
          <w:tcPr>
            <w:tcW w:w="1418" w:type="dxa"/>
          </w:tcPr>
          <w:p w:rsidR="00A43BD5" w:rsidRPr="007D6251" w:rsidRDefault="00A43BD5" w:rsidP="00A43BD5">
            <w:pPr>
              <w:pStyle w:val="a3"/>
              <w:ind w:left="0"/>
              <w:jc w:val="center"/>
              <w:rPr>
                <w:sz w:val="20"/>
                <w:szCs w:val="20"/>
              </w:rPr>
            </w:pPr>
            <w:r>
              <w:rPr>
                <w:sz w:val="20"/>
                <w:szCs w:val="20"/>
              </w:rPr>
              <w:t>9,9</w:t>
            </w:r>
          </w:p>
        </w:tc>
        <w:tc>
          <w:tcPr>
            <w:tcW w:w="1134" w:type="dxa"/>
          </w:tcPr>
          <w:p w:rsidR="00A43BD5" w:rsidRPr="007D6251" w:rsidRDefault="00A43BD5" w:rsidP="00A43BD5">
            <w:pPr>
              <w:pStyle w:val="a3"/>
              <w:ind w:left="0"/>
              <w:jc w:val="center"/>
              <w:rPr>
                <w:sz w:val="20"/>
                <w:szCs w:val="20"/>
              </w:rPr>
            </w:pPr>
            <w:r>
              <w:rPr>
                <w:sz w:val="20"/>
                <w:szCs w:val="20"/>
              </w:rPr>
              <w:t>128,75</w:t>
            </w:r>
          </w:p>
        </w:tc>
      </w:tr>
      <w:tr w:rsidR="00A43BD5" w:rsidRPr="00467808" w:rsidTr="00A43BD5">
        <w:tc>
          <w:tcPr>
            <w:tcW w:w="4077" w:type="dxa"/>
          </w:tcPr>
          <w:p w:rsidR="00A43BD5" w:rsidRPr="00467808" w:rsidRDefault="00A43BD5" w:rsidP="00A43BD5">
            <w:pPr>
              <w:pStyle w:val="a3"/>
              <w:ind w:left="0"/>
              <w:jc w:val="both"/>
              <w:rPr>
                <w:b/>
                <w:sz w:val="20"/>
                <w:szCs w:val="20"/>
              </w:rPr>
            </w:pPr>
            <w:r w:rsidRPr="00467808">
              <w:rPr>
                <w:b/>
                <w:sz w:val="20"/>
                <w:szCs w:val="20"/>
              </w:rPr>
              <w:t>Итого</w:t>
            </w:r>
          </w:p>
        </w:tc>
        <w:tc>
          <w:tcPr>
            <w:tcW w:w="1559" w:type="dxa"/>
          </w:tcPr>
          <w:p w:rsidR="00A43BD5" w:rsidRPr="00467808" w:rsidRDefault="00A43BD5" w:rsidP="00A43BD5">
            <w:pPr>
              <w:pStyle w:val="a3"/>
              <w:ind w:left="0"/>
              <w:jc w:val="center"/>
              <w:rPr>
                <w:b/>
                <w:sz w:val="20"/>
                <w:szCs w:val="20"/>
              </w:rPr>
            </w:pPr>
            <w:r w:rsidRPr="00467808">
              <w:rPr>
                <w:b/>
                <w:sz w:val="20"/>
                <w:szCs w:val="20"/>
              </w:rPr>
              <w:t>5127,34</w:t>
            </w:r>
          </w:p>
        </w:tc>
        <w:tc>
          <w:tcPr>
            <w:tcW w:w="1418" w:type="dxa"/>
          </w:tcPr>
          <w:p w:rsidR="00A43BD5" w:rsidRPr="00467808" w:rsidRDefault="00A43BD5" w:rsidP="00A43BD5">
            <w:pPr>
              <w:pStyle w:val="a3"/>
              <w:ind w:left="0"/>
              <w:jc w:val="center"/>
              <w:rPr>
                <w:b/>
                <w:sz w:val="20"/>
                <w:szCs w:val="20"/>
              </w:rPr>
            </w:pPr>
            <w:r>
              <w:rPr>
                <w:b/>
                <w:sz w:val="20"/>
                <w:szCs w:val="20"/>
              </w:rPr>
              <w:t>965,16</w:t>
            </w:r>
          </w:p>
        </w:tc>
        <w:tc>
          <w:tcPr>
            <w:tcW w:w="1418" w:type="dxa"/>
          </w:tcPr>
          <w:p w:rsidR="00A43BD5" w:rsidRPr="00467808" w:rsidRDefault="00A43BD5" w:rsidP="00A43BD5">
            <w:pPr>
              <w:pStyle w:val="a3"/>
              <w:ind w:left="0"/>
              <w:jc w:val="center"/>
              <w:rPr>
                <w:b/>
                <w:sz w:val="20"/>
                <w:szCs w:val="20"/>
              </w:rPr>
            </w:pPr>
            <w:r>
              <w:rPr>
                <w:b/>
                <w:sz w:val="20"/>
                <w:szCs w:val="20"/>
              </w:rPr>
              <w:t>66,45</w:t>
            </w:r>
          </w:p>
        </w:tc>
        <w:tc>
          <w:tcPr>
            <w:tcW w:w="1134" w:type="dxa"/>
          </w:tcPr>
          <w:p w:rsidR="00A43BD5" w:rsidRPr="00467808" w:rsidRDefault="00A43BD5" w:rsidP="00A43BD5">
            <w:pPr>
              <w:pStyle w:val="a3"/>
              <w:ind w:left="0"/>
              <w:jc w:val="center"/>
              <w:rPr>
                <w:b/>
                <w:sz w:val="20"/>
                <w:szCs w:val="20"/>
              </w:rPr>
            </w:pPr>
            <w:r>
              <w:rPr>
                <w:b/>
                <w:sz w:val="20"/>
                <w:szCs w:val="20"/>
              </w:rPr>
              <w:t>6026,05</w:t>
            </w:r>
          </w:p>
        </w:tc>
      </w:tr>
    </w:tbl>
    <w:p w:rsidR="00A43BD5" w:rsidRPr="00467808" w:rsidRDefault="00A43BD5" w:rsidP="00A43BD5">
      <w:pPr>
        <w:pStyle w:val="a3"/>
        <w:ind w:left="0" w:firstLine="709"/>
        <w:jc w:val="both"/>
        <w:rPr>
          <w:b/>
          <w:sz w:val="28"/>
          <w:szCs w:val="28"/>
        </w:rPr>
      </w:pPr>
    </w:p>
    <w:p w:rsidR="00A43BD5" w:rsidRPr="00AD6445" w:rsidRDefault="00A43BD5" w:rsidP="00A43BD5">
      <w:pPr>
        <w:pStyle w:val="a3"/>
        <w:ind w:left="0" w:firstLine="709"/>
        <w:jc w:val="both"/>
        <w:rPr>
          <w:sz w:val="28"/>
          <w:szCs w:val="28"/>
        </w:rPr>
      </w:pPr>
      <w:r w:rsidRPr="00AD6445">
        <w:rPr>
          <w:sz w:val="28"/>
          <w:szCs w:val="28"/>
        </w:rPr>
        <w:t>Бюджетное финансирование предусмотрено в сумме 176,0 тыс. рублей.</w:t>
      </w:r>
    </w:p>
    <w:p w:rsidR="00A43BD5" w:rsidRPr="00AD6445" w:rsidRDefault="00A43BD5" w:rsidP="00A43BD5">
      <w:pPr>
        <w:pStyle w:val="a3"/>
        <w:ind w:left="0" w:firstLine="709"/>
        <w:jc w:val="both"/>
        <w:rPr>
          <w:sz w:val="28"/>
          <w:szCs w:val="28"/>
        </w:rPr>
      </w:pPr>
      <w:r w:rsidRPr="00AD6445">
        <w:rPr>
          <w:sz w:val="28"/>
          <w:szCs w:val="28"/>
        </w:rPr>
        <w:t>В 2012 году поступление основных средств составило 965,2 тыс. рублей, в том числе на сумму:</w:t>
      </w:r>
    </w:p>
    <w:p w:rsidR="00A43BD5" w:rsidRPr="006179E3" w:rsidRDefault="00A43BD5" w:rsidP="00A43BD5">
      <w:pPr>
        <w:pStyle w:val="a3"/>
        <w:ind w:left="0" w:firstLine="709"/>
        <w:jc w:val="both"/>
        <w:rPr>
          <w:sz w:val="28"/>
          <w:szCs w:val="28"/>
        </w:rPr>
      </w:pPr>
      <w:r w:rsidRPr="006179E3">
        <w:rPr>
          <w:sz w:val="28"/>
          <w:szCs w:val="28"/>
        </w:rPr>
        <w:t xml:space="preserve">176,0 тыс. рублей </w:t>
      </w:r>
      <w:r>
        <w:rPr>
          <w:sz w:val="28"/>
          <w:szCs w:val="28"/>
        </w:rPr>
        <w:t xml:space="preserve">(18,2 %) </w:t>
      </w:r>
      <w:r w:rsidRPr="006179E3">
        <w:rPr>
          <w:sz w:val="28"/>
          <w:szCs w:val="28"/>
        </w:rPr>
        <w:t>– приобретено у поставщиков за счет средств краевого бюджета</w:t>
      </w:r>
      <w:r w:rsidR="00B06B99">
        <w:rPr>
          <w:sz w:val="28"/>
          <w:szCs w:val="28"/>
        </w:rPr>
        <w:t>;</w:t>
      </w:r>
    </w:p>
    <w:p w:rsidR="00A43BD5" w:rsidRPr="006179E3" w:rsidRDefault="00A43BD5" w:rsidP="00A43BD5">
      <w:pPr>
        <w:pStyle w:val="a3"/>
        <w:ind w:left="0" w:firstLine="709"/>
        <w:jc w:val="both"/>
        <w:rPr>
          <w:sz w:val="28"/>
          <w:szCs w:val="28"/>
        </w:rPr>
      </w:pPr>
      <w:r>
        <w:rPr>
          <w:sz w:val="28"/>
          <w:szCs w:val="28"/>
        </w:rPr>
        <w:t xml:space="preserve">462,8 </w:t>
      </w:r>
      <w:r w:rsidRPr="006179E3">
        <w:rPr>
          <w:sz w:val="28"/>
          <w:szCs w:val="28"/>
        </w:rPr>
        <w:t xml:space="preserve">тыс. рублей </w:t>
      </w:r>
      <w:r>
        <w:rPr>
          <w:sz w:val="28"/>
          <w:szCs w:val="28"/>
        </w:rPr>
        <w:t xml:space="preserve">(48,0 %) </w:t>
      </w:r>
      <w:r w:rsidRPr="006179E3">
        <w:rPr>
          <w:sz w:val="28"/>
          <w:szCs w:val="28"/>
        </w:rPr>
        <w:t xml:space="preserve">– </w:t>
      </w:r>
      <w:r>
        <w:rPr>
          <w:sz w:val="28"/>
          <w:szCs w:val="28"/>
        </w:rPr>
        <w:t>поступило из ГКУ Приморского края по пожарной безопасности, делам гражданкой обороны, защите населения и территорий от чрезвычайных ситуаций</w:t>
      </w:r>
      <w:r w:rsidRPr="006179E3">
        <w:rPr>
          <w:sz w:val="28"/>
          <w:szCs w:val="28"/>
        </w:rPr>
        <w:t>;</w:t>
      </w:r>
    </w:p>
    <w:p w:rsidR="00A43BD5" w:rsidRPr="006179E3" w:rsidRDefault="00A43BD5" w:rsidP="00A43BD5">
      <w:pPr>
        <w:pStyle w:val="a3"/>
        <w:ind w:left="0" w:firstLine="709"/>
        <w:jc w:val="both"/>
        <w:rPr>
          <w:sz w:val="28"/>
          <w:szCs w:val="28"/>
        </w:rPr>
      </w:pPr>
      <w:r>
        <w:rPr>
          <w:sz w:val="28"/>
          <w:szCs w:val="28"/>
        </w:rPr>
        <w:t xml:space="preserve">55,3 </w:t>
      </w:r>
      <w:r w:rsidRPr="006179E3">
        <w:rPr>
          <w:sz w:val="28"/>
          <w:szCs w:val="28"/>
        </w:rPr>
        <w:t xml:space="preserve">тыс. рублей </w:t>
      </w:r>
      <w:r>
        <w:rPr>
          <w:sz w:val="28"/>
          <w:szCs w:val="28"/>
        </w:rPr>
        <w:t xml:space="preserve">(5,7 %) </w:t>
      </w:r>
      <w:r w:rsidRPr="006179E3">
        <w:rPr>
          <w:sz w:val="28"/>
          <w:szCs w:val="28"/>
        </w:rPr>
        <w:t xml:space="preserve">– </w:t>
      </w:r>
      <w:r>
        <w:rPr>
          <w:sz w:val="28"/>
          <w:szCs w:val="28"/>
        </w:rPr>
        <w:t xml:space="preserve">поступило из департамента гражданской защиты населения Приморского края по </w:t>
      </w:r>
      <w:r w:rsidRPr="00197408">
        <w:rPr>
          <w:sz w:val="28"/>
        </w:rPr>
        <w:t xml:space="preserve">целевой статье </w:t>
      </w:r>
      <w:r w:rsidRPr="00197408">
        <w:rPr>
          <w:sz w:val="28"/>
          <w:szCs w:val="28"/>
        </w:rPr>
        <w:t>5221400 "Краевая целевая программа "Пожарная безопасность" на 2005-2012 годы"</w:t>
      </w:r>
      <w:r>
        <w:rPr>
          <w:sz w:val="28"/>
          <w:szCs w:val="28"/>
        </w:rPr>
        <w:t xml:space="preserve"> (радиостанции)</w:t>
      </w:r>
      <w:r w:rsidRPr="006179E3">
        <w:rPr>
          <w:sz w:val="28"/>
          <w:szCs w:val="28"/>
        </w:rPr>
        <w:t>;</w:t>
      </w:r>
    </w:p>
    <w:p w:rsidR="00A43BD5" w:rsidRPr="006179E3" w:rsidRDefault="00A43BD5" w:rsidP="00A43BD5">
      <w:pPr>
        <w:pStyle w:val="a3"/>
        <w:ind w:left="0" w:firstLine="709"/>
        <w:jc w:val="both"/>
        <w:rPr>
          <w:sz w:val="28"/>
          <w:szCs w:val="28"/>
        </w:rPr>
      </w:pPr>
      <w:r w:rsidRPr="006179E3">
        <w:rPr>
          <w:sz w:val="28"/>
          <w:szCs w:val="28"/>
        </w:rPr>
        <w:t xml:space="preserve">271,1 тыс. рублей </w:t>
      </w:r>
      <w:r>
        <w:rPr>
          <w:sz w:val="28"/>
          <w:szCs w:val="28"/>
        </w:rPr>
        <w:t>(28,1 %) –</w:t>
      </w:r>
      <w:r w:rsidRPr="006179E3">
        <w:rPr>
          <w:sz w:val="28"/>
          <w:szCs w:val="28"/>
        </w:rPr>
        <w:t xml:space="preserve"> </w:t>
      </w:r>
      <w:r>
        <w:rPr>
          <w:sz w:val="28"/>
          <w:szCs w:val="28"/>
        </w:rPr>
        <w:t>получен автомобиль ГАЗ 31105 из КГАУ социального обслуживания населения "Приморский центр социального обслуживания населения".</w:t>
      </w:r>
    </w:p>
    <w:p w:rsidR="00A43BD5" w:rsidRDefault="00A43BD5" w:rsidP="00A43BD5">
      <w:pPr>
        <w:pStyle w:val="a3"/>
        <w:ind w:left="0" w:firstLine="709"/>
        <w:jc w:val="both"/>
        <w:rPr>
          <w:sz w:val="28"/>
          <w:szCs w:val="28"/>
        </w:rPr>
      </w:pPr>
      <w:r w:rsidRPr="00AD6445">
        <w:rPr>
          <w:sz w:val="28"/>
          <w:szCs w:val="28"/>
        </w:rPr>
        <w:t>По данным бюджетного учета списаны с баланса основные средства в сумме 66,</w:t>
      </w:r>
      <w:r>
        <w:rPr>
          <w:sz w:val="28"/>
          <w:szCs w:val="28"/>
        </w:rPr>
        <w:t>4</w:t>
      </w:r>
      <w:r w:rsidRPr="00AD6445">
        <w:rPr>
          <w:sz w:val="28"/>
          <w:szCs w:val="28"/>
        </w:rPr>
        <w:t>5 тыс. рублей.</w:t>
      </w:r>
      <w:r>
        <w:rPr>
          <w:sz w:val="28"/>
          <w:szCs w:val="28"/>
        </w:rPr>
        <w:t xml:space="preserve"> Балансовая стоимость основных средств КГКУ 40 ПЧ на 01.01.2013 составила 6026,1 тыс. рублей.</w:t>
      </w:r>
    </w:p>
    <w:p w:rsidR="00A43BD5" w:rsidRPr="00912964" w:rsidRDefault="00A43BD5" w:rsidP="00A43BD5">
      <w:pPr>
        <w:ind w:firstLine="709"/>
        <w:rPr>
          <w:b/>
          <w:sz w:val="28"/>
          <w:szCs w:val="28"/>
        </w:rPr>
      </w:pPr>
      <w:r w:rsidRPr="00912964">
        <w:rPr>
          <w:b/>
          <w:sz w:val="28"/>
          <w:szCs w:val="28"/>
        </w:rPr>
        <w:t>Статья 340 "Увеличение стоимости материальных запасов"</w:t>
      </w:r>
    </w:p>
    <w:p w:rsidR="00A43BD5" w:rsidRDefault="00A43BD5" w:rsidP="00A43BD5">
      <w:pPr>
        <w:ind w:firstLine="709"/>
        <w:rPr>
          <w:sz w:val="28"/>
          <w:szCs w:val="28"/>
        </w:rPr>
      </w:pPr>
      <w:r>
        <w:rPr>
          <w:sz w:val="28"/>
          <w:szCs w:val="28"/>
        </w:rPr>
        <w:t>Кассовые расходы по данной статье составили 1232,0 тыс. рублей.</w:t>
      </w:r>
    </w:p>
    <w:p w:rsidR="00A43BD5" w:rsidRPr="004678D6" w:rsidRDefault="00A43BD5" w:rsidP="00A43BD5">
      <w:pPr>
        <w:pStyle w:val="a3"/>
        <w:ind w:left="0" w:firstLine="709"/>
        <w:jc w:val="both"/>
        <w:rPr>
          <w:sz w:val="28"/>
          <w:szCs w:val="28"/>
        </w:rPr>
      </w:pPr>
      <w:r w:rsidRPr="004678D6">
        <w:rPr>
          <w:sz w:val="28"/>
          <w:szCs w:val="28"/>
        </w:rPr>
        <w:t xml:space="preserve">По состоянию на 01.01.2012 на балансе КГКУ </w:t>
      </w:r>
      <w:r>
        <w:rPr>
          <w:sz w:val="28"/>
          <w:szCs w:val="28"/>
        </w:rPr>
        <w:t>40 ПЧ</w:t>
      </w:r>
      <w:r w:rsidRPr="004678D6">
        <w:rPr>
          <w:sz w:val="28"/>
          <w:szCs w:val="28"/>
        </w:rPr>
        <w:t xml:space="preserve"> числятся материальные запасы на общую сумму </w:t>
      </w:r>
      <w:r>
        <w:rPr>
          <w:sz w:val="28"/>
          <w:szCs w:val="28"/>
        </w:rPr>
        <w:t>776,9</w:t>
      </w:r>
      <w:r w:rsidRPr="004678D6">
        <w:rPr>
          <w:sz w:val="28"/>
          <w:szCs w:val="28"/>
        </w:rPr>
        <w:t xml:space="preserve"> тыс. рублей.</w:t>
      </w:r>
    </w:p>
    <w:p w:rsidR="00A43BD5" w:rsidRDefault="00A43BD5" w:rsidP="00A43BD5">
      <w:pPr>
        <w:pStyle w:val="a3"/>
        <w:ind w:left="0" w:firstLine="709"/>
        <w:jc w:val="both"/>
        <w:rPr>
          <w:sz w:val="28"/>
          <w:szCs w:val="28"/>
        </w:rPr>
      </w:pPr>
      <w:r w:rsidRPr="008F4E65">
        <w:rPr>
          <w:sz w:val="28"/>
          <w:szCs w:val="28"/>
        </w:rPr>
        <w:t xml:space="preserve">В 2012 году поступило материальных запасов на сумму </w:t>
      </w:r>
      <w:r>
        <w:rPr>
          <w:sz w:val="28"/>
          <w:szCs w:val="28"/>
        </w:rPr>
        <w:t>1374,3</w:t>
      </w:r>
      <w:r w:rsidRPr="008F4E65">
        <w:rPr>
          <w:sz w:val="28"/>
          <w:szCs w:val="28"/>
        </w:rPr>
        <w:t xml:space="preserve"> тыс. рублей, </w:t>
      </w:r>
      <w:r>
        <w:rPr>
          <w:sz w:val="28"/>
          <w:szCs w:val="28"/>
        </w:rPr>
        <w:t>в том числе на сумму:</w:t>
      </w:r>
    </w:p>
    <w:p w:rsidR="00A43BD5" w:rsidRDefault="00A43BD5" w:rsidP="00A43BD5">
      <w:pPr>
        <w:pStyle w:val="a3"/>
        <w:ind w:left="0" w:firstLine="709"/>
        <w:jc w:val="both"/>
        <w:rPr>
          <w:sz w:val="28"/>
          <w:szCs w:val="28"/>
        </w:rPr>
      </w:pPr>
      <w:r>
        <w:rPr>
          <w:sz w:val="28"/>
          <w:szCs w:val="28"/>
        </w:rPr>
        <w:t>1232,0 тыс. рублей (89,6 %) – приобретено за счет краевого бюджета;</w:t>
      </w:r>
    </w:p>
    <w:p w:rsidR="00A43BD5" w:rsidRDefault="00A43BD5" w:rsidP="00A43BD5">
      <w:pPr>
        <w:pStyle w:val="a3"/>
        <w:ind w:left="0" w:firstLine="709"/>
        <w:jc w:val="both"/>
        <w:rPr>
          <w:sz w:val="28"/>
          <w:szCs w:val="28"/>
        </w:rPr>
      </w:pPr>
      <w:r>
        <w:rPr>
          <w:sz w:val="28"/>
          <w:szCs w:val="28"/>
        </w:rPr>
        <w:t>112,3 тыс. рублей (8,2 %) – поступило из ГКУ Приморского края по пожарной безопасности, делам гражданкой обороны, защите населения и территорий от чрезвычайных ситуаций;</w:t>
      </w:r>
    </w:p>
    <w:p w:rsidR="00A43BD5" w:rsidRPr="006179E3" w:rsidRDefault="00A43BD5" w:rsidP="00A43BD5">
      <w:pPr>
        <w:pStyle w:val="a3"/>
        <w:ind w:left="0" w:firstLine="709"/>
        <w:jc w:val="both"/>
        <w:rPr>
          <w:sz w:val="28"/>
          <w:szCs w:val="28"/>
        </w:rPr>
      </w:pPr>
      <w:r>
        <w:rPr>
          <w:sz w:val="28"/>
          <w:szCs w:val="28"/>
        </w:rPr>
        <w:t xml:space="preserve">30,0 (2,2 %) тыс. рублей – поступило из департамента гражданской защиты населения Приморского края по </w:t>
      </w:r>
      <w:r w:rsidRPr="00197408">
        <w:rPr>
          <w:sz w:val="28"/>
        </w:rPr>
        <w:t xml:space="preserve">целевой статье </w:t>
      </w:r>
      <w:r w:rsidRPr="00197408">
        <w:rPr>
          <w:sz w:val="28"/>
          <w:szCs w:val="28"/>
        </w:rPr>
        <w:t>5221400 "Краевая целевая программа "Пожарная безопасность" на 2005-2012 годы"</w:t>
      </w:r>
      <w:r>
        <w:rPr>
          <w:sz w:val="28"/>
          <w:szCs w:val="28"/>
        </w:rPr>
        <w:t>.</w:t>
      </w:r>
    </w:p>
    <w:p w:rsidR="00A43BD5" w:rsidRDefault="00A43BD5" w:rsidP="00A43BD5">
      <w:pPr>
        <w:pStyle w:val="a3"/>
        <w:ind w:left="0" w:firstLine="709"/>
        <w:jc w:val="both"/>
        <w:rPr>
          <w:sz w:val="28"/>
          <w:szCs w:val="28"/>
        </w:rPr>
      </w:pPr>
      <w:r>
        <w:rPr>
          <w:sz w:val="28"/>
          <w:szCs w:val="28"/>
        </w:rPr>
        <w:t>С</w:t>
      </w:r>
      <w:r w:rsidRPr="008F4E65">
        <w:rPr>
          <w:sz w:val="28"/>
          <w:szCs w:val="28"/>
        </w:rPr>
        <w:t xml:space="preserve">писано материальных запасов на основании актов о списании материальных запасов на сумму </w:t>
      </w:r>
      <w:r>
        <w:rPr>
          <w:sz w:val="28"/>
          <w:szCs w:val="28"/>
        </w:rPr>
        <w:t>1097,7</w:t>
      </w:r>
      <w:r w:rsidRPr="008F4E65">
        <w:rPr>
          <w:sz w:val="28"/>
          <w:szCs w:val="28"/>
        </w:rPr>
        <w:t xml:space="preserve"> тыс. рублей</w:t>
      </w:r>
      <w:r w:rsidRPr="00BD1C13">
        <w:rPr>
          <w:sz w:val="28"/>
          <w:szCs w:val="28"/>
        </w:rPr>
        <w:t xml:space="preserve">. Остаток материальных запасов на 01.01.2013 составил </w:t>
      </w:r>
      <w:r>
        <w:rPr>
          <w:sz w:val="28"/>
          <w:szCs w:val="28"/>
        </w:rPr>
        <w:t>1053,5</w:t>
      </w:r>
      <w:r w:rsidRPr="00BD1C13">
        <w:rPr>
          <w:sz w:val="28"/>
          <w:szCs w:val="28"/>
        </w:rPr>
        <w:t xml:space="preserve"> тыс. рублей.</w:t>
      </w:r>
    </w:p>
    <w:p w:rsidR="00A43BD5" w:rsidRDefault="00A43BD5" w:rsidP="00A43BD5">
      <w:pPr>
        <w:ind w:firstLine="709"/>
        <w:rPr>
          <w:b/>
          <w:sz w:val="28"/>
          <w:szCs w:val="28"/>
        </w:rPr>
      </w:pPr>
      <w:r w:rsidRPr="00EC00DC">
        <w:rPr>
          <w:b/>
          <w:sz w:val="28"/>
          <w:szCs w:val="28"/>
        </w:rPr>
        <w:t>Проверка порядка составления бюджетной отчетности</w:t>
      </w:r>
    </w:p>
    <w:p w:rsidR="00A43BD5" w:rsidRDefault="00A43BD5" w:rsidP="00A43BD5">
      <w:pPr>
        <w:pStyle w:val="a3"/>
        <w:ind w:left="0" w:firstLine="709"/>
        <w:jc w:val="both"/>
        <w:rPr>
          <w:sz w:val="28"/>
          <w:szCs w:val="28"/>
        </w:rPr>
      </w:pPr>
      <w:r>
        <w:rPr>
          <w:sz w:val="28"/>
          <w:szCs w:val="28"/>
        </w:rPr>
        <w:t>В ходе проверки установлено, что в нарушение пункта 3 статьи 1 Федерального закона от 21.11.1996 № 129-ФЗ "О бухгалтерском учете",</w:t>
      </w:r>
      <w:r w:rsidRPr="0004066F">
        <w:rPr>
          <w:sz w:val="28"/>
          <w:szCs w:val="28"/>
        </w:rPr>
        <w:t xml:space="preserve"> </w:t>
      </w:r>
      <w:r>
        <w:rPr>
          <w:sz w:val="28"/>
          <w:szCs w:val="28"/>
        </w:rPr>
        <w:t xml:space="preserve">а также </w:t>
      </w:r>
      <w:r w:rsidRPr="00B41B41">
        <w:rPr>
          <w:sz w:val="28"/>
          <w:szCs w:val="28"/>
        </w:rPr>
        <w:t>пунктов 7, 17, 18, 167</w:t>
      </w:r>
      <w:r>
        <w:rPr>
          <w:sz w:val="28"/>
          <w:szCs w:val="28"/>
        </w:rPr>
        <w:t xml:space="preserve"> приказа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Pr="00466699">
        <w:rPr>
          <w:sz w:val="28"/>
          <w:szCs w:val="28"/>
        </w:rPr>
        <w:t xml:space="preserve"> </w:t>
      </w:r>
      <w:r>
        <w:rPr>
          <w:sz w:val="28"/>
          <w:szCs w:val="28"/>
        </w:rPr>
        <w:t xml:space="preserve">в бюджетной отчетности не обеспечена достоверность данных об обязательствах КГКУ 40 ПЧ за 2012 год. </w:t>
      </w:r>
    </w:p>
    <w:p w:rsidR="00A43BD5" w:rsidRDefault="00A43BD5" w:rsidP="00A43BD5">
      <w:pPr>
        <w:pStyle w:val="a3"/>
        <w:ind w:left="0" w:firstLine="709"/>
        <w:jc w:val="both"/>
        <w:rPr>
          <w:sz w:val="28"/>
          <w:szCs w:val="28"/>
        </w:rPr>
      </w:pPr>
      <w:r>
        <w:rPr>
          <w:sz w:val="28"/>
          <w:szCs w:val="28"/>
        </w:rPr>
        <w:t xml:space="preserve">Согласно данным Главной книги и регистрам бюджетного учета числится задолженность подотчетных лиц, поставщиков, бюджета, прочих кредиторов в пользу </w:t>
      </w:r>
      <w:r w:rsidRPr="00E60EF7">
        <w:rPr>
          <w:sz w:val="28"/>
          <w:szCs w:val="28"/>
        </w:rPr>
        <w:t xml:space="preserve">КГКУ </w:t>
      </w:r>
      <w:r>
        <w:rPr>
          <w:sz w:val="28"/>
          <w:szCs w:val="28"/>
        </w:rPr>
        <w:t xml:space="preserve">40 ПЧ: по состоянию на </w:t>
      </w:r>
      <w:r w:rsidR="007747CA">
        <w:rPr>
          <w:sz w:val="28"/>
          <w:szCs w:val="28"/>
        </w:rPr>
        <w:t>0</w:t>
      </w:r>
      <w:r>
        <w:rPr>
          <w:sz w:val="28"/>
          <w:szCs w:val="28"/>
        </w:rPr>
        <w:t>1</w:t>
      </w:r>
      <w:r w:rsidR="007747CA">
        <w:rPr>
          <w:sz w:val="28"/>
          <w:szCs w:val="28"/>
        </w:rPr>
        <w:t>.01.</w:t>
      </w:r>
      <w:r>
        <w:rPr>
          <w:sz w:val="28"/>
          <w:szCs w:val="28"/>
        </w:rPr>
        <w:t xml:space="preserve">2012  – в сумме 55,4 тыс. рублей, на 31 декабря 2012 года – 131,7 тыс. рублей. Задолженность </w:t>
      </w:r>
      <w:r w:rsidRPr="00E60EF7">
        <w:rPr>
          <w:sz w:val="28"/>
          <w:szCs w:val="28"/>
        </w:rPr>
        <w:t xml:space="preserve">КГКУ </w:t>
      </w:r>
      <w:r>
        <w:rPr>
          <w:sz w:val="28"/>
          <w:szCs w:val="28"/>
        </w:rPr>
        <w:t xml:space="preserve">40 ПЧ перед кредиторами составила: на </w:t>
      </w:r>
      <w:r w:rsidR="007747CA">
        <w:rPr>
          <w:sz w:val="28"/>
          <w:szCs w:val="28"/>
        </w:rPr>
        <w:t>0</w:t>
      </w:r>
      <w:r>
        <w:rPr>
          <w:sz w:val="28"/>
          <w:szCs w:val="28"/>
        </w:rPr>
        <w:t>1</w:t>
      </w:r>
      <w:r w:rsidR="007747CA">
        <w:rPr>
          <w:sz w:val="28"/>
          <w:szCs w:val="28"/>
        </w:rPr>
        <w:t>.01.</w:t>
      </w:r>
      <w:r>
        <w:rPr>
          <w:sz w:val="28"/>
          <w:szCs w:val="28"/>
        </w:rPr>
        <w:t xml:space="preserve"> 2012  – в сумме 0,4 тыс. рублей, на 31</w:t>
      </w:r>
      <w:r w:rsidR="007747CA">
        <w:rPr>
          <w:sz w:val="28"/>
          <w:szCs w:val="28"/>
        </w:rPr>
        <w:t>.12.</w:t>
      </w:r>
      <w:r>
        <w:rPr>
          <w:sz w:val="28"/>
          <w:szCs w:val="28"/>
        </w:rPr>
        <w:t>2012</w:t>
      </w:r>
      <w:r w:rsidR="00C43F44">
        <w:rPr>
          <w:sz w:val="28"/>
          <w:szCs w:val="28"/>
        </w:rPr>
        <w:t xml:space="preserve"> </w:t>
      </w:r>
      <w:r>
        <w:rPr>
          <w:sz w:val="28"/>
          <w:szCs w:val="28"/>
        </w:rPr>
        <w:t xml:space="preserve"> – 0,2 тыс. рублей. Данная задолженность в бюджетной отчетности не отражена. Информация представлена в таблице </w:t>
      </w:r>
      <w:r w:rsidR="00C30631">
        <w:rPr>
          <w:sz w:val="28"/>
          <w:szCs w:val="28"/>
        </w:rPr>
        <w:t>14</w:t>
      </w:r>
      <w:r>
        <w:rPr>
          <w:sz w:val="28"/>
          <w:szCs w:val="28"/>
        </w:rPr>
        <w:t>.</w:t>
      </w:r>
    </w:p>
    <w:p w:rsidR="00A43BD5" w:rsidRPr="00704FA0" w:rsidRDefault="00A43BD5" w:rsidP="00A43BD5">
      <w:pPr>
        <w:jc w:val="right"/>
      </w:pPr>
      <w:r w:rsidRPr="00704FA0">
        <w:t>Таблица</w:t>
      </w:r>
      <w:r w:rsidR="00C30631" w:rsidRPr="00704FA0">
        <w:t xml:space="preserve"> 14</w:t>
      </w:r>
    </w:p>
    <w:p w:rsidR="00A43BD5" w:rsidRPr="00704FA0" w:rsidRDefault="00C43F44" w:rsidP="00A43BD5">
      <w:pPr>
        <w:jc w:val="right"/>
      </w:pPr>
      <w:r w:rsidRPr="00704FA0">
        <w:t>(т</w:t>
      </w:r>
      <w:r w:rsidR="00A43BD5" w:rsidRPr="00704FA0">
        <w:t>ыс. рублей</w:t>
      </w:r>
      <w:r w:rsidRPr="00704FA0">
        <w:t>)</w:t>
      </w:r>
    </w:p>
    <w:tbl>
      <w:tblPr>
        <w:tblStyle w:val="a4"/>
        <w:tblW w:w="9748" w:type="dxa"/>
        <w:tblLayout w:type="fixed"/>
        <w:tblLook w:val="04A0"/>
      </w:tblPr>
      <w:tblGrid>
        <w:gridCol w:w="582"/>
        <w:gridCol w:w="716"/>
        <w:gridCol w:w="3630"/>
        <w:gridCol w:w="1134"/>
        <w:gridCol w:w="1134"/>
        <w:gridCol w:w="1275"/>
        <w:gridCol w:w="1277"/>
      </w:tblGrid>
      <w:tr w:rsidR="00A43BD5" w:rsidRPr="00E9392C" w:rsidTr="00A43BD5">
        <w:tc>
          <w:tcPr>
            <w:tcW w:w="582" w:type="dxa"/>
            <w:vMerge w:val="restart"/>
            <w:vAlign w:val="center"/>
          </w:tcPr>
          <w:p w:rsidR="00A43BD5" w:rsidRPr="00E9392C" w:rsidRDefault="00A43BD5" w:rsidP="00A43BD5">
            <w:pPr>
              <w:pStyle w:val="a3"/>
              <w:ind w:left="0"/>
              <w:jc w:val="center"/>
              <w:rPr>
                <w:sz w:val="20"/>
                <w:szCs w:val="20"/>
              </w:rPr>
            </w:pPr>
            <w:r w:rsidRPr="00E9392C">
              <w:rPr>
                <w:sz w:val="20"/>
                <w:szCs w:val="20"/>
              </w:rPr>
              <w:t>№ п/п</w:t>
            </w:r>
          </w:p>
        </w:tc>
        <w:tc>
          <w:tcPr>
            <w:tcW w:w="716" w:type="dxa"/>
            <w:vMerge w:val="restart"/>
            <w:vAlign w:val="center"/>
          </w:tcPr>
          <w:p w:rsidR="00A43BD5" w:rsidRPr="00E9392C" w:rsidRDefault="00A43BD5" w:rsidP="00A43BD5">
            <w:pPr>
              <w:pStyle w:val="a3"/>
              <w:ind w:left="0"/>
              <w:jc w:val="center"/>
              <w:rPr>
                <w:sz w:val="20"/>
                <w:szCs w:val="20"/>
              </w:rPr>
            </w:pPr>
            <w:r>
              <w:rPr>
                <w:sz w:val="20"/>
                <w:szCs w:val="20"/>
              </w:rPr>
              <w:t>№ счета</w:t>
            </w:r>
          </w:p>
        </w:tc>
        <w:tc>
          <w:tcPr>
            <w:tcW w:w="3630" w:type="dxa"/>
            <w:vMerge w:val="restart"/>
            <w:vAlign w:val="center"/>
          </w:tcPr>
          <w:p w:rsidR="00A43BD5" w:rsidRPr="00E9392C" w:rsidRDefault="00A43BD5" w:rsidP="00A43BD5">
            <w:pPr>
              <w:pStyle w:val="a3"/>
              <w:ind w:left="0"/>
              <w:jc w:val="center"/>
              <w:rPr>
                <w:sz w:val="20"/>
                <w:szCs w:val="20"/>
              </w:rPr>
            </w:pPr>
            <w:r w:rsidRPr="00E9392C">
              <w:rPr>
                <w:sz w:val="20"/>
                <w:szCs w:val="20"/>
              </w:rPr>
              <w:t xml:space="preserve">Наименование </w:t>
            </w:r>
            <w:r>
              <w:rPr>
                <w:sz w:val="20"/>
                <w:szCs w:val="20"/>
              </w:rPr>
              <w:t>балансового счета</w:t>
            </w:r>
          </w:p>
        </w:tc>
        <w:tc>
          <w:tcPr>
            <w:tcW w:w="2268" w:type="dxa"/>
            <w:gridSpan w:val="2"/>
            <w:vAlign w:val="center"/>
          </w:tcPr>
          <w:p w:rsidR="00A43BD5" w:rsidRPr="00E9392C" w:rsidRDefault="00A43BD5" w:rsidP="00A43BD5">
            <w:pPr>
              <w:pStyle w:val="a3"/>
              <w:ind w:left="0"/>
              <w:jc w:val="center"/>
              <w:rPr>
                <w:sz w:val="20"/>
                <w:szCs w:val="20"/>
              </w:rPr>
            </w:pPr>
            <w:r w:rsidRPr="00E9392C">
              <w:rPr>
                <w:sz w:val="20"/>
                <w:szCs w:val="20"/>
              </w:rPr>
              <w:t xml:space="preserve">Задолженность </w:t>
            </w:r>
            <w:r>
              <w:rPr>
                <w:sz w:val="20"/>
                <w:szCs w:val="20"/>
              </w:rPr>
              <w:t>в пользу КГКУ 40 ПЧ</w:t>
            </w:r>
          </w:p>
        </w:tc>
        <w:tc>
          <w:tcPr>
            <w:tcW w:w="2552" w:type="dxa"/>
            <w:gridSpan w:val="2"/>
            <w:vAlign w:val="center"/>
          </w:tcPr>
          <w:p w:rsidR="00A43BD5" w:rsidRPr="00E9392C" w:rsidRDefault="00A43BD5" w:rsidP="00A43BD5">
            <w:pPr>
              <w:pStyle w:val="a3"/>
              <w:ind w:left="0"/>
              <w:jc w:val="center"/>
              <w:rPr>
                <w:sz w:val="20"/>
                <w:szCs w:val="20"/>
              </w:rPr>
            </w:pPr>
            <w:r w:rsidRPr="00E9392C">
              <w:rPr>
                <w:sz w:val="20"/>
                <w:szCs w:val="20"/>
              </w:rPr>
              <w:t xml:space="preserve">Задолженность </w:t>
            </w:r>
            <w:r>
              <w:rPr>
                <w:sz w:val="20"/>
                <w:szCs w:val="20"/>
              </w:rPr>
              <w:t>КГКУ 40 ПЧ</w:t>
            </w:r>
            <w:r w:rsidRPr="00E9392C">
              <w:rPr>
                <w:sz w:val="20"/>
                <w:szCs w:val="20"/>
              </w:rPr>
              <w:t xml:space="preserve"> перед </w:t>
            </w:r>
            <w:r>
              <w:rPr>
                <w:sz w:val="20"/>
                <w:szCs w:val="20"/>
              </w:rPr>
              <w:t>кредиторами</w:t>
            </w:r>
          </w:p>
        </w:tc>
      </w:tr>
      <w:tr w:rsidR="00A43BD5" w:rsidRPr="00E9392C" w:rsidTr="00A43BD5">
        <w:tc>
          <w:tcPr>
            <w:tcW w:w="582" w:type="dxa"/>
            <w:vMerge/>
            <w:vAlign w:val="center"/>
          </w:tcPr>
          <w:p w:rsidR="00A43BD5" w:rsidRPr="00E9392C" w:rsidRDefault="00A43BD5" w:rsidP="00A43BD5">
            <w:pPr>
              <w:pStyle w:val="a3"/>
              <w:ind w:left="0"/>
              <w:jc w:val="center"/>
              <w:rPr>
                <w:sz w:val="20"/>
                <w:szCs w:val="20"/>
              </w:rPr>
            </w:pPr>
          </w:p>
        </w:tc>
        <w:tc>
          <w:tcPr>
            <w:tcW w:w="716" w:type="dxa"/>
            <w:vMerge/>
            <w:vAlign w:val="center"/>
          </w:tcPr>
          <w:p w:rsidR="00A43BD5" w:rsidRPr="00E9392C" w:rsidRDefault="00A43BD5" w:rsidP="00A43BD5">
            <w:pPr>
              <w:pStyle w:val="a3"/>
              <w:ind w:left="0"/>
              <w:jc w:val="center"/>
              <w:rPr>
                <w:sz w:val="20"/>
                <w:szCs w:val="20"/>
              </w:rPr>
            </w:pPr>
          </w:p>
        </w:tc>
        <w:tc>
          <w:tcPr>
            <w:tcW w:w="3630" w:type="dxa"/>
            <w:vMerge/>
            <w:vAlign w:val="center"/>
          </w:tcPr>
          <w:p w:rsidR="00A43BD5" w:rsidRPr="00E9392C" w:rsidRDefault="00A43BD5" w:rsidP="00A43BD5">
            <w:pPr>
              <w:pStyle w:val="a3"/>
              <w:ind w:left="0"/>
              <w:jc w:val="center"/>
              <w:rPr>
                <w:sz w:val="20"/>
                <w:szCs w:val="20"/>
              </w:rPr>
            </w:pPr>
          </w:p>
        </w:tc>
        <w:tc>
          <w:tcPr>
            <w:tcW w:w="1134" w:type="dxa"/>
            <w:vAlign w:val="center"/>
          </w:tcPr>
          <w:p w:rsidR="00A43BD5" w:rsidRPr="00E9392C" w:rsidRDefault="00A43BD5" w:rsidP="00A43BD5">
            <w:pPr>
              <w:pStyle w:val="a3"/>
              <w:ind w:left="0"/>
              <w:jc w:val="center"/>
              <w:rPr>
                <w:sz w:val="20"/>
                <w:szCs w:val="20"/>
              </w:rPr>
            </w:pPr>
            <w:r w:rsidRPr="00E9392C">
              <w:rPr>
                <w:sz w:val="20"/>
                <w:szCs w:val="20"/>
              </w:rPr>
              <w:t>На 01.01.2012</w:t>
            </w:r>
          </w:p>
        </w:tc>
        <w:tc>
          <w:tcPr>
            <w:tcW w:w="1134" w:type="dxa"/>
            <w:vAlign w:val="center"/>
          </w:tcPr>
          <w:p w:rsidR="00A43BD5" w:rsidRPr="00E9392C" w:rsidRDefault="00A43BD5" w:rsidP="00A43BD5">
            <w:pPr>
              <w:pStyle w:val="a3"/>
              <w:ind w:left="0"/>
              <w:jc w:val="center"/>
              <w:rPr>
                <w:sz w:val="20"/>
                <w:szCs w:val="20"/>
              </w:rPr>
            </w:pPr>
            <w:r w:rsidRPr="00E9392C">
              <w:rPr>
                <w:sz w:val="20"/>
                <w:szCs w:val="20"/>
              </w:rPr>
              <w:t>На 31.12.2012</w:t>
            </w:r>
          </w:p>
        </w:tc>
        <w:tc>
          <w:tcPr>
            <w:tcW w:w="1275" w:type="dxa"/>
            <w:vAlign w:val="center"/>
          </w:tcPr>
          <w:p w:rsidR="00A43BD5" w:rsidRPr="00E9392C" w:rsidRDefault="00A43BD5" w:rsidP="00A43BD5">
            <w:pPr>
              <w:pStyle w:val="a3"/>
              <w:ind w:left="0"/>
              <w:jc w:val="center"/>
              <w:rPr>
                <w:sz w:val="20"/>
                <w:szCs w:val="20"/>
              </w:rPr>
            </w:pPr>
            <w:r w:rsidRPr="00E9392C">
              <w:rPr>
                <w:sz w:val="20"/>
                <w:szCs w:val="20"/>
              </w:rPr>
              <w:t>На 01.01.2012</w:t>
            </w:r>
          </w:p>
        </w:tc>
        <w:tc>
          <w:tcPr>
            <w:tcW w:w="1277" w:type="dxa"/>
            <w:vAlign w:val="center"/>
          </w:tcPr>
          <w:p w:rsidR="00A43BD5" w:rsidRPr="00E9392C" w:rsidRDefault="00A43BD5" w:rsidP="00A43BD5">
            <w:pPr>
              <w:pStyle w:val="a3"/>
              <w:ind w:left="0"/>
              <w:jc w:val="center"/>
              <w:rPr>
                <w:sz w:val="20"/>
                <w:szCs w:val="20"/>
              </w:rPr>
            </w:pPr>
            <w:r w:rsidRPr="00E9392C">
              <w:rPr>
                <w:sz w:val="20"/>
                <w:szCs w:val="20"/>
              </w:rPr>
              <w:t>На 31.12.2012</w:t>
            </w:r>
          </w:p>
        </w:tc>
      </w:tr>
      <w:tr w:rsidR="00A43BD5" w:rsidRPr="00E9392C" w:rsidTr="00A43BD5">
        <w:tc>
          <w:tcPr>
            <w:tcW w:w="582" w:type="dxa"/>
          </w:tcPr>
          <w:p w:rsidR="00A43BD5" w:rsidRPr="00E9392C" w:rsidRDefault="00A43BD5" w:rsidP="00A43BD5">
            <w:pPr>
              <w:pStyle w:val="a3"/>
              <w:ind w:left="0"/>
              <w:jc w:val="both"/>
              <w:rPr>
                <w:sz w:val="20"/>
                <w:szCs w:val="20"/>
              </w:rPr>
            </w:pPr>
            <w:r w:rsidRPr="00E9392C">
              <w:rPr>
                <w:sz w:val="20"/>
                <w:szCs w:val="20"/>
              </w:rPr>
              <w:t>1</w:t>
            </w:r>
          </w:p>
        </w:tc>
        <w:tc>
          <w:tcPr>
            <w:tcW w:w="716" w:type="dxa"/>
          </w:tcPr>
          <w:p w:rsidR="00A43BD5" w:rsidRDefault="00A43BD5" w:rsidP="00A43BD5">
            <w:pPr>
              <w:pStyle w:val="a3"/>
              <w:ind w:left="0"/>
              <w:jc w:val="both"/>
              <w:rPr>
                <w:sz w:val="20"/>
                <w:szCs w:val="20"/>
              </w:rPr>
            </w:pPr>
            <w:r>
              <w:rPr>
                <w:sz w:val="20"/>
                <w:szCs w:val="20"/>
              </w:rPr>
              <w:t>20800</w:t>
            </w:r>
          </w:p>
        </w:tc>
        <w:tc>
          <w:tcPr>
            <w:tcW w:w="3630" w:type="dxa"/>
          </w:tcPr>
          <w:p w:rsidR="00A43BD5" w:rsidRPr="00E9392C" w:rsidRDefault="00A43BD5" w:rsidP="00A43BD5">
            <w:pPr>
              <w:pStyle w:val="a3"/>
              <w:ind w:left="0"/>
              <w:jc w:val="both"/>
              <w:rPr>
                <w:sz w:val="20"/>
                <w:szCs w:val="20"/>
              </w:rPr>
            </w:pPr>
            <w:r>
              <w:rPr>
                <w:sz w:val="20"/>
                <w:szCs w:val="20"/>
              </w:rPr>
              <w:t>Расчеты с подотчетными лицами по услугам и связи, транспортные услуги)</w:t>
            </w:r>
          </w:p>
        </w:tc>
        <w:tc>
          <w:tcPr>
            <w:tcW w:w="1134" w:type="dxa"/>
            <w:vAlign w:val="center"/>
          </w:tcPr>
          <w:p w:rsidR="00A43BD5" w:rsidRPr="00E9392C" w:rsidRDefault="00A43BD5" w:rsidP="00A43BD5">
            <w:pPr>
              <w:pStyle w:val="a3"/>
              <w:ind w:left="0"/>
              <w:jc w:val="center"/>
              <w:rPr>
                <w:sz w:val="20"/>
                <w:szCs w:val="20"/>
              </w:rPr>
            </w:pPr>
            <w:r>
              <w:rPr>
                <w:sz w:val="20"/>
                <w:szCs w:val="20"/>
              </w:rPr>
              <w:t>-</w:t>
            </w:r>
          </w:p>
        </w:tc>
        <w:tc>
          <w:tcPr>
            <w:tcW w:w="1134" w:type="dxa"/>
            <w:vAlign w:val="center"/>
          </w:tcPr>
          <w:p w:rsidR="00A43BD5" w:rsidRPr="00E9392C" w:rsidRDefault="00A43BD5" w:rsidP="00A43BD5">
            <w:pPr>
              <w:pStyle w:val="a3"/>
              <w:ind w:left="0"/>
              <w:jc w:val="center"/>
              <w:rPr>
                <w:sz w:val="20"/>
                <w:szCs w:val="20"/>
              </w:rPr>
            </w:pPr>
            <w:r>
              <w:rPr>
                <w:sz w:val="20"/>
                <w:szCs w:val="20"/>
              </w:rPr>
              <w:t>3,4</w:t>
            </w:r>
          </w:p>
        </w:tc>
        <w:tc>
          <w:tcPr>
            <w:tcW w:w="1275" w:type="dxa"/>
            <w:vAlign w:val="center"/>
          </w:tcPr>
          <w:p w:rsidR="00A43BD5" w:rsidRPr="00E9392C" w:rsidRDefault="00A43BD5" w:rsidP="00A43BD5">
            <w:pPr>
              <w:pStyle w:val="a3"/>
              <w:ind w:left="0"/>
              <w:jc w:val="center"/>
              <w:rPr>
                <w:sz w:val="20"/>
                <w:szCs w:val="20"/>
              </w:rPr>
            </w:pPr>
            <w:r>
              <w:rPr>
                <w:sz w:val="20"/>
                <w:szCs w:val="20"/>
              </w:rPr>
              <w:t>-</w:t>
            </w:r>
          </w:p>
        </w:tc>
        <w:tc>
          <w:tcPr>
            <w:tcW w:w="1277" w:type="dxa"/>
            <w:vAlign w:val="center"/>
          </w:tcPr>
          <w:p w:rsidR="00A43BD5" w:rsidRPr="00E9392C" w:rsidRDefault="00A43BD5" w:rsidP="00A43BD5">
            <w:pPr>
              <w:pStyle w:val="a3"/>
              <w:ind w:left="0"/>
              <w:jc w:val="center"/>
              <w:rPr>
                <w:sz w:val="20"/>
                <w:szCs w:val="20"/>
              </w:rPr>
            </w:pPr>
            <w:r>
              <w:rPr>
                <w:sz w:val="20"/>
                <w:szCs w:val="20"/>
              </w:rPr>
              <w:t>-</w:t>
            </w:r>
          </w:p>
        </w:tc>
      </w:tr>
      <w:tr w:rsidR="00A43BD5" w:rsidRPr="00E9392C" w:rsidTr="00A43BD5">
        <w:tc>
          <w:tcPr>
            <w:tcW w:w="582" w:type="dxa"/>
          </w:tcPr>
          <w:p w:rsidR="00A43BD5" w:rsidRPr="00E9392C" w:rsidRDefault="00A43BD5" w:rsidP="00A43BD5">
            <w:pPr>
              <w:pStyle w:val="a3"/>
              <w:ind w:left="0"/>
              <w:jc w:val="both"/>
              <w:rPr>
                <w:sz w:val="20"/>
                <w:szCs w:val="20"/>
              </w:rPr>
            </w:pPr>
            <w:r w:rsidRPr="00E9392C">
              <w:rPr>
                <w:sz w:val="20"/>
                <w:szCs w:val="20"/>
              </w:rPr>
              <w:t>2</w:t>
            </w:r>
          </w:p>
        </w:tc>
        <w:tc>
          <w:tcPr>
            <w:tcW w:w="716" w:type="dxa"/>
          </w:tcPr>
          <w:p w:rsidR="00A43BD5" w:rsidRDefault="00A43BD5" w:rsidP="00A43BD5">
            <w:pPr>
              <w:pStyle w:val="a3"/>
              <w:ind w:left="0"/>
              <w:jc w:val="both"/>
              <w:rPr>
                <w:sz w:val="20"/>
                <w:szCs w:val="20"/>
              </w:rPr>
            </w:pPr>
            <w:r>
              <w:rPr>
                <w:sz w:val="20"/>
                <w:szCs w:val="20"/>
              </w:rPr>
              <w:t>30200</w:t>
            </w:r>
          </w:p>
        </w:tc>
        <w:tc>
          <w:tcPr>
            <w:tcW w:w="3630" w:type="dxa"/>
          </w:tcPr>
          <w:p w:rsidR="00A43BD5" w:rsidRPr="00E9392C" w:rsidRDefault="00A43BD5" w:rsidP="00A43BD5">
            <w:pPr>
              <w:pStyle w:val="a3"/>
              <w:ind w:left="0"/>
              <w:jc w:val="both"/>
              <w:rPr>
                <w:sz w:val="20"/>
                <w:szCs w:val="20"/>
              </w:rPr>
            </w:pPr>
            <w:r>
              <w:rPr>
                <w:sz w:val="20"/>
                <w:szCs w:val="20"/>
              </w:rPr>
              <w:t>Расчеты по принятым обязательствам (по услугам связи, коммунальным услугам, по содержанию имущества, по приобретенным материальным запасам)</w:t>
            </w:r>
          </w:p>
        </w:tc>
        <w:tc>
          <w:tcPr>
            <w:tcW w:w="1134" w:type="dxa"/>
            <w:vAlign w:val="center"/>
          </w:tcPr>
          <w:p w:rsidR="00A43BD5" w:rsidRPr="00E9392C" w:rsidRDefault="00A43BD5" w:rsidP="00A43BD5">
            <w:pPr>
              <w:pStyle w:val="a3"/>
              <w:ind w:left="0"/>
              <w:jc w:val="center"/>
              <w:rPr>
                <w:sz w:val="20"/>
                <w:szCs w:val="20"/>
              </w:rPr>
            </w:pPr>
            <w:r>
              <w:rPr>
                <w:sz w:val="20"/>
                <w:szCs w:val="20"/>
              </w:rPr>
              <w:t>-</w:t>
            </w:r>
          </w:p>
        </w:tc>
        <w:tc>
          <w:tcPr>
            <w:tcW w:w="1134" w:type="dxa"/>
            <w:vAlign w:val="center"/>
          </w:tcPr>
          <w:p w:rsidR="00A43BD5" w:rsidRPr="00E9392C" w:rsidRDefault="00A43BD5" w:rsidP="00A43BD5">
            <w:pPr>
              <w:pStyle w:val="a3"/>
              <w:ind w:left="0"/>
              <w:jc w:val="center"/>
              <w:rPr>
                <w:sz w:val="20"/>
                <w:szCs w:val="20"/>
              </w:rPr>
            </w:pPr>
            <w:r>
              <w:rPr>
                <w:sz w:val="20"/>
                <w:szCs w:val="20"/>
              </w:rPr>
              <w:t>45,4</w:t>
            </w:r>
          </w:p>
        </w:tc>
        <w:tc>
          <w:tcPr>
            <w:tcW w:w="1275" w:type="dxa"/>
            <w:vAlign w:val="center"/>
          </w:tcPr>
          <w:p w:rsidR="00A43BD5" w:rsidRPr="00E9392C" w:rsidRDefault="00A43BD5" w:rsidP="00A43BD5">
            <w:pPr>
              <w:pStyle w:val="a3"/>
              <w:ind w:left="0"/>
              <w:jc w:val="center"/>
              <w:rPr>
                <w:sz w:val="20"/>
                <w:szCs w:val="20"/>
              </w:rPr>
            </w:pPr>
            <w:r>
              <w:rPr>
                <w:sz w:val="20"/>
                <w:szCs w:val="20"/>
              </w:rPr>
              <w:t>0,4</w:t>
            </w:r>
          </w:p>
        </w:tc>
        <w:tc>
          <w:tcPr>
            <w:tcW w:w="1277" w:type="dxa"/>
            <w:vAlign w:val="center"/>
          </w:tcPr>
          <w:p w:rsidR="00A43BD5" w:rsidRPr="00E9392C" w:rsidRDefault="00A43BD5" w:rsidP="00A43BD5">
            <w:pPr>
              <w:pStyle w:val="a3"/>
              <w:ind w:left="0"/>
              <w:jc w:val="center"/>
              <w:rPr>
                <w:sz w:val="20"/>
                <w:szCs w:val="20"/>
              </w:rPr>
            </w:pPr>
            <w:r>
              <w:rPr>
                <w:sz w:val="20"/>
                <w:szCs w:val="20"/>
              </w:rPr>
              <w:t>0,2</w:t>
            </w:r>
          </w:p>
        </w:tc>
      </w:tr>
      <w:tr w:rsidR="00A43BD5" w:rsidRPr="00E9392C" w:rsidTr="00A43BD5">
        <w:tc>
          <w:tcPr>
            <w:tcW w:w="582" w:type="dxa"/>
          </w:tcPr>
          <w:p w:rsidR="00A43BD5" w:rsidRPr="00E9392C" w:rsidRDefault="00A43BD5" w:rsidP="00A43BD5">
            <w:pPr>
              <w:pStyle w:val="a3"/>
              <w:ind w:left="0"/>
              <w:jc w:val="both"/>
              <w:rPr>
                <w:sz w:val="20"/>
                <w:szCs w:val="20"/>
              </w:rPr>
            </w:pPr>
            <w:r w:rsidRPr="00E9392C">
              <w:rPr>
                <w:sz w:val="20"/>
                <w:szCs w:val="20"/>
              </w:rPr>
              <w:t>3</w:t>
            </w:r>
          </w:p>
        </w:tc>
        <w:tc>
          <w:tcPr>
            <w:tcW w:w="716" w:type="dxa"/>
          </w:tcPr>
          <w:p w:rsidR="00A43BD5" w:rsidRPr="00E9392C" w:rsidRDefault="00A43BD5" w:rsidP="00A43BD5">
            <w:pPr>
              <w:pStyle w:val="a3"/>
              <w:ind w:left="0"/>
              <w:jc w:val="both"/>
              <w:rPr>
                <w:sz w:val="20"/>
                <w:szCs w:val="20"/>
              </w:rPr>
            </w:pPr>
            <w:r>
              <w:rPr>
                <w:sz w:val="20"/>
                <w:szCs w:val="20"/>
              </w:rPr>
              <w:t>30300</w:t>
            </w:r>
          </w:p>
        </w:tc>
        <w:tc>
          <w:tcPr>
            <w:tcW w:w="3630" w:type="dxa"/>
          </w:tcPr>
          <w:p w:rsidR="00A43BD5" w:rsidRPr="00E9392C" w:rsidRDefault="00A43BD5" w:rsidP="00A43BD5">
            <w:pPr>
              <w:pStyle w:val="a3"/>
              <w:ind w:left="0"/>
              <w:jc w:val="both"/>
              <w:rPr>
                <w:sz w:val="20"/>
                <w:szCs w:val="20"/>
              </w:rPr>
            </w:pPr>
            <w:r>
              <w:rPr>
                <w:sz w:val="20"/>
                <w:szCs w:val="20"/>
              </w:rPr>
              <w:t>Расчеты по платежам в бюджет (по налогу на доходы физических лиц; по страховым взносам на обязательное соц.страхование на случай временной нетрудоспособности; по прочим платежам в бюджет; по страховым взносам на обязательное социальное, медицинское, пенсионное страхование; по налогу на имущество организаций)</w:t>
            </w:r>
          </w:p>
        </w:tc>
        <w:tc>
          <w:tcPr>
            <w:tcW w:w="1134" w:type="dxa"/>
            <w:vAlign w:val="center"/>
          </w:tcPr>
          <w:p w:rsidR="00A43BD5" w:rsidRPr="00E9392C" w:rsidRDefault="00A43BD5" w:rsidP="00A43BD5">
            <w:pPr>
              <w:pStyle w:val="a3"/>
              <w:ind w:left="0"/>
              <w:jc w:val="center"/>
              <w:rPr>
                <w:sz w:val="20"/>
                <w:szCs w:val="20"/>
              </w:rPr>
            </w:pPr>
            <w:r>
              <w:rPr>
                <w:sz w:val="20"/>
                <w:szCs w:val="20"/>
              </w:rPr>
              <w:t>55,2</w:t>
            </w:r>
          </w:p>
        </w:tc>
        <w:tc>
          <w:tcPr>
            <w:tcW w:w="1134" w:type="dxa"/>
            <w:vAlign w:val="center"/>
          </w:tcPr>
          <w:p w:rsidR="00A43BD5" w:rsidRPr="00E9392C" w:rsidRDefault="00A43BD5" w:rsidP="00A43BD5">
            <w:pPr>
              <w:pStyle w:val="a3"/>
              <w:ind w:left="0"/>
              <w:jc w:val="center"/>
              <w:rPr>
                <w:sz w:val="20"/>
                <w:szCs w:val="20"/>
              </w:rPr>
            </w:pPr>
            <w:r>
              <w:rPr>
                <w:sz w:val="20"/>
                <w:szCs w:val="20"/>
              </w:rPr>
              <w:t>82,9</w:t>
            </w:r>
          </w:p>
        </w:tc>
        <w:tc>
          <w:tcPr>
            <w:tcW w:w="1275" w:type="dxa"/>
            <w:vAlign w:val="center"/>
          </w:tcPr>
          <w:p w:rsidR="00A43BD5" w:rsidRPr="00E9392C" w:rsidRDefault="00A43BD5" w:rsidP="00A43BD5">
            <w:pPr>
              <w:pStyle w:val="a3"/>
              <w:ind w:left="0"/>
              <w:jc w:val="center"/>
              <w:rPr>
                <w:sz w:val="20"/>
                <w:szCs w:val="20"/>
              </w:rPr>
            </w:pPr>
            <w:r>
              <w:rPr>
                <w:sz w:val="20"/>
                <w:szCs w:val="20"/>
              </w:rPr>
              <w:t>-</w:t>
            </w:r>
          </w:p>
        </w:tc>
        <w:tc>
          <w:tcPr>
            <w:tcW w:w="1277" w:type="dxa"/>
            <w:vAlign w:val="center"/>
          </w:tcPr>
          <w:p w:rsidR="00A43BD5" w:rsidRPr="00E9392C" w:rsidRDefault="00A43BD5" w:rsidP="00A43BD5">
            <w:pPr>
              <w:pStyle w:val="a3"/>
              <w:ind w:left="0"/>
              <w:jc w:val="center"/>
              <w:rPr>
                <w:sz w:val="20"/>
                <w:szCs w:val="20"/>
              </w:rPr>
            </w:pPr>
            <w:r>
              <w:rPr>
                <w:sz w:val="20"/>
                <w:szCs w:val="20"/>
              </w:rPr>
              <w:t>-</w:t>
            </w:r>
          </w:p>
        </w:tc>
      </w:tr>
      <w:tr w:rsidR="00A43BD5" w:rsidRPr="00E9392C" w:rsidTr="00A43BD5">
        <w:tc>
          <w:tcPr>
            <w:tcW w:w="582" w:type="dxa"/>
          </w:tcPr>
          <w:p w:rsidR="00A43BD5" w:rsidRPr="00E9392C" w:rsidRDefault="00A43BD5" w:rsidP="00A43BD5">
            <w:pPr>
              <w:pStyle w:val="a3"/>
              <w:ind w:left="0"/>
              <w:jc w:val="both"/>
              <w:rPr>
                <w:sz w:val="20"/>
                <w:szCs w:val="20"/>
              </w:rPr>
            </w:pPr>
            <w:r w:rsidRPr="00E9392C">
              <w:rPr>
                <w:sz w:val="20"/>
                <w:szCs w:val="20"/>
              </w:rPr>
              <w:t>4</w:t>
            </w:r>
          </w:p>
        </w:tc>
        <w:tc>
          <w:tcPr>
            <w:tcW w:w="716" w:type="dxa"/>
          </w:tcPr>
          <w:p w:rsidR="00A43BD5" w:rsidRPr="00E9392C" w:rsidRDefault="00A43BD5" w:rsidP="00A43BD5">
            <w:pPr>
              <w:pStyle w:val="a3"/>
              <w:ind w:left="0"/>
              <w:jc w:val="both"/>
              <w:rPr>
                <w:sz w:val="20"/>
                <w:szCs w:val="20"/>
              </w:rPr>
            </w:pPr>
            <w:r>
              <w:rPr>
                <w:sz w:val="20"/>
                <w:szCs w:val="20"/>
              </w:rPr>
              <w:t>30400</w:t>
            </w:r>
          </w:p>
        </w:tc>
        <w:tc>
          <w:tcPr>
            <w:tcW w:w="3630" w:type="dxa"/>
          </w:tcPr>
          <w:p w:rsidR="00A43BD5" w:rsidRPr="00E9392C" w:rsidRDefault="00A43BD5" w:rsidP="00A43BD5">
            <w:pPr>
              <w:pStyle w:val="a3"/>
              <w:ind w:left="0"/>
              <w:jc w:val="both"/>
              <w:rPr>
                <w:sz w:val="20"/>
                <w:szCs w:val="20"/>
              </w:rPr>
            </w:pPr>
            <w:r>
              <w:rPr>
                <w:sz w:val="20"/>
                <w:szCs w:val="20"/>
              </w:rPr>
              <w:t>Прочие расчеты с кредиторами (по удержаниям из выплат по оплате труда)</w:t>
            </w:r>
          </w:p>
        </w:tc>
        <w:tc>
          <w:tcPr>
            <w:tcW w:w="1134" w:type="dxa"/>
            <w:vAlign w:val="center"/>
          </w:tcPr>
          <w:p w:rsidR="00A43BD5" w:rsidRPr="00E9392C" w:rsidRDefault="00A43BD5" w:rsidP="00A43BD5">
            <w:pPr>
              <w:pStyle w:val="a3"/>
              <w:ind w:left="0"/>
              <w:jc w:val="center"/>
              <w:rPr>
                <w:sz w:val="20"/>
                <w:szCs w:val="20"/>
              </w:rPr>
            </w:pPr>
            <w:r>
              <w:rPr>
                <w:sz w:val="20"/>
                <w:szCs w:val="20"/>
              </w:rPr>
              <w:t>0,2</w:t>
            </w:r>
          </w:p>
        </w:tc>
        <w:tc>
          <w:tcPr>
            <w:tcW w:w="1134" w:type="dxa"/>
            <w:vAlign w:val="center"/>
          </w:tcPr>
          <w:p w:rsidR="00A43BD5" w:rsidRPr="00E9392C" w:rsidRDefault="00A43BD5" w:rsidP="00A43BD5">
            <w:pPr>
              <w:pStyle w:val="a3"/>
              <w:ind w:left="0"/>
              <w:jc w:val="center"/>
              <w:rPr>
                <w:sz w:val="20"/>
                <w:szCs w:val="20"/>
              </w:rPr>
            </w:pPr>
            <w:r>
              <w:rPr>
                <w:sz w:val="20"/>
                <w:szCs w:val="20"/>
              </w:rPr>
              <w:t>-</w:t>
            </w:r>
          </w:p>
        </w:tc>
        <w:tc>
          <w:tcPr>
            <w:tcW w:w="1275" w:type="dxa"/>
            <w:vAlign w:val="center"/>
          </w:tcPr>
          <w:p w:rsidR="00A43BD5" w:rsidRPr="00E9392C" w:rsidRDefault="00A43BD5" w:rsidP="00A43BD5">
            <w:pPr>
              <w:pStyle w:val="a3"/>
              <w:ind w:left="0"/>
              <w:jc w:val="center"/>
              <w:rPr>
                <w:sz w:val="20"/>
                <w:szCs w:val="20"/>
              </w:rPr>
            </w:pPr>
            <w:r>
              <w:rPr>
                <w:sz w:val="20"/>
                <w:szCs w:val="20"/>
              </w:rPr>
              <w:t>-</w:t>
            </w:r>
          </w:p>
        </w:tc>
        <w:tc>
          <w:tcPr>
            <w:tcW w:w="1277" w:type="dxa"/>
            <w:vAlign w:val="center"/>
          </w:tcPr>
          <w:p w:rsidR="00A43BD5" w:rsidRPr="00E9392C" w:rsidRDefault="00A43BD5" w:rsidP="00A43BD5">
            <w:pPr>
              <w:pStyle w:val="a3"/>
              <w:ind w:left="0"/>
              <w:jc w:val="center"/>
              <w:rPr>
                <w:sz w:val="20"/>
                <w:szCs w:val="20"/>
              </w:rPr>
            </w:pPr>
            <w:r>
              <w:rPr>
                <w:sz w:val="20"/>
                <w:szCs w:val="20"/>
              </w:rPr>
              <w:t>-</w:t>
            </w:r>
          </w:p>
        </w:tc>
      </w:tr>
      <w:tr w:rsidR="00A43BD5" w:rsidRPr="00E9392C" w:rsidTr="00A43BD5">
        <w:trPr>
          <w:trHeight w:val="147"/>
        </w:trPr>
        <w:tc>
          <w:tcPr>
            <w:tcW w:w="582" w:type="dxa"/>
          </w:tcPr>
          <w:p w:rsidR="00A43BD5" w:rsidRPr="00E9392C" w:rsidRDefault="00A43BD5" w:rsidP="00A43BD5">
            <w:pPr>
              <w:pStyle w:val="a3"/>
              <w:ind w:left="0"/>
              <w:jc w:val="both"/>
              <w:rPr>
                <w:sz w:val="20"/>
                <w:szCs w:val="20"/>
              </w:rPr>
            </w:pPr>
          </w:p>
        </w:tc>
        <w:tc>
          <w:tcPr>
            <w:tcW w:w="716" w:type="dxa"/>
          </w:tcPr>
          <w:p w:rsidR="00A43BD5" w:rsidRPr="00E9392C" w:rsidRDefault="00A43BD5" w:rsidP="00A43BD5">
            <w:pPr>
              <w:pStyle w:val="a3"/>
              <w:ind w:left="0"/>
              <w:jc w:val="both"/>
              <w:rPr>
                <w:b/>
                <w:sz w:val="20"/>
                <w:szCs w:val="20"/>
              </w:rPr>
            </w:pPr>
          </w:p>
        </w:tc>
        <w:tc>
          <w:tcPr>
            <w:tcW w:w="3630" w:type="dxa"/>
          </w:tcPr>
          <w:p w:rsidR="00A43BD5" w:rsidRPr="00E9392C" w:rsidRDefault="00A43BD5" w:rsidP="00A43BD5">
            <w:pPr>
              <w:pStyle w:val="a3"/>
              <w:ind w:left="0"/>
              <w:jc w:val="both"/>
              <w:rPr>
                <w:b/>
                <w:sz w:val="20"/>
                <w:szCs w:val="20"/>
              </w:rPr>
            </w:pPr>
            <w:r w:rsidRPr="00E9392C">
              <w:rPr>
                <w:b/>
                <w:sz w:val="20"/>
                <w:szCs w:val="20"/>
              </w:rPr>
              <w:t>Итого</w:t>
            </w:r>
          </w:p>
        </w:tc>
        <w:tc>
          <w:tcPr>
            <w:tcW w:w="1134" w:type="dxa"/>
            <w:vAlign w:val="center"/>
          </w:tcPr>
          <w:p w:rsidR="00A43BD5" w:rsidRPr="00E9392C" w:rsidRDefault="00A43BD5" w:rsidP="00A43BD5">
            <w:pPr>
              <w:pStyle w:val="a3"/>
              <w:ind w:left="0"/>
              <w:jc w:val="center"/>
              <w:rPr>
                <w:b/>
                <w:sz w:val="20"/>
                <w:szCs w:val="20"/>
              </w:rPr>
            </w:pPr>
            <w:r>
              <w:rPr>
                <w:b/>
                <w:sz w:val="20"/>
                <w:szCs w:val="20"/>
              </w:rPr>
              <w:t>55,4</w:t>
            </w:r>
          </w:p>
        </w:tc>
        <w:tc>
          <w:tcPr>
            <w:tcW w:w="1134" w:type="dxa"/>
            <w:vAlign w:val="center"/>
          </w:tcPr>
          <w:p w:rsidR="00A43BD5" w:rsidRPr="00E9392C" w:rsidRDefault="00A43BD5" w:rsidP="00A43BD5">
            <w:pPr>
              <w:pStyle w:val="a3"/>
              <w:ind w:left="0"/>
              <w:jc w:val="center"/>
              <w:rPr>
                <w:b/>
                <w:sz w:val="20"/>
                <w:szCs w:val="20"/>
              </w:rPr>
            </w:pPr>
            <w:r>
              <w:rPr>
                <w:b/>
                <w:sz w:val="20"/>
                <w:szCs w:val="20"/>
              </w:rPr>
              <w:t>131,7</w:t>
            </w:r>
          </w:p>
        </w:tc>
        <w:tc>
          <w:tcPr>
            <w:tcW w:w="1275" w:type="dxa"/>
            <w:vAlign w:val="center"/>
          </w:tcPr>
          <w:p w:rsidR="00A43BD5" w:rsidRPr="00E9392C" w:rsidRDefault="00A43BD5" w:rsidP="00A43BD5">
            <w:pPr>
              <w:pStyle w:val="a3"/>
              <w:ind w:left="0"/>
              <w:jc w:val="center"/>
              <w:rPr>
                <w:b/>
                <w:sz w:val="20"/>
                <w:szCs w:val="20"/>
              </w:rPr>
            </w:pPr>
            <w:r>
              <w:rPr>
                <w:b/>
                <w:sz w:val="20"/>
                <w:szCs w:val="20"/>
              </w:rPr>
              <w:t>0,4</w:t>
            </w:r>
          </w:p>
        </w:tc>
        <w:tc>
          <w:tcPr>
            <w:tcW w:w="1277" w:type="dxa"/>
            <w:vAlign w:val="center"/>
          </w:tcPr>
          <w:p w:rsidR="00A43BD5" w:rsidRPr="00E9392C" w:rsidRDefault="00A43BD5" w:rsidP="00A43BD5">
            <w:pPr>
              <w:pStyle w:val="a3"/>
              <w:ind w:left="0"/>
              <w:jc w:val="center"/>
              <w:rPr>
                <w:b/>
                <w:sz w:val="20"/>
                <w:szCs w:val="20"/>
              </w:rPr>
            </w:pPr>
            <w:r>
              <w:rPr>
                <w:b/>
                <w:sz w:val="20"/>
                <w:szCs w:val="20"/>
              </w:rPr>
              <w:t>0,2</w:t>
            </w:r>
          </w:p>
        </w:tc>
      </w:tr>
    </w:tbl>
    <w:p w:rsidR="00C43F44" w:rsidRDefault="00C43F44" w:rsidP="00A43BD5">
      <w:pPr>
        <w:ind w:firstLine="709"/>
        <w:jc w:val="both"/>
        <w:rPr>
          <w:sz w:val="28"/>
          <w:szCs w:val="28"/>
        </w:rPr>
      </w:pPr>
    </w:p>
    <w:p w:rsidR="00A43BD5" w:rsidRDefault="00A43BD5" w:rsidP="00A43BD5">
      <w:pPr>
        <w:ind w:firstLine="709"/>
        <w:jc w:val="both"/>
        <w:rPr>
          <w:sz w:val="28"/>
          <w:szCs w:val="28"/>
        </w:rPr>
      </w:pPr>
      <w:r>
        <w:rPr>
          <w:sz w:val="28"/>
          <w:szCs w:val="28"/>
        </w:rPr>
        <w:t>Кроме того, в нарушение раздела 1, пунктов 3.44-3.48 раздела 3 приказа Минфина от 13</w:t>
      </w:r>
      <w:r w:rsidR="004F5A21">
        <w:rPr>
          <w:sz w:val="28"/>
          <w:szCs w:val="28"/>
        </w:rPr>
        <w:t>.06.</w:t>
      </w:r>
      <w:r>
        <w:rPr>
          <w:sz w:val="28"/>
          <w:szCs w:val="28"/>
        </w:rPr>
        <w:t>1995  № 49 "Об утверждении методических указаний по инвентаризации имущество и финансовых обязательств" в КГКУ отсутствуют акты сверки взаиморасчетов, подтверждающие проведение инвентаризации расчетов.</w:t>
      </w:r>
    </w:p>
    <w:p w:rsidR="00A43BD5" w:rsidRPr="006529F2" w:rsidRDefault="00C30631" w:rsidP="00A43BD5">
      <w:pPr>
        <w:pStyle w:val="a3"/>
        <w:ind w:left="0" w:firstLine="709"/>
        <w:jc w:val="both"/>
        <w:rPr>
          <w:b/>
          <w:sz w:val="28"/>
          <w:szCs w:val="28"/>
        </w:rPr>
      </w:pPr>
      <w:r>
        <w:rPr>
          <w:b/>
          <w:sz w:val="28"/>
          <w:szCs w:val="28"/>
        </w:rPr>
        <w:t>4</w:t>
      </w:r>
      <w:r w:rsidR="00A43BD5">
        <w:rPr>
          <w:b/>
          <w:sz w:val="28"/>
          <w:szCs w:val="28"/>
        </w:rPr>
        <w:t>.3</w:t>
      </w:r>
      <w:r w:rsidR="00A43BD5" w:rsidRPr="006529F2">
        <w:rPr>
          <w:b/>
          <w:sz w:val="28"/>
          <w:szCs w:val="28"/>
        </w:rPr>
        <w:t xml:space="preserve">. </w:t>
      </w:r>
      <w:r w:rsidR="00A43BD5">
        <w:rPr>
          <w:b/>
          <w:sz w:val="28"/>
          <w:szCs w:val="28"/>
        </w:rPr>
        <w:t xml:space="preserve">Исполнение сметы расходов в </w:t>
      </w:r>
      <w:r w:rsidR="00A43BD5" w:rsidRPr="006529F2">
        <w:rPr>
          <w:b/>
          <w:sz w:val="28"/>
          <w:szCs w:val="28"/>
        </w:rPr>
        <w:t>201</w:t>
      </w:r>
      <w:r w:rsidR="00A43BD5">
        <w:rPr>
          <w:b/>
          <w:sz w:val="28"/>
          <w:szCs w:val="28"/>
        </w:rPr>
        <w:t>3</w:t>
      </w:r>
      <w:r w:rsidR="00A43BD5" w:rsidRPr="006529F2">
        <w:rPr>
          <w:b/>
          <w:sz w:val="28"/>
          <w:szCs w:val="28"/>
        </w:rPr>
        <w:t xml:space="preserve"> год</w:t>
      </w:r>
      <w:r w:rsidR="00A43BD5">
        <w:rPr>
          <w:b/>
          <w:sz w:val="28"/>
          <w:szCs w:val="28"/>
        </w:rPr>
        <w:t>у</w:t>
      </w:r>
    </w:p>
    <w:p w:rsidR="00A43BD5" w:rsidRDefault="00A43BD5" w:rsidP="00A43BD5">
      <w:pPr>
        <w:pStyle w:val="a3"/>
        <w:ind w:left="0" w:firstLine="709"/>
        <w:jc w:val="both"/>
        <w:rPr>
          <w:sz w:val="28"/>
          <w:szCs w:val="28"/>
        </w:rPr>
      </w:pPr>
      <w:r>
        <w:rPr>
          <w:sz w:val="28"/>
          <w:szCs w:val="28"/>
        </w:rPr>
        <w:t xml:space="preserve">Бюджетные ассигнования на 2013 год доведены КГКУ 40 ПЧ департаментом гражданской защиты населения Приморского края в сумме 16955,8 тыс. рублей. Бюджетная смета на 2013 год утверждена начальником </w:t>
      </w:r>
      <w:r w:rsidRPr="00375E75">
        <w:rPr>
          <w:sz w:val="28"/>
          <w:szCs w:val="28"/>
        </w:rPr>
        <w:t xml:space="preserve">отдела по гражданской обороне, чрезвычайным ситуациям и пожарной безопасности Приморского края </w:t>
      </w:r>
      <w:r>
        <w:rPr>
          <w:sz w:val="28"/>
          <w:szCs w:val="28"/>
        </w:rPr>
        <w:t>Басаргиным</w:t>
      </w:r>
      <w:r w:rsidRPr="00375E75">
        <w:rPr>
          <w:sz w:val="28"/>
          <w:szCs w:val="28"/>
        </w:rPr>
        <w:t xml:space="preserve"> </w:t>
      </w:r>
      <w:r w:rsidR="00C43F44">
        <w:rPr>
          <w:sz w:val="28"/>
          <w:szCs w:val="28"/>
        </w:rPr>
        <w:t xml:space="preserve">В.Д. </w:t>
      </w:r>
      <w:r w:rsidRPr="00375E75">
        <w:rPr>
          <w:sz w:val="28"/>
          <w:szCs w:val="28"/>
        </w:rPr>
        <w:t>2</w:t>
      </w:r>
      <w:r>
        <w:rPr>
          <w:sz w:val="28"/>
          <w:szCs w:val="28"/>
        </w:rPr>
        <w:t>7</w:t>
      </w:r>
      <w:r w:rsidR="00C43F44">
        <w:rPr>
          <w:sz w:val="28"/>
          <w:szCs w:val="28"/>
        </w:rPr>
        <w:t>.12.</w:t>
      </w:r>
      <w:r>
        <w:rPr>
          <w:sz w:val="28"/>
          <w:szCs w:val="28"/>
        </w:rPr>
        <w:t>20</w:t>
      </w:r>
      <w:r w:rsidRPr="00375E75">
        <w:rPr>
          <w:sz w:val="28"/>
          <w:szCs w:val="28"/>
        </w:rPr>
        <w:t>1</w:t>
      </w:r>
      <w:r>
        <w:rPr>
          <w:sz w:val="28"/>
          <w:szCs w:val="28"/>
        </w:rPr>
        <w:t>2</w:t>
      </w:r>
      <w:r w:rsidRPr="00375E75">
        <w:rPr>
          <w:sz w:val="28"/>
          <w:szCs w:val="28"/>
        </w:rPr>
        <w:t xml:space="preserve"> </w:t>
      </w:r>
      <w:r w:rsidR="00C43F44">
        <w:rPr>
          <w:sz w:val="28"/>
          <w:szCs w:val="28"/>
        </w:rPr>
        <w:t xml:space="preserve"> </w:t>
      </w:r>
      <w:r w:rsidRPr="00375E75">
        <w:rPr>
          <w:sz w:val="28"/>
          <w:szCs w:val="28"/>
        </w:rPr>
        <w:t xml:space="preserve">в сумме </w:t>
      </w:r>
      <w:r>
        <w:rPr>
          <w:sz w:val="28"/>
          <w:szCs w:val="28"/>
        </w:rPr>
        <w:t>16955,8 тыс. рублей.</w:t>
      </w:r>
    </w:p>
    <w:p w:rsidR="00A43BD5" w:rsidRPr="00950394" w:rsidRDefault="00A43BD5" w:rsidP="00A43BD5">
      <w:pPr>
        <w:pStyle w:val="a3"/>
        <w:ind w:left="0" w:firstLine="709"/>
        <w:jc w:val="both"/>
        <w:rPr>
          <w:b/>
          <w:sz w:val="28"/>
          <w:szCs w:val="28"/>
        </w:rPr>
      </w:pPr>
      <w:r w:rsidRPr="00950394">
        <w:rPr>
          <w:sz w:val="28"/>
          <w:szCs w:val="28"/>
        </w:rPr>
        <w:t xml:space="preserve">За 9 месяцев 2013 года на основании справок об изменении бюджетной росписи краевого бюджета и лимитов бюджетных обязательств </w:t>
      </w:r>
      <w:r>
        <w:rPr>
          <w:sz w:val="28"/>
          <w:szCs w:val="28"/>
        </w:rPr>
        <w:t>КГКУ 40 ПЧ</w:t>
      </w:r>
      <w:r w:rsidRPr="00950394">
        <w:rPr>
          <w:sz w:val="28"/>
          <w:szCs w:val="28"/>
        </w:rPr>
        <w:t xml:space="preserve"> производились изменения в бюджетную смету, в общей сумме увеличение составило 264,3 тыс. рублей. На 01</w:t>
      </w:r>
      <w:r w:rsidR="00C43F44">
        <w:rPr>
          <w:sz w:val="28"/>
          <w:szCs w:val="28"/>
        </w:rPr>
        <w:t>.10.</w:t>
      </w:r>
      <w:r w:rsidRPr="00950394">
        <w:rPr>
          <w:sz w:val="28"/>
          <w:szCs w:val="28"/>
        </w:rPr>
        <w:t xml:space="preserve">2013 утвержденные бюджетные назначения составили 17220,1 тыс. рублей. </w:t>
      </w:r>
    </w:p>
    <w:p w:rsidR="00A43BD5" w:rsidRPr="0045616E" w:rsidRDefault="00A43BD5" w:rsidP="00A43BD5">
      <w:pPr>
        <w:pStyle w:val="a3"/>
        <w:ind w:left="0" w:firstLine="709"/>
        <w:jc w:val="both"/>
        <w:rPr>
          <w:sz w:val="28"/>
          <w:szCs w:val="28"/>
        </w:rPr>
      </w:pPr>
      <w:r w:rsidRPr="0045616E">
        <w:rPr>
          <w:sz w:val="28"/>
          <w:szCs w:val="28"/>
        </w:rPr>
        <w:t>Кассовое исполнение расходов составило 75,1 %</w:t>
      </w:r>
      <w:r>
        <w:rPr>
          <w:sz w:val="28"/>
          <w:szCs w:val="28"/>
        </w:rPr>
        <w:t xml:space="preserve"> годовых назначений</w:t>
      </w:r>
      <w:r w:rsidRPr="0045616E">
        <w:rPr>
          <w:sz w:val="28"/>
          <w:szCs w:val="28"/>
        </w:rPr>
        <w:t>.</w:t>
      </w:r>
    </w:p>
    <w:p w:rsidR="00A43BD5" w:rsidRPr="002A5327" w:rsidRDefault="00A43BD5" w:rsidP="00A43BD5">
      <w:pPr>
        <w:ind w:firstLine="709"/>
        <w:jc w:val="both"/>
        <w:rPr>
          <w:sz w:val="28"/>
          <w:szCs w:val="28"/>
        </w:rPr>
      </w:pPr>
      <w:r w:rsidRPr="0045616E">
        <w:rPr>
          <w:sz w:val="28"/>
          <w:szCs w:val="28"/>
        </w:rPr>
        <w:t>В структуре исполненных бюджетных обязательств наибольший удельный вес занимают оплата труда и начисления на выплаты по оплате труда – 88,3 %. Расходы на приобретение материальных запасов составляют 6,8 %. Остальные расходы составляют от 0,4 % до 1,6 %.</w:t>
      </w:r>
    </w:p>
    <w:p w:rsidR="00A43BD5" w:rsidRDefault="00A43BD5" w:rsidP="00A43BD5">
      <w:pPr>
        <w:ind w:firstLine="709"/>
        <w:jc w:val="both"/>
        <w:rPr>
          <w:sz w:val="28"/>
          <w:szCs w:val="28"/>
        </w:rPr>
      </w:pPr>
      <w:r>
        <w:rPr>
          <w:sz w:val="28"/>
          <w:szCs w:val="28"/>
        </w:rPr>
        <w:t>По сравнению с 2012 годом объем утвержденных расходов увеличился на 857,6 тыс. рублей</w:t>
      </w:r>
      <w:r w:rsidR="00C43F44">
        <w:rPr>
          <w:sz w:val="28"/>
          <w:szCs w:val="28"/>
        </w:rPr>
        <w:t>,</w:t>
      </w:r>
      <w:r>
        <w:rPr>
          <w:sz w:val="28"/>
          <w:szCs w:val="28"/>
        </w:rPr>
        <w:t xml:space="preserve"> или на 5,2 %, в том числе:</w:t>
      </w:r>
    </w:p>
    <w:p w:rsidR="00A43BD5" w:rsidRPr="0027348F" w:rsidRDefault="00A43BD5" w:rsidP="00A43BD5">
      <w:pPr>
        <w:ind w:firstLine="709"/>
        <w:jc w:val="both"/>
        <w:rPr>
          <w:i/>
          <w:sz w:val="28"/>
          <w:szCs w:val="28"/>
        </w:rPr>
      </w:pPr>
      <w:r w:rsidRPr="0027348F">
        <w:rPr>
          <w:i/>
          <w:sz w:val="28"/>
          <w:szCs w:val="28"/>
        </w:rPr>
        <w:t xml:space="preserve">увеличены расходы </w:t>
      </w:r>
      <w:r>
        <w:rPr>
          <w:i/>
          <w:sz w:val="28"/>
          <w:szCs w:val="28"/>
        </w:rPr>
        <w:t xml:space="preserve">в сумме 1017,7 тыс. рублей, в том числе </w:t>
      </w:r>
      <w:r w:rsidRPr="0027348F">
        <w:rPr>
          <w:i/>
          <w:sz w:val="28"/>
          <w:szCs w:val="28"/>
        </w:rPr>
        <w:t>на:</w:t>
      </w:r>
    </w:p>
    <w:p w:rsidR="00A43BD5" w:rsidRDefault="00A43BD5" w:rsidP="00A43BD5">
      <w:pPr>
        <w:ind w:firstLine="709"/>
        <w:jc w:val="both"/>
        <w:rPr>
          <w:sz w:val="28"/>
          <w:szCs w:val="28"/>
        </w:rPr>
      </w:pPr>
      <w:r>
        <w:rPr>
          <w:sz w:val="28"/>
          <w:szCs w:val="28"/>
        </w:rPr>
        <w:t>заработную плату с начислениями – на 895,0 тыс. рублей (на 6,4 %);</w:t>
      </w:r>
    </w:p>
    <w:p w:rsidR="00A43BD5" w:rsidRDefault="00A43BD5" w:rsidP="00A43BD5">
      <w:pPr>
        <w:ind w:firstLine="709"/>
        <w:jc w:val="both"/>
        <w:rPr>
          <w:sz w:val="28"/>
          <w:szCs w:val="28"/>
        </w:rPr>
      </w:pPr>
      <w:r>
        <w:rPr>
          <w:sz w:val="28"/>
          <w:szCs w:val="28"/>
        </w:rPr>
        <w:t>оплату работ, услуг по содержанию имущества – на 78,5 тыс. рублей (на 47,2 %);</w:t>
      </w:r>
    </w:p>
    <w:p w:rsidR="00A43BD5" w:rsidRDefault="00A43BD5" w:rsidP="00A43BD5">
      <w:pPr>
        <w:ind w:firstLine="709"/>
        <w:jc w:val="both"/>
        <w:rPr>
          <w:sz w:val="28"/>
          <w:szCs w:val="28"/>
        </w:rPr>
      </w:pPr>
      <w:r>
        <w:rPr>
          <w:sz w:val="28"/>
          <w:szCs w:val="28"/>
        </w:rPr>
        <w:t>оплату прочих работ, услуг – на 35,2 тыс. рублей (на 10,8 %);</w:t>
      </w:r>
    </w:p>
    <w:p w:rsidR="00A43BD5" w:rsidRDefault="00A43BD5" w:rsidP="00A43BD5">
      <w:pPr>
        <w:ind w:firstLine="709"/>
        <w:jc w:val="both"/>
        <w:rPr>
          <w:sz w:val="28"/>
          <w:szCs w:val="28"/>
        </w:rPr>
      </w:pPr>
      <w:r>
        <w:rPr>
          <w:sz w:val="28"/>
          <w:szCs w:val="28"/>
        </w:rPr>
        <w:t>приобретение материальных запасов – на 9,0 тыс. рублей (на 0,7 %);</w:t>
      </w:r>
    </w:p>
    <w:p w:rsidR="00A43BD5" w:rsidRPr="00D8199F" w:rsidRDefault="00A43BD5" w:rsidP="00A43BD5">
      <w:pPr>
        <w:ind w:firstLine="709"/>
        <w:jc w:val="both"/>
        <w:rPr>
          <w:i/>
          <w:sz w:val="28"/>
          <w:szCs w:val="28"/>
        </w:rPr>
      </w:pPr>
      <w:r w:rsidRPr="00D8199F">
        <w:rPr>
          <w:i/>
          <w:sz w:val="28"/>
          <w:szCs w:val="28"/>
        </w:rPr>
        <w:t>уменьшены расходы в сумме 160,1 тыс. рублей, в том числе на:</w:t>
      </w:r>
    </w:p>
    <w:p w:rsidR="00A43BD5" w:rsidRDefault="00A43BD5" w:rsidP="00A43BD5">
      <w:pPr>
        <w:ind w:firstLine="709"/>
        <w:jc w:val="both"/>
        <w:rPr>
          <w:sz w:val="28"/>
          <w:szCs w:val="28"/>
        </w:rPr>
      </w:pPr>
      <w:r>
        <w:rPr>
          <w:sz w:val="28"/>
          <w:szCs w:val="28"/>
        </w:rPr>
        <w:t>оплату услуг связи – на 6,1 тыс. рублей (на 7,1 %);</w:t>
      </w:r>
    </w:p>
    <w:p w:rsidR="00A43BD5" w:rsidRDefault="00A43BD5" w:rsidP="00A43BD5">
      <w:pPr>
        <w:ind w:firstLine="709"/>
        <w:jc w:val="both"/>
        <w:rPr>
          <w:sz w:val="28"/>
          <w:szCs w:val="28"/>
        </w:rPr>
      </w:pPr>
      <w:r>
        <w:rPr>
          <w:sz w:val="28"/>
          <w:szCs w:val="28"/>
        </w:rPr>
        <w:t>оплату транспортных услуг – на 0,2 тыс. рублей (в 1,7 раза);</w:t>
      </w:r>
    </w:p>
    <w:p w:rsidR="00A43BD5" w:rsidRDefault="00A43BD5" w:rsidP="00A43BD5">
      <w:pPr>
        <w:ind w:firstLine="709"/>
        <w:jc w:val="both"/>
        <w:rPr>
          <w:sz w:val="28"/>
          <w:szCs w:val="28"/>
        </w:rPr>
      </w:pPr>
      <w:r>
        <w:rPr>
          <w:sz w:val="28"/>
          <w:szCs w:val="28"/>
        </w:rPr>
        <w:t>оплату коммунальных услуг – на 4,9 тыс. рублей (на 5,4 %);</w:t>
      </w:r>
    </w:p>
    <w:p w:rsidR="00A43BD5" w:rsidRDefault="00A43BD5" w:rsidP="00A43BD5">
      <w:pPr>
        <w:ind w:firstLine="709"/>
        <w:jc w:val="both"/>
        <w:rPr>
          <w:sz w:val="28"/>
          <w:szCs w:val="28"/>
        </w:rPr>
      </w:pPr>
      <w:r>
        <w:rPr>
          <w:sz w:val="28"/>
          <w:szCs w:val="28"/>
        </w:rPr>
        <w:t>оплату прочих расходов – на 35,9 тыс. рублей (на 18,2 %);</w:t>
      </w:r>
    </w:p>
    <w:p w:rsidR="00A43BD5" w:rsidRDefault="00A43BD5" w:rsidP="00A43BD5">
      <w:pPr>
        <w:ind w:firstLine="709"/>
        <w:jc w:val="both"/>
        <w:rPr>
          <w:sz w:val="28"/>
          <w:szCs w:val="28"/>
        </w:rPr>
      </w:pPr>
      <w:r>
        <w:rPr>
          <w:sz w:val="28"/>
          <w:szCs w:val="28"/>
        </w:rPr>
        <w:t>приобретение основных средств – 113,0 тыс. рублей (в 2,8 раза).</w:t>
      </w:r>
    </w:p>
    <w:p w:rsidR="00A43BD5" w:rsidRPr="00086DBE" w:rsidRDefault="00A43BD5" w:rsidP="00A43BD5">
      <w:pPr>
        <w:ind w:firstLine="709"/>
        <w:jc w:val="both"/>
        <w:rPr>
          <w:b/>
          <w:sz w:val="28"/>
          <w:szCs w:val="28"/>
        </w:rPr>
      </w:pPr>
      <w:r w:rsidRPr="00086DBE">
        <w:rPr>
          <w:b/>
          <w:sz w:val="28"/>
          <w:szCs w:val="28"/>
        </w:rPr>
        <w:t>Статья 210 "Оплата труда и начисления на выплаты по оплате труда".</w:t>
      </w:r>
    </w:p>
    <w:p w:rsidR="00A43BD5" w:rsidRPr="00086DBE" w:rsidRDefault="00A43BD5" w:rsidP="00A43BD5">
      <w:pPr>
        <w:ind w:firstLine="709"/>
        <w:jc w:val="both"/>
        <w:rPr>
          <w:sz w:val="28"/>
        </w:rPr>
      </w:pPr>
      <w:r w:rsidRPr="00086DBE">
        <w:rPr>
          <w:sz w:val="28"/>
          <w:szCs w:val="28"/>
        </w:rPr>
        <w:t xml:space="preserve">На 2013 год расходы предусмотрены </w:t>
      </w:r>
      <w:r w:rsidRPr="00086DBE">
        <w:rPr>
          <w:sz w:val="28"/>
        </w:rPr>
        <w:t>в сумме 14982,8 тыс. рублей</w:t>
      </w:r>
      <w:r w:rsidR="00C43F44">
        <w:rPr>
          <w:sz w:val="28"/>
        </w:rPr>
        <w:t>,</w:t>
      </w:r>
      <w:r w:rsidRPr="00086DBE">
        <w:rPr>
          <w:sz w:val="28"/>
        </w:rPr>
        <w:t xml:space="preserve"> или 87,0 % от общих расходов данной организации. За 9 месяцев 2013 года расходы исполнены в сумме 11423,0 тыс. рублей (76,2 %). </w:t>
      </w:r>
    </w:p>
    <w:p w:rsidR="00A43BD5" w:rsidRPr="00086DBE" w:rsidRDefault="00A43BD5" w:rsidP="00A43BD5">
      <w:pPr>
        <w:ind w:firstLine="709"/>
        <w:jc w:val="both"/>
        <w:rPr>
          <w:sz w:val="28"/>
          <w:szCs w:val="28"/>
        </w:rPr>
      </w:pPr>
      <w:r w:rsidRPr="00086DBE">
        <w:rPr>
          <w:sz w:val="28"/>
        </w:rPr>
        <w:t xml:space="preserve">На 2013 год штатная численность согласована 27.12.2012 с начальником отдела по гражданской обороне, чрезвычайным ситуациям и пожарной безопасности Приморского края Басаргиным В.Д., утверждена приказом директора КГКУ 40 ПЧ от 27.12.2012 № 96 в количестве 40 штатных единиц и </w:t>
      </w:r>
      <w:r w:rsidRPr="00086DBE">
        <w:rPr>
          <w:sz w:val="28"/>
          <w:szCs w:val="28"/>
        </w:rPr>
        <w:t>месячным фондом оплаты труда 970,0 тыс. рублей.</w:t>
      </w:r>
    </w:p>
    <w:p w:rsidR="00A43BD5" w:rsidRPr="00086DBE" w:rsidRDefault="00A43BD5" w:rsidP="00A43BD5">
      <w:pPr>
        <w:ind w:firstLine="709"/>
        <w:jc w:val="both"/>
        <w:rPr>
          <w:sz w:val="28"/>
          <w:szCs w:val="28"/>
        </w:rPr>
      </w:pPr>
      <w:r w:rsidRPr="00086DBE">
        <w:rPr>
          <w:sz w:val="28"/>
          <w:szCs w:val="28"/>
        </w:rPr>
        <w:t xml:space="preserve">С </w:t>
      </w:r>
      <w:r w:rsidR="00C43F44">
        <w:rPr>
          <w:sz w:val="28"/>
          <w:szCs w:val="28"/>
        </w:rPr>
        <w:t>0</w:t>
      </w:r>
      <w:r w:rsidRPr="00086DBE">
        <w:rPr>
          <w:sz w:val="28"/>
          <w:szCs w:val="28"/>
        </w:rPr>
        <w:t>1</w:t>
      </w:r>
      <w:r w:rsidR="00C43F44">
        <w:rPr>
          <w:sz w:val="28"/>
          <w:szCs w:val="28"/>
        </w:rPr>
        <w:t>.09.</w:t>
      </w:r>
      <w:r w:rsidRPr="00086DBE">
        <w:rPr>
          <w:sz w:val="28"/>
          <w:szCs w:val="28"/>
        </w:rPr>
        <w:t>2013 по сравнению с началом года фонд снизился на 40,0 тыс. рублей</w:t>
      </w:r>
      <w:r w:rsidR="00C43F44">
        <w:rPr>
          <w:sz w:val="28"/>
          <w:szCs w:val="28"/>
        </w:rPr>
        <w:t>,</w:t>
      </w:r>
      <w:r w:rsidRPr="00086DBE">
        <w:rPr>
          <w:sz w:val="28"/>
          <w:szCs w:val="28"/>
        </w:rPr>
        <w:t xml:space="preserve"> или на 4,1 % и составил 930,0 тыс. рублей за счет изменения размера стимулирующих выплат в связи с введением с 01.09.2013  новой системы оплаты труда.</w:t>
      </w:r>
    </w:p>
    <w:p w:rsidR="00A43BD5" w:rsidRPr="00086DBE" w:rsidRDefault="00A43BD5" w:rsidP="00A43BD5">
      <w:pPr>
        <w:ind w:firstLine="720"/>
        <w:jc w:val="both"/>
        <w:rPr>
          <w:sz w:val="28"/>
          <w:szCs w:val="28"/>
        </w:rPr>
      </w:pPr>
      <w:r w:rsidRPr="00086DBE">
        <w:rPr>
          <w:sz w:val="28"/>
          <w:szCs w:val="28"/>
        </w:rPr>
        <w:t>По данным КГКУ 40 ПЧ фактическая численность – 39 единиц, вакансий – 1 единица.</w:t>
      </w:r>
    </w:p>
    <w:p w:rsidR="00A43BD5" w:rsidRPr="00086DBE" w:rsidRDefault="00A43BD5" w:rsidP="00A43BD5">
      <w:pPr>
        <w:ind w:firstLine="709"/>
        <w:jc w:val="both"/>
        <w:rPr>
          <w:sz w:val="28"/>
        </w:rPr>
      </w:pPr>
      <w:r w:rsidRPr="00086DBE">
        <w:rPr>
          <w:sz w:val="28"/>
        </w:rPr>
        <w:t xml:space="preserve">Предусмотренные коллективным договором (на момент проверки - </w:t>
      </w:r>
      <w:r>
        <w:rPr>
          <w:sz w:val="28"/>
        </w:rPr>
        <w:t xml:space="preserve">      </w:t>
      </w:r>
      <w:r w:rsidRPr="00086DBE">
        <w:rPr>
          <w:sz w:val="28"/>
          <w:szCs w:val="28"/>
        </w:rPr>
        <w:t>№ 189 от 11</w:t>
      </w:r>
      <w:r w:rsidR="00C43F44">
        <w:rPr>
          <w:sz w:val="28"/>
          <w:szCs w:val="28"/>
        </w:rPr>
        <w:t>.03.</w:t>
      </w:r>
      <w:r w:rsidRPr="00086DBE">
        <w:rPr>
          <w:sz w:val="28"/>
          <w:szCs w:val="28"/>
        </w:rPr>
        <w:t xml:space="preserve">2012) </w:t>
      </w:r>
      <w:r w:rsidRPr="00086DBE">
        <w:rPr>
          <w:sz w:val="28"/>
        </w:rPr>
        <w:t xml:space="preserve">надбавки и доплаты соответствуют действующему законодательству. </w:t>
      </w:r>
    </w:p>
    <w:p w:rsidR="00A43BD5" w:rsidRPr="00086DBE" w:rsidRDefault="00A43BD5" w:rsidP="00A43BD5">
      <w:pPr>
        <w:ind w:firstLine="720"/>
        <w:jc w:val="both"/>
        <w:rPr>
          <w:sz w:val="28"/>
          <w:szCs w:val="28"/>
        </w:rPr>
      </w:pPr>
      <w:r w:rsidRPr="00086DBE">
        <w:rPr>
          <w:sz w:val="28"/>
          <w:szCs w:val="28"/>
        </w:rPr>
        <w:t>В 2013 году заработная плата начислялась следующим образом:</w:t>
      </w:r>
    </w:p>
    <w:p w:rsidR="00A43BD5" w:rsidRPr="00086DBE" w:rsidRDefault="00A43BD5" w:rsidP="00A43BD5">
      <w:pPr>
        <w:ind w:firstLine="709"/>
        <w:jc w:val="both"/>
        <w:rPr>
          <w:sz w:val="28"/>
        </w:rPr>
      </w:pPr>
      <w:r w:rsidRPr="00086DBE">
        <w:rPr>
          <w:sz w:val="28"/>
        </w:rPr>
        <w:t>- до 31</w:t>
      </w:r>
      <w:r w:rsidR="00C43F44">
        <w:rPr>
          <w:sz w:val="28"/>
        </w:rPr>
        <w:t>.08.</w:t>
      </w:r>
      <w:r w:rsidRPr="00086DBE">
        <w:rPr>
          <w:sz w:val="28"/>
        </w:rPr>
        <w:t>2013 - согласно Закону Приморского края от  29</w:t>
      </w:r>
      <w:r w:rsidR="00C43F44">
        <w:rPr>
          <w:sz w:val="28"/>
        </w:rPr>
        <w:t>.12.</w:t>
      </w:r>
      <w:r w:rsidRPr="00086DBE">
        <w:rPr>
          <w:sz w:val="28"/>
        </w:rPr>
        <w:t>2004</w:t>
      </w:r>
      <w:r w:rsidR="00C43F44">
        <w:rPr>
          <w:sz w:val="28"/>
        </w:rPr>
        <w:t xml:space="preserve"> </w:t>
      </w:r>
      <w:r w:rsidRPr="00086DBE">
        <w:rPr>
          <w:sz w:val="28"/>
        </w:rPr>
        <w:t xml:space="preserve"> №</w:t>
      </w:r>
      <w:r w:rsidR="00C43F44">
        <w:rPr>
          <w:sz w:val="28"/>
        </w:rPr>
        <w:t> </w:t>
      </w:r>
      <w:r w:rsidRPr="00086DBE">
        <w:rPr>
          <w:sz w:val="28"/>
        </w:rPr>
        <w:t>218-КЗ "Об оплате труда работников государственных учреждений, финансируемых из краевого бюджета" и постановлению Администрации Приморского края от 20</w:t>
      </w:r>
      <w:r w:rsidR="00E7344E">
        <w:rPr>
          <w:sz w:val="28"/>
        </w:rPr>
        <w:t>.09.</w:t>
      </w:r>
      <w:r w:rsidRPr="00086DBE">
        <w:rPr>
          <w:sz w:val="28"/>
        </w:rPr>
        <w:t>2011 № 241-па "Об оплате труда работников государственных учреждений Приморского края";</w:t>
      </w:r>
    </w:p>
    <w:p w:rsidR="00A43BD5" w:rsidRPr="00086DBE" w:rsidRDefault="00A43BD5" w:rsidP="00A43BD5">
      <w:pPr>
        <w:ind w:firstLine="709"/>
        <w:jc w:val="both"/>
        <w:rPr>
          <w:sz w:val="28"/>
        </w:rPr>
      </w:pPr>
      <w:r>
        <w:rPr>
          <w:sz w:val="28"/>
        </w:rPr>
        <w:t xml:space="preserve">- с </w:t>
      </w:r>
      <w:r w:rsidR="00E7344E">
        <w:rPr>
          <w:sz w:val="28"/>
        </w:rPr>
        <w:t>0</w:t>
      </w:r>
      <w:r w:rsidRPr="00086DBE">
        <w:rPr>
          <w:sz w:val="28"/>
        </w:rPr>
        <w:t>1</w:t>
      </w:r>
      <w:r w:rsidR="00E7344E">
        <w:rPr>
          <w:sz w:val="28"/>
        </w:rPr>
        <w:t>.09.</w:t>
      </w:r>
      <w:r w:rsidRPr="00086DBE">
        <w:rPr>
          <w:sz w:val="28"/>
        </w:rPr>
        <w:t>2013 - в соответствии с Законом Приморского края от 25</w:t>
      </w:r>
      <w:r w:rsidR="00E7344E">
        <w:rPr>
          <w:sz w:val="28"/>
        </w:rPr>
        <w:t>.04.</w:t>
      </w:r>
      <w:r w:rsidRPr="00086DBE">
        <w:rPr>
          <w:sz w:val="28"/>
        </w:rPr>
        <w:t>2013 № 188–КЗ "Об оплате труда работников государственных учреждений Приморского края" и постановлением Администрации Приморского края от 08</w:t>
      </w:r>
      <w:r w:rsidR="00E7344E">
        <w:rPr>
          <w:sz w:val="28"/>
        </w:rPr>
        <w:t>.05.</w:t>
      </w:r>
      <w:r w:rsidRPr="00086DBE">
        <w:rPr>
          <w:sz w:val="28"/>
        </w:rPr>
        <w:t xml:space="preserve">2013 </w:t>
      </w:r>
      <w:r w:rsidR="00E7344E">
        <w:rPr>
          <w:sz w:val="28"/>
        </w:rPr>
        <w:t xml:space="preserve">№ 168-па </w:t>
      </w:r>
      <w:r w:rsidRPr="00086DBE">
        <w:rPr>
          <w:sz w:val="28"/>
        </w:rPr>
        <w:t>"О введении отраслевых систем оплаты труда работников государственных учреждений Приморского края".</w:t>
      </w:r>
    </w:p>
    <w:p w:rsidR="00A43BD5" w:rsidRPr="00086DBE" w:rsidRDefault="00A43BD5" w:rsidP="00A43BD5">
      <w:pPr>
        <w:ind w:firstLine="684"/>
        <w:jc w:val="both"/>
        <w:rPr>
          <w:b/>
          <w:sz w:val="28"/>
          <w:szCs w:val="28"/>
        </w:rPr>
      </w:pPr>
      <w:r w:rsidRPr="00086DBE">
        <w:rPr>
          <w:sz w:val="28"/>
        </w:rPr>
        <w:t>Выборочной проверкой начисления заработной платы нарушений не выявлено.</w:t>
      </w:r>
    </w:p>
    <w:p w:rsidR="00A43BD5" w:rsidRPr="00086DBE" w:rsidRDefault="00A43BD5" w:rsidP="00A43BD5">
      <w:pPr>
        <w:ind w:firstLine="709"/>
        <w:jc w:val="both"/>
        <w:rPr>
          <w:sz w:val="28"/>
        </w:rPr>
      </w:pPr>
      <w:r w:rsidRPr="00086DBE">
        <w:rPr>
          <w:b/>
          <w:sz w:val="28"/>
          <w:szCs w:val="28"/>
        </w:rPr>
        <w:t xml:space="preserve">По статье </w:t>
      </w:r>
      <w:r w:rsidRPr="00086DBE">
        <w:rPr>
          <w:b/>
          <w:sz w:val="28"/>
        </w:rPr>
        <w:t xml:space="preserve">221 "Услуги связи" </w:t>
      </w:r>
      <w:r w:rsidRPr="00086DBE">
        <w:rPr>
          <w:sz w:val="28"/>
        </w:rPr>
        <w:t>кассовое исполнение составило 54,5 тыс. рублей</w:t>
      </w:r>
      <w:r w:rsidR="00E7344E">
        <w:rPr>
          <w:sz w:val="28"/>
        </w:rPr>
        <w:t>,</w:t>
      </w:r>
      <w:r w:rsidRPr="00086DBE">
        <w:rPr>
          <w:sz w:val="28"/>
        </w:rPr>
        <w:t xml:space="preserve"> или 68,1 % к годовым назначениям (80,0 тыс. рублей).</w:t>
      </w:r>
    </w:p>
    <w:p w:rsidR="00A43BD5" w:rsidRPr="00086DBE" w:rsidRDefault="00A43BD5" w:rsidP="00A43BD5">
      <w:pPr>
        <w:ind w:firstLine="709"/>
        <w:jc w:val="both"/>
        <w:rPr>
          <w:sz w:val="28"/>
        </w:rPr>
      </w:pPr>
      <w:r w:rsidRPr="00086DBE">
        <w:rPr>
          <w:b/>
          <w:sz w:val="28"/>
        </w:rPr>
        <w:t xml:space="preserve">По статье 222 "Транспортные услуги" </w:t>
      </w:r>
      <w:r w:rsidRPr="00086DBE">
        <w:rPr>
          <w:sz w:val="28"/>
        </w:rPr>
        <w:t>бюджетные назначения не исполнены (план – 0,3 тыс. рублей).</w:t>
      </w:r>
    </w:p>
    <w:p w:rsidR="00A43BD5" w:rsidRPr="00086DBE" w:rsidRDefault="00A43BD5" w:rsidP="00A43BD5">
      <w:pPr>
        <w:ind w:firstLine="709"/>
        <w:jc w:val="both"/>
        <w:rPr>
          <w:sz w:val="28"/>
        </w:rPr>
      </w:pPr>
      <w:r w:rsidRPr="00086DBE">
        <w:rPr>
          <w:b/>
          <w:sz w:val="28"/>
        </w:rPr>
        <w:t xml:space="preserve">По статье 223 "Коммунальные услуги" </w:t>
      </w:r>
      <w:r w:rsidRPr="00086DBE">
        <w:rPr>
          <w:sz w:val="28"/>
        </w:rPr>
        <w:t>расходы исполнены                                   в сумме 60,0 тыс. рублей</w:t>
      </w:r>
      <w:r w:rsidR="00E7344E">
        <w:rPr>
          <w:sz w:val="28"/>
        </w:rPr>
        <w:t>,</w:t>
      </w:r>
      <w:r w:rsidRPr="00086DBE">
        <w:rPr>
          <w:sz w:val="28"/>
        </w:rPr>
        <w:t xml:space="preserve"> или 70,5 % (план – 85,1 тыс. рублей). </w:t>
      </w:r>
    </w:p>
    <w:p w:rsidR="00A43BD5" w:rsidRPr="00086DBE" w:rsidRDefault="00A43BD5" w:rsidP="00A43BD5">
      <w:pPr>
        <w:ind w:firstLine="709"/>
        <w:jc w:val="both"/>
        <w:rPr>
          <w:sz w:val="28"/>
        </w:rPr>
      </w:pPr>
      <w:r w:rsidRPr="00086DBE">
        <w:rPr>
          <w:b/>
          <w:sz w:val="28"/>
        </w:rPr>
        <w:t xml:space="preserve">По статье 225 "Работы, услуги по содержанию имущества" </w:t>
      </w:r>
      <w:r w:rsidRPr="00086DBE">
        <w:rPr>
          <w:sz w:val="28"/>
        </w:rPr>
        <w:t>(обслуживание и ремонт оргтехники, автотехники; диагностика автотранспортных средств; содержание в чистоте зданий, помещений и другое) исполнено 120,2 тыс. рублей</w:t>
      </w:r>
      <w:r w:rsidR="00E7344E">
        <w:rPr>
          <w:sz w:val="28"/>
        </w:rPr>
        <w:t>,</w:t>
      </w:r>
      <w:r w:rsidRPr="00086DBE">
        <w:rPr>
          <w:sz w:val="28"/>
        </w:rPr>
        <w:t xml:space="preserve"> или 49,1 % (план – 244,9 тыс. рублей). </w:t>
      </w:r>
    </w:p>
    <w:p w:rsidR="00A43BD5" w:rsidRPr="00086DBE" w:rsidRDefault="00A43BD5" w:rsidP="00A43BD5">
      <w:pPr>
        <w:ind w:firstLine="709"/>
        <w:jc w:val="both"/>
        <w:rPr>
          <w:sz w:val="28"/>
        </w:rPr>
      </w:pPr>
      <w:r w:rsidRPr="00086DBE">
        <w:rPr>
          <w:b/>
          <w:sz w:val="28"/>
        </w:rPr>
        <w:t xml:space="preserve">По статье 226 "Прочие работы, услуги" </w:t>
      </w:r>
      <w:r w:rsidRPr="00086DBE">
        <w:rPr>
          <w:sz w:val="28"/>
        </w:rPr>
        <w:t>освоено 207,9 тыс. рублей</w:t>
      </w:r>
      <w:r w:rsidR="00E7344E">
        <w:rPr>
          <w:sz w:val="28"/>
        </w:rPr>
        <w:t>,</w:t>
      </w:r>
      <w:r w:rsidRPr="00086DBE">
        <w:rPr>
          <w:sz w:val="28"/>
        </w:rPr>
        <w:t xml:space="preserve"> или 57,5 % (план – 361,5 тыс. рублей).</w:t>
      </w:r>
    </w:p>
    <w:p w:rsidR="00A43BD5" w:rsidRPr="00086DBE" w:rsidRDefault="00A43BD5" w:rsidP="00B06B99">
      <w:pPr>
        <w:ind w:firstLine="709"/>
        <w:jc w:val="both"/>
        <w:rPr>
          <w:sz w:val="28"/>
        </w:rPr>
      </w:pPr>
      <w:r w:rsidRPr="00086DBE">
        <w:rPr>
          <w:b/>
          <w:sz w:val="28"/>
        </w:rPr>
        <w:t xml:space="preserve">По статье 290 "Прочие расходы" </w:t>
      </w:r>
      <w:r w:rsidRPr="00086DBE">
        <w:rPr>
          <w:sz w:val="28"/>
        </w:rPr>
        <w:t>освоено 125,0 тыс. рублей</w:t>
      </w:r>
      <w:r w:rsidR="00E7344E">
        <w:rPr>
          <w:sz w:val="28"/>
        </w:rPr>
        <w:t>,</w:t>
      </w:r>
      <w:r w:rsidRPr="00086DBE">
        <w:rPr>
          <w:sz w:val="28"/>
        </w:rPr>
        <w:t xml:space="preserve"> или           77,4 % (план – 161,5 тыс. рублей).</w:t>
      </w:r>
    </w:p>
    <w:p w:rsidR="00A43BD5" w:rsidRPr="00086DBE" w:rsidRDefault="00A43BD5" w:rsidP="00B06B99">
      <w:pPr>
        <w:ind w:firstLine="709"/>
        <w:jc w:val="both"/>
        <w:rPr>
          <w:sz w:val="28"/>
        </w:rPr>
      </w:pPr>
      <w:r w:rsidRPr="00086DBE">
        <w:rPr>
          <w:b/>
          <w:sz w:val="28"/>
        </w:rPr>
        <w:t xml:space="preserve">По статье 310 "Увеличение стоимости основных средств" кассовые </w:t>
      </w:r>
      <w:r w:rsidRPr="00086DBE">
        <w:rPr>
          <w:sz w:val="28"/>
        </w:rPr>
        <w:t>расходы исполнены в сумме 63,0 тыс. рублей или 100,0 %. За 9 месяцев 2013 года в КГКУ 40 ПЧ поступило основных средств на общую сумму 30,8 тыс. рублей.</w:t>
      </w:r>
    </w:p>
    <w:p w:rsidR="00A43BD5" w:rsidRPr="00086DBE" w:rsidRDefault="00C30631" w:rsidP="00B06B99">
      <w:pPr>
        <w:ind w:firstLine="709"/>
        <w:jc w:val="both"/>
        <w:rPr>
          <w:b/>
          <w:sz w:val="28"/>
          <w:szCs w:val="28"/>
        </w:rPr>
      </w:pPr>
      <w:r>
        <w:rPr>
          <w:b/>
          <w:sz w:val="28"/>
          <w:szCs w:val="28"/>
        </w:rPr>
        <w:t>4.4</w:t>
      </w:r>
      <w:r w:rsidR="00A43BD5" w:rsidRPr="00086DBE">
        <w:rPr>
          <w:b/>
          <w:sz w:val="28"/>
          <w:szCs w:val="28"/>
        </w:rPr>
        <w:t>.</w:t>
      </w:r>
      <w:r w:rsidR="00C16FAA">
        <w:rPr>
          <w:b/>
          <w:sz w:val="28"/>
          <w:szCs w:val="28"/>
        </w:rPr>
        <w:t xml:space="preserve"> </w:t>
      </w:r>
      <w:r w:rsidR="00A43BD5" w:rsidRPr="00086DBE">
        <w:rPr>
          <w:b/>
          <w:sz w:val="28"/>
          <w:szCs w:val="28"/>
        </w:rPr>
        <w:t>Проведение инвентаризации</w:t>
      </w:r>
    </w:p>
    <w:p w:rsidR="00A43BD5" w:rsidRPr="00086DBE" w:rsidRDefault="00A43BD5" w:rsidP="00B06B99">
      <w:pPr>
        <w:tabs>
          <w:tab w:val="left" w:pos="709"/>
        </w:tabs>
        <w:autoSpaceDE w:val="0"/>
        <w:autoSpaceDN w:val="0"/>
        <w:adjustRightInd w:val="0"/>
        <w:ind w:firstLine="709"/>
        <w:jc w:val="both"/>
        <w:rPr>
          <w:sz w:val="28"/>
          <w:szCs w:val="28"/>
          <w:shd w:val="clear" w:color="auto" w:fill="FFFFFF"/>
        </w:rPr>
      </w:pPr>
      <w:r w:rsidRPr="00086DBE">
        <w:rPr>
          <w:sz w:val="28"/>
          <w:szCs w:val="28"/>
          <w:shd w:val="clear" w:color="auto" w:fill="FFFFFF"/>
        </w:rPr>
        <w:t xml:space="preserve">В соответствии с приказом </w:t>
      </w:r>
      <w:r w:rsidRPr="00086DBE">
        <w:rPr>
          <w:sz w:val="28"/>
        </w:rPr>
        <w:t>КГКУ 40 ПЧ</w:t>
      </w:r>
      <w:r w:rsidRPr="00086DBE">
        <w:rPr>
          <w:sz w:val="28"/>
          <w:szCs w:val="28"/>
          <w:shd w:val="clear" w:color="auto" w:fill="FFFFFF"/>
        </w:rPr>
        <w:t xml:space="preserve"> от 07.10.2013  № 80 "О проведении годовой инвентаризации имущественно-материальных ценностей", в присутствии сотрудников Контрольно-счетной палаты Приморского края: аудитора Гинько Е.В. и главного консультанта              Будовой В.В. проведена инвентаризация товарно–материальных ценностей, находящихся на учете в названной организации, числящихся за материально-ответственными лицами: Захариным К.С., Бондаренко В.И., Власенко Д.Ю., Квашниным А.А.</w:t>
      </w:r>
    </w:p>
    <w:p w:rsidR="00A43BD5" w:rsidRPr="00086DBE" w:rsidRDefault="00A43BD5" w:rsidP="00B06B99">
      <w:pPr>
        <w:tabs>
          <w:tab w:val="left" w:pos="709"/>
        </w:tabs>
        <w:autoSpaceDE w:val="0"/>
        <w:autoSpaceDN w:val="0"/>
        <w:adjustRightInd w:val="0"/>
        <w:ind w:firstLine="709"/>
        <w:jc w:val="both"/>
        <w:rPr>
          <w:sz w:val="28"/>
          <w:szCs w:val="28"/>
          <w:shd w:val="clear" w:color="auto" w:fill="FFFFFF"/>
        </w:rPr>
      </w:pPr>
      <w:r w:rsidRPr="00086DBE">
        <w:rPr>
          <w:sz w:val="28"/>
          <w:szCs w:val="28"/>
          <w:shd w:val="clear" w:color="auto" w:fill="FFFFFF"/>
        </w:rPr>
        <w:t>В результате проведения инвентаризаций выявлены излишки у материально ответственного лица Захарина К.С., а именно радиостанция стационарная СМ140 УКВ в количестве 1 единицы на сумму 17,3 тыс. рублей. В ходе проверки излишки оприходованы учреждением.</w:t>
      </w:r>
    </w:p>
    <w:p w:rsidR="00A43BD5" w:rsidRDefault="00A43BD5" w:rsidP="00B06B99">
      <w:pPr>
        <w:tabs>
          <w:tab w:val="left" w:pos="709"/>
        </w:tabs>
        <w:autoSpaceDE w:val="0"/>
        <w:autoSpaceDN w:val="0"/>
        <w:adjustRightInd w:val="0"/>
        <w:ind w:firstLine="709"/>
        <w:jc w:val="both"/>
        <w:rPr>
          <w:sz w:val="28"/>
          <w:szCs w:val="28"/>
        </w:rPr>
      </w:pPr>
      <w:r w:rsidRPr="00086DBE">
        <w:rPr>
          <w:sz w:val="28"/>
          <w:szCs w:val="28"/>
        </w:rPr>
        <w:t>В нарушение п.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w:t>
      </w:r>
      <w:r w:rsidR="00E7344E">
        <w:rPr>
          <w:sz w:val="28"/>
          <w:szCs w:val="28"/>
        </w:rPr>
        <w:t>.12.</w:t>
      </w:r>
      <w:r w:rsidRPr="00086DBE">
        <w:rPr>
          <w:sz w:val="28"/>
          <w:szCs w:val="28"/>
        </w:rPr>
        <w:t xml:space="preserve"> 2010  № 157н</w:t>
      </w:r>
      <w:r w:rsidR="00F54DB2">
        <w:rPr>
          <w:sz w:val="28"/>
          <w:szCs w:val="28"/>
        </w:rPr>
        <w:t>,</w:t>
      </w:r>
      <w:r w:rsidRPr="00086DBE">
        <w:rPr>
          <w:sz w:val="28"/>
          <w:szCs w:val="28"/>
        </w:rPr>
        <w:t xml:space="preserve"> не присвоены инвентарные номера объектам в количестве 2 единиц.</w:t>
      </w:r>
    </w:p>
    <w:p w:rsidR="00F54DB2" w:rsidRPr="00086DBE" w:rsidRDefault="00F54DB2" w:rsidP="00B06B99">
      <w:pPr>
        <w:tabs>
          <w:tab w:val="left" w:pos="709"/>
        </w:tabs>
        <w:autoSpaceDE w:val="0"/>
        <w:autoSpaceDN w:val="0"/>
        <w:adjustRightInd w:val="0"/>
        <w:ind w:firstLine="709"/>
        <w:jc w:val="both"/>
        <w:rPr>
          <w:sz w:val="28"/>
          <w:szCs w:val="28"/>
          <w:shd w:val="clear" w:color="auto" w:fill="FFFFFF"/>
        </w:rPr>
      </w:pPr>
    </w:p>
    <w:p w:rsidR="00A43BD5" w:rsidRPr="00086DBE" w:rsidRDefault="00A43BD5" w:rsidP="00B06B99">
      <w:pPr>
        <w:tabs>
          <w:tab w:val="left" w:pos="709"/>
        </w:tabs>
        <w:autoSpaceDE w:val="0"/>
        <w:autoSpaceDN w:val="0"/>
        <w:adjustRightInd w:val="0"/>
        <w:ind w:firstLine="709"/>
        <w:jc w:val="both"/>
        <w:rPr>
          <w:b/>
          <w:sz w:val="28"/>
        </w:rPr>
      </w:pPr>
      <w:r w:rsidRPr="00086DBE">
        <w:rPr>
          <w:b/>
          <w:sz w:val="28"/>
        </w:rPr>
        <w:t>4.</w:t>
      </w:r>
      <w:r w:rsidR="00C30631">
        <w:rPr>
          <w:b/>
          <w:sz w:val="28"/>
        </w:rPr>
        <w:t>5.</w:t>
      </w:r>
      <w:r w:rsidRPr="00086DBE">
        <w:rPr>
          <w:b/>
          <w:sz w:val="28"/>
        </w:rPr>
        <w:t xml:space="preserve"> Проверка соответствия пожарного оборудования нормам положенности</w:t>
      </w:r>
    </w:p>
    <w:p w:rsidR="00A43BD5" w:rsidRPr="00134919" w:rsidRDefault="00A43BD5" w:rsidP="00A43BD5">
      <w:pPr>
        <w:tabs>
          <w:tab w:val="left" w:pos="709"/>
        </w:tabs>
        <w:autoSpaceDE w:val="0"/>
        <w:autoSpaceDN w:val="0"/>
        <w:adjustRightInd w:val="0"/>
        <w:jc w:val="both"/>
        <w:rPr>
          <w:sz w:val="28"/>
          <w:szCs w:val="28"/>
        </w:rPr>
      </w:pPr>
      <w:r w:rsidRPr="00086DBE">
        <w:rPr>
          <w:b/>
          <w:sz w:val="28"/>
        </w:rPr>
        <w:tab/>
      </w:r>
      <w:r w:rsidRPr="00134919">
        <w:rPr>
          <w:sz w:val="28"/>
          <w:szCs w:val="28"/>
        </w:rPr>
        <w:t>Постановлением Администрации Приморского края от 26</w:t>
      </w:r>
      <w:r w:rsidR="005C41A3">
        <w:rPr>
          <w:sz w:val="28"/>
          <w:szCs w:val="28"/>
        </w:rPr>
        <w:t>.01.</w:t>
      </w:r>
      <w:r w:rsidRPr="00134919">
        <w:rPr>
          <w:sz w:val="28"/>
          <w:szCs w:val="28"/>
        </w:rPr>
        <w:t>2007</w:t>
      </w:r>
      <w:r w:rsidR="005C41A3">
        <w:rPr>
          <w:sz w:val="28"/>
          <w:szCs w:val="28"/>
        </w:rPr>
        <w:t xml:space="preserve">      </w:t>
      </w:r>
      <w:r w:rsidRPr="00134919">
        <w:rPr>
          <w:sz w:val="28"/>
          <w:szCs w:val="28"/>
        </w:rPr>
        <w:t>№</w:t>
      </w:r>
      <w:r w:rsidR="005C41A3">
        <w:rPr>
          <w:sz w:val="28"/>
          <w:szCs w:val="28"/>
        </w:rPr>
        <w:t> </w:t>
      </w:r>
      <w:r w:rsidRPr="00134919">
        <w:rPr>
          <w:sz w:val="28"/>
          <w:szCs w:val="28"/>
        </w:rPr>
        <w:t>8-па "Об утверждении норм табельной положенности и расхода противопожарного, технологического и гаражного оборудования для противопожарной службы Приморского края" утверждены нормы положенности пожарных подразделений, пожарных автомобилей и численности личного состава в населенных пунктах Приморского края; нормы положенности пожарного оборудования и вооружения на пожарные автомобили основного назначения, оборудования, инвентаря, спецодежды.</w:t>
      </w:r>
    </w:p>
    <w:p w:rsidR="00A43BD5" w:rsidRDefault="00A43BD5" w:rsidP="00A43BD5">
      <w:pPr>
        <w:pStyle w:val="a3"/>
        <w:ind w:left="0" w:firstLine="709"/>
        <w:jc w:val="both"/>
        <w:rPr>
          <w:sz w:val="28"/>
          <w:szCs w:val="28"/>
        </w:rPr>
      </w:pPr>
      <w:r w:rsidRPr="00EF2D5C">
        <w:rPr>
          <w:sz w:val="28"/>
          <w:szCs w:val="28"/>
        </w:rPr>
        <w:t>В соответствии с нормами положенности противопожарной службе Приморского края по охране Шкотовского муниципального района предусмотрено 4 пожарных автомобил</w:t>
      </w:r>
      <w:r w:rsidR="005C41A3">
        <w:rPr>
          <w:sz w:val="28"/>
          <w:szCs w:val="28"/>
        </w:rPr>
        <w:t>я</w:t>
      </w:r>
      <w:r w:rsidRPr="00EF2D5C">
        <w:rPr>
          <w:sz w:val="28"/>
          <w:szCs w:val="28"/>
        </w:rPr>
        <w:t>, из них: 3 автомобил</w:t>
      </w:r>
      <w:r>
        <w:rPr>
          <w:sz w:val="28"/>
          <w:szCs w:val="28"/>
        </w:rPr>
        <w:t>я</w:t>
      </w:r>
      <w:r w:rsidRPr="00EF2D5C">
        <w:rPr>
          <w:sz w:val="28"/>
          <w:szCs w:val="28"/>
        </w:rPr>
        <w:t xml:space="preserve"> типа АЦ (автоцистерна пожарная), 1 – АЦЛ (автоцистерна с лестницей). Фактически в наличии – 8, из них: 5 пожарных автомобилей, (автомобил</w:t>
      </w:r>
      <w:r w:rsidR="005C41A3">
        <w:rPr>
          <w:sz w:val="28"/>
          <w:szCs w:val="28"/>
        </w:rPr>
        <w:t xml:space="preserve">я </w:t>
      </w:r>
      <w:r w:rsidRPr="00EF2D5C">
        <w:rPr>
          <w:sz w:val="28"/>
          <w:szCs w:val="28"/>
        </w:rPr>
        <w:t>типа АЦЛ нет в наличии) и 3 – вспомогательных.</w:t>
      </w:r>
      <w:r>
        <w:rPr>
          <w:sz w:val="28"/>
          <w:szCs w:val="28"/>
        </w:rPr>
        <w:t xml:space="preserve"> </w:t>
      </w:r>
    </w:p>
    <w:p w:rsidR="00A43BD5" w:rsidRPr="00EF2D5C" w:rsidRDefault="00A43BD5" w:rsidP="00A43BD5">
      <w:pPr>
        <w:pStyle w:val="a3"/>
        <w:ind w:left="0" w:firstLine="709"/>
        <w:jc w:val="both"/>
        <w:rPr>
          <w:sz w:val="28"/>
          <w:szCs w:val="28"/>
        </w:rPr>
      </w:pPr>
      <w:r w:rsidRPr="003052CB">
        <w:rPr>
          <w:sz w:val="28"/>
          <w:szCs w:val="28"/>
        </w:rPr>
        <w:t xml:space="preserve">Согласно акту проверки соответствия соискателя лицензии лицензионным требованиям при осуществлении деятельности по тушению пожаров в населенных пунктах (по состоянию на </w:t>
      </w:r>
      <w:r w:rsidR="005C41A3">
        <w:rPr>
          <w:sz w:val="28"/>
          <w:szCs w:val="28"/>
        </w:rPr>
        <w:t>0</w:t>
      </w:r>
      <w:r w:rsidRPr="003052CB">
        <w:rPr>
          <w:sz w:val="28"/>
          <w:szCs w:val="28"/>
        </w:rPr>
        <w:t>5</w:t>
      </w:r>
      <w:r w:rsidR="005C41A3">
        <w:rPr>
          <w:sz w:val="28"/>
          <w:szCs w:val="28"/>
        </w:rPr>
        <w:t>.09.</w:t>
      </w:r>
      <w:r w:rsidRPr="003052CB">
        <w:rPr>
          <w:sz w:val="28"/>
          <w:szCs w:val="28"/>
        </w:rPr>
        <w:t xml:space="preserve">2013) комиссией отдела надзорной деятельности Шкотовского муниципального района управления надзорной деятельности Главного управления МЧС России по Приморскому краю установлено, что автомобили находятся в исправном состоянии. </w:t>
      </w:r>
    </w:p>
    <w:p w:rsidR="00A43BD5" w:rsidRPr="00EF2D5C" w:rsidRDefault="00A43BD5" w:rsidP="00A43BD5">
      <w:pPr>
        <w:pStyle w:val="a3"/>
        <w:ind w:left="0" w:firstLine="709"/>
        <w:jc w:val="both"/>
        <w:rPr>
          <w:sz w:val="28"/>
          <w:szCs w:val="28"/>
        </w:rPr>
      </w:pPr>
      <w:r>
        <w:rPr>
          <w:sz w:val="28"/>
          <w:szCs w:val="28"/>
        </w:rPr>
        <w:t>Некоторые пожарные автомобили имеют следующие годы выпуска: АЦ-40 (ЗИЛ 130) гос.</w:t>
      </w:r>
      <w:r w:rsidR="005C41A3">
        <w:rPr>
          <w:sz w:val="28"/>
          <w:szCs w:val="28"/>
        </w:rPr>
        <w:t xml:space="preserve"> </w:t>
      </w:r>
      <w:r>
        <w:rPr>
          <w:sz w:val="28"/>
          <w:szCs w:val="28"/>
        </w:rPr>
        <w:t>№ В 454 МТ; АЦ-40 (УРАЛ 375), гос.</w:t>
      </w:r>
      <w:r w:rsidR="005C41A3">
        <w:rPr>
          <w:sz w:val="28"/>
          <w:szCs w:val="28"/>
        </w:rPr>
        <w:t xml:space="preserve"> </w:t>
      </w:r>
      <w:r>
        <w:rPr>
          <w:sz w:val="28"/>
          <w:szCs w:val="28"/>
        </w:rPr>
        <w:t>№ А 979 МТ -1978 год; АЦ-40 (ЗИЛ 131), гос.</w:t>
      </w:r>
      <w:r w:rsidR="005C41A3">
        <w:rPr>
          <w:sz w:val="28"/>
          <w:szCs w:val="28"/>
        </w:rPr>
        <w:t xml:space="preserve"> </w:t>
      </w:r>
      <w:r>
        <w:rPr>
          <w:sz w:val="28"/>
          <w:szCs w:val="28"/>
        </w:rPr>
        <w:t xml:space="preserve">№А 104 МТ – 1989 год; АЦ-30 5312, гос. </w:t>
      </w:r>
      <w:r w:rsidR="005C41A3">
        <w:rPr>
          <w:sz w:val="28"/>
          <w:szCs w:val="28"/>
        </w:rPr>
        <w:t xml:space="preserve">             </w:t>
      </w:r>
      <w:r>
        <w:rPr>
          <w:sz w:val="28"/>
          <w:szCs w:val="28"/>
        </w:rPr>
        <w:t xml:space="preserve">№ </w:t>
      </w:r>
      <w:r w:rsidR="005C41A3">
        <w:rPr>
          <w:sz w:val="28"/>
          <w:szCs w:val="28"/>
        </w:rPr>
        <w:t xml:space="preserve"> </w:t>
      </w:r>
      <w:r>
        <w:rPr>
          <w:sz w:val="28"/>
          <w:szCs w:val="28"/>
        </w:rPr>
        <w:t>В 558 МТ – 1991 год; вспомогательный ГАЗ 3307, гос.</w:t>
      </w:r>
      <w:r w:rsidR="005C41A3">
        <w:rPr>
          <w:sz w:val="28"/>
          <w:szCs w:val="28"/>
        </w:rPr>
        <w:t xml:space="preserve"> </w:t>
      </w:r>
      <w:r>
        <w:rPr>
          <w:sz w:val="28"/>
          <w:szCs w:val="28"/>
        </w:rPr>
        <w:t>№ С 591 МТ – 1983 год; УАЗ 31519 гос.</w:t>
      </w:r>
      <w:r w:rsidR="005C41A3">
        <w:rPr>
          <w:sz w:val="28"/>
          <w:szCs w:val="28"/>
        </w:rPr>
        <w:t xml:space="preserve"> </w:t>
      </w:r>
      <w:r>
        <w:rPr>
          <w:sz w:val="28"/>
          <w:szCs w:val="28"/>
        </w:rPr>
        <w:t>№ Н 745 ОО – 1998 год.</w:t>
      </w:r>
    </w:p>
    <w:p w:rsidR="00A43BD5" w:rsidRDefault="00A43BD5" w:rsidP="00A43BD5">
      <w:pPr>
        <w:pStyle w:val="a3"/>
        <w:ind w:left="0" w:firstLine="709"/>
        <w:jc w:val="both"/>
        <w:rPr>
          <w:sz w:val="28"/>
          <w:szCs w:val="28"/>
        </w:rPr>
      </w:pPr>
      <w:r w:rsidRPr="00EF2D5C">
        <w:rPr>
          <w:sz w:val="28"/>
          <w:szCs w:val="28"/>
        </w:rPr>
        <w:t>При проведении инвентаризаций установлено, что пожарные автомобили оснащены необходимым пожарным оборудованием в соответствии с утвержденными нормами положенности.</w:t>
      </w:r>
    </w:p>
    <w:p w:rsidR="00735E8C" w:rsidRDefault="00735E8C" w:rsidP="00735E8C">
      <w:pPr>
        <w:ind w:firstLine="709"/>
        <w:jc w:val="both"/>
        <w:rPr>
          <w:sz w:val="28"/>
          <w:szCs w:val="28"/>
        </w:rPr>
      </w:pPr>
    </w:p>
    <w:p w:rsidR="00C30631" w:rsidRPr="00C30631" w:rsidRDefault="00C30631" w:rsidP="00735E8C">
      <w:pPr>
        <w:ind w:firstLine="709"/>
        <w:jc w:val="both"/>
        <w:rPr>
          <w:b/>
          <w:sz w:val="28"/>
          <w:szCs w:val="28"/>
        </w:rPr>
      </w:pPr>
      <w:r w:rsidRPr="00C30631">
        <w:rPr>
          <w:b/>
          <w:sz w:val="28"/>
          <w:szCs w:val="28"/>
        </w:rPr>
        <w:t>5. Встречное контрольное мероприятие в краевом государственном казенном учреждении "14 отряд противопожарной службы Приморского края по охране Надеждинского муниципального района" (далее</w:t>
      </w:r>
      <w:r w:rsidR="005C41A3">
        <w:rPr>
          <w:b/>
          <w:sz w:val="28"/>
          <w:szCs w:val="28"/>
        </w:rPr>
        <w:t xml:space="preserve"> </w:t>
      </w:r>
      <w:r w:rsidRPr="00C30631">
        <w:rPr>
          <w:b/>
          <w:sz w:val="28"/>
          <w:szCs w:val="28"/>
        </w:rPr>
        <w:t>-</w:t>
      </w:r>
      <w:r w:rsidR="005C41A3">
        <w:rPr>
          <w:b/>
          <w:sz w:val="28"/>
          <w:szCs w:val="28"/>
        </w:rPr>
        <w:t xml:space="preserve"> </w:t>
      </w:r>
      <w:r w:rsidRPr="00C30631">
        <w:rPr>
          <w:b/>
          <w:sz w:val="28"/>
          <w:szCs w:val="28"/>
        </w:rPr>
        <w:t>КГКУ 14 ОПС).</w:t>
      </w:r>
    </w:p>
    <w:p w:rsidR="00A43BD5" w:rsidRPr="00F119B2" w:rsidRDefault="00C30631" w:rsidP="00A43BD5">
      <w:pPr>
        <w:ind w:firstLine="708"/>
        <w:jc w:val="both"/>
        <w:rPr>
          <w:sz w:val="28"/>
          <w:szCs w:val="28"/>
        </w:rPr>
      </w:pPr>
      <w:r w:rsidRPr="00C30631">
        <w:rPr>
          <w:b/>
          <w:sz w:val="28"/>
          <w:szCs w:val="28"/>
        </w:rPr>
        <w:t>5.1.</w:t>
      </w:r>
      <w:r>
        <w:rPr>
          <w:sz w:val="28"/>
          <w:szCs w:val="28"/>
        </w:rPr>
        <w:t xml:space="preserve"> </w:t>
      </w:r>
      <w:r w:rsidR="00C16FAA">
        <w:rPr>
          <w:sz w:val="28"/>
          <w:szCs w:val="28"/>
        </w:rPr>
        <w:t xml:space="preserve"> </w:t>
      </w:r>
      <w:r w:rsidR="00A43BD5" w:rsidRPr="00C30631">
        <w:rPr>
          <w:sz w:val="28"/>
          <w:szCs w:val="28"/>
        </w:rPr>
        <w:t>Основание</w:t>
      </w:r>
      <w:r w:rsidR="005C41A3">
        <w:rPr>
          <w:sz w:val="28"/>
          <w:szCs w:val="28"/>
        </w:rPr>
        <w:t xml:space="preserve">  проведения </w:t>
      </w:r>
      <w:r w:rsidR="00A43BD5" w:rsidRPr="00C30631">
        <w:rPr>
          <w:sz w:val="28"/>
          <w:szCs w:val="28"/>
        </w:rPr>
        <w:t xml:space="preserve"> контрольного мероприятия:</w:t>
      </w:r>
      <w:r>
        <w:rPr>
          <w:sz w:val="28"/>
          <w:szCs w:val="28"/>
        </w:rPr>
        <w:t xml:space="preserve"> З</w:t>
      </w:r>
      <w:r w:rsidR="00A43BD5" w:rsidRPr="00FA301D">
        <w:rPr>
          <w:sz w:val="28"/>
          <w:szCs w:val="28"/>
        </w:rPr>
        <w:t xml:space="preserve">акон Приморского края от </w:t>
      </w:r>
      <w:r w:rsidR="005C41A3">
        <w:rPr>
          <w:sz w:val="28"/>
          <w:szCs w:val="28"/>
        </w:rPr>
        <w:t>0</w:t>
      </w:r>
      <w:r w:rsidR="00A43BD5" w:rsidRPr="00FA301D">
        <w:rPr>
          <w:sz w:val="28"/>
          <w:szCs w:val="28"/>
        </w:rPr>
        <w:t>4</w:t>
      </w:r>
      <w:r w:rsidR="005C41A3">
        <w:rPr>
          <w:sz w:val="28"/>
          <w:szCs w:val="28"/>
        </w:rPr>
        <w:t>.08.</w:t>
      </w:r>
      <w:r w:rsidR="00A43BD5" w:rsidRPr="00FA301D">
        <w:rPr>
          <w:sz w:val="28"/>
          <w:szCs w:val="28"/>
        </w:rPr>
        <w:t xml:space="preserve">2011 № 795-КЗ "О Контрольно-счетной палате Приморского края", распоряжение председателя Контрольно-счетной палаты Приморского края от </w:t>
      </w:r>
      <w:r w:rsidR="00A43BD5">
        <w:rPr>
          <w:sz w:val="28"/>
          <w:szCs w:val="28"/>
        </w:rPr>
        <w:t>12</w:t>
      </w:r>
      <w:r w:rsidR="005C41A3">
        <w:rPr>
          <w:sz w:val="28"/>
          <w:szCs w:val="28"/>
        </w:rPr>
        <w:t>.11.</w:t>
      </w:r>
      <w:r w:rsidR="00A43BD5" w:rsidRPr="00FA301D">
        <w:rPr>
          <w:sz w:val="28"/>
          <w:szCs w:val="28"/>
        </w:rPr>
        <w:t xml:space="preserve">2013 № </w:t>
      </w:r>
      <w:r w:rsidR="00A43BD5">
        <w:rPr>
          <w:sz w:val="28"/>
          <w:szCs w:val="28"/>
        </w:rPr>
        <w:t>70</w:t>
      </w:r>
      <w:r w:rsidR="00A43BD5" w:rsidRPr="00FA301D">
        <w:rPr>
          <w:sz w:val="28"/>
          <w:szCs w:val="28"/>
        </w:rPr>
        <w:t xml:space="preserve"> "О проведении </w:t>
      </w:r>
      <w:r w:rsidR="00A43BD5">
        <w:rPr>
          <w:sz w:val="28"/>
          <w:szCs w:val="28"/>
        </w:rPr>
        <w:t xml:space="preserve">встречного </w:t>
      </w:r>
      <w:r w:rsidR="00A43BD5" w:rsidRPr="00FA301D">
        <w:rPr>
          <w:sz w:val="28"/>
          <w:szCs w:val="28"/>
        </w:rPr>
        <w:t xml:space="preserve">контрольного </w:t>
      </w:r>
      <w:r w:rsidR="00A43BD5" w:rsidRPr="00F119B2">
        <w:rPr>
          <w:sz w:val="28"/>
          <w:szCs w:val="28"/>
        </w:rPr>
        <w:t>мероприятия в краевом государственном казенном учреждении "14 отряд противопожарной службы Приморского края по охране Надеждинского муниципального района".</w:t>
      </w:r>
    </w:p>
    <w:p w:rsidR="00A43BD5" w:rsidRPr="00BC30D1" w:rsidRDefault="00A43BD5" w:rsidP="00A43BD5">
      <w:pPr>
        <w:ind w:firstLine="709"/>
        <w:jc w:val="both"/>
        <w:rPr>
          <w:sz w:val="28"/>
          <w:szCs w:val="28"/>
        </w:rPr>
      </w:pPr>
      <w:r w:rsidRPr="00BC30D1">
        <w:rPr>
          <w:sz w:val="28"/>
          <w:szCs w:val="28"/>
        </w:rPr>
        <w:t>Об</w:t>
      </w:r>
      <w:r>
        <w:rPr>
          <w:sz w:val="28"/>
          <w:szCs w:val="28"/>
        </w:rPr>
        <w:t>ъем проверенных средств составляет 50929,1 тыс. рублей, в том числе: в 2012 году – 29847,8 тыс. рублей; за январь-сентябрь 2013 года – 21081,3 тыс. рублей.</w:t>
      </w:r>
    </w:p>
    <w:p w:rsidR="00A43BD5" w:rsidRDefault="00A43BD5" w:rsidP="00A43BD5">
      <w:pPr>
        <w:ind w:firstLine="709"/>
        <w:jc w:val="both"/>
        <w:rPr>
          <w:sz w:val="28"/>
          <w:szCs w:val="28"/>
        </w:rPr>
      </w:pPr>
      <w:r>
        <w:rPr>
          <w:sz w:val="28"/>
          <w:szCs w:val="28"/>
        </w:rPr>
        <w:t>КГКУ 14 ОПС включает в себя:</w:t>
      </w:r>
    </w:p>
    <w:p w:rsidR="00A43BD5" w:rsidRDefault="00A43BD5" w:rsidP="00A43BD5">
      <w:pPr>
        <w:ind w:firstLine="709"/>
        <w:jc w:val="both"/>
        <w:rPr>
          <w:sz w:val="28"/>
          <w:szCs w:val="28"/>
        </w:rPr>
      </w:pPr>
      <w:r>
        <w:rPr>
          <w:sz w:val="28"/>
          <w:szCs w:val="28"/>
        </w:rPr>
        <w:t>- 88 пожарную часть по охране Надеждинского муниципального района. Место нахождения: 692481, Приморский край, с.</w:t>
      </w:r>
      <w:r w:rsidR="005C41A3">
        <w:rPr>
          <w:sz w:val="28"/>
          <w:szCs w:val="28"/>
        </w:rPr>
        <w:t xml:space="preserve"> </w:t>
      </w:r>
      <w:r>
        <w:rPr>
          <w:sz w:val="28"/>
          <w:szCs w:val="28"/>
        </w:rPr>
        <w:t>Вольно-Надеждинское, ул. Рихарда-Дрегиса, 34;</w:t>
      </w:r>
    </w:p>
    <w:p w:rsidR="00A43BD5" w:rsidRDefault="00A43BD5" w:rsidP="00A43BD5">
      <w:pPr>
        <w:ind w:firstLine="709"/>
        <w:jc w:val="both"/>
        <w:rPr>
          <w:sz w:val="28"/>
          <w:szCs w:val="28"/>
        </w:rPr>
      </w:pPr>
      <w:r>
        <w:rPr>
          <w:sz w:val="28"/>
          <w:szCs w:val="28"/>
        </w:rPr>
        <w:t>- два филиала:</w:t>
      </w:r>
    </w:p>
    <w:p w:rsidR="00A43BD5" w:rsidRDefault="00A43BD5" w:rsidP="00A43BD5">
      <w:pPr>
        <w:ind w:firstLine="709"/>
        <w:jc w:val="both"/>
        <w:rPr>
          <w:sz w:val="28"/>
          <w:szCs w:val="28"/>
        </w:rPr>
      </w:pPr>
      <w:r>
        <w:rPr>
          <w:sz w:val="28"/>
          <w:szCs w:val="28"/>
        </w:rPr>
        <w:t xml:space="preserve">- 74 пожарная часть по охране пос. Тавричанка. Место нахождения: 692495, Приморский край, Надеждинский район, пос. Тавричанка, </w:t>
      </w:r>
      <w:r w:rsidR="005C41A3">
        <w:rPr>
          <w:sz w:val="28"/>
          <w:szCs w:val="28"/>
        </w:rPr>
        <w:t xml:space="preserve">                      </w:t>
      </w:r>
      <w:r>
        <w:rPr>
          <w:sz w:val="28"/>
          <w:szCs w:val="28"/>
        </w:rPr>
        <w:t>ул.</w:t>
      </w:r>
      <w:r w:rsidR="005C41A3">
        <w:rPr>
          <w:sz w:val="28"/>
          <w:szCs w:val="28"/>
        </w:rPr>
        <w:t xml:space="preserve"> </w:t>
      </w:r>
      <w:r>
        <w:rPr>
          <w:sz w:val="28"/>
          <w:szCs w:val="28"/>
        </w:rPr>
        <w:t>Некрасова, 12;</w:t>
      </w:r>
    </w:p>
    <w:p w:rsidR="00A43BD5" w:rsidRDefault="00A43BD5" w:rsidP="00A43BD5">
      <w:pPr>
        <w:ind w:firstLine="709"/>
        <w:jc w:val="both"/>
        <w:rPr>
          <w:sz w:val="28"/>
          <w:szCs w:val="28"/>
        </w:rPr>
      </w:pPr>
      <w:r>
        <w:rPr>
          <w:sz w:val="28"/>
          <w:szCs w:val="28"/>
        </w:rPr>
        <w:t>- 87 пожарная часть по охране пос.</w:t>
      </w:r>
      <w:r w:rsidR="005C41A3">
        <w:rPr>
          <w:sz w:val="28"/>
          <w:szCs w:val="28"/>
        </w:rPr>
        <w:t xml:space="preserve"> </w:t>
      </w:r>
      <w:r>
        <w:rPr>
          <w:sz w:val="28"/>
          <w:szCs w:val="28"/>
        </w:rPr>
        <w:t xml:space="preserve">Раздольное. Место нахождения: 692485, Приморский край, Надеждинский район, пос. Раздольное, </w:t>
      </w:r>
      <w:r w:rsidR="005C41A3">
        <w:rPr>
          <w:sz w:val="28"/>
          <w:szCs w:val="28"/>
        </w:rPr>
        <w:t xml:space="preserve">                     </w:t>
      </w:r>
      <w:r>
        <w:rPr>
          <w:sz w:val="28"/>
          <w:szCs w:val="28"/>
        </w:rPr>
        <w:t>ул. Котовского, 23.</w:t>
      </w:r>
    </w:p>
    <w:p w:rsidR="00A43BD5" w:rsidRPr="00894278" w:rsidRDefault="00A43BD5" w:rsidP="00A43BD5">
      <w:pPr>
        <w:ind w:firstLine="709"/>
        <w:jc w:val="both"/>
        <w:rPr>
          <w:sz w:val="28"/>
          <w:szCs w:val="28"/>
        </w:rPr>
      </w:pPr>
      <w:r w:rsidRPr="00894278">
        <w:rPr>
          <w:sz w:val="28"/>
          <w:szCs w:val="28"/>
        </w:rPr>
        <w:t xml:space="preserve">Задачами </w:t>
      </w:r>
      <w:r>
        <w:rPr>
          <w:sz w:val="28"/>
          <w:szCs w:val="28"/>
        </w:rPr>
        <w:t>КГКУ 14 ОПС</w:t>
      </w:r>
      <w:r w:rsidRPr="00894278">
        <w:rPr>
          <w:sz w:val="28"/>
          <w:szCs w:val="28"/>
        </w:rPr>
        <w:t xml:space="preserve"> являются:</w:t>
      </w:r>
    </w:p>
    <w:p w:rsidR="00A43BD5" w:rsidRPr="00894278" w:rsidRDefault="00A43BD5" w:rsidP="00A43BD5">
      <w:pPr>
        <w:ind w:firstLine="709"/>
        <w:jc w:val="both"/>
        <w:rPr>
          <w:sz w:val="28"/>
          <w:szCs w:val="28"/>
        </w:rPr>
      </w:pPr>
      <w:r w:rsidRPr="00894278">
        <w:rPr>
          <w:sz w:val="28"/>
          <w:szCs w:val="28"/>
        </w:rPr>
        <w:t>организация и осуществление профилактики пожаров на территории Надеждинского муниципального района;</w:t>
      </w:r>
    </w:p>
    <w:p w:rsidR="00A43BD5" w:rsidRPr="00894278" w:rsidRDefault="00A43BD5" w:rsidP="00A43BD5">
      <w:pPr>
        <w:ind w:firstLine="709"/>
        <w:jc w:val="both"/>
        <w:rPr>
          <w:sz w:val="28"/>
          <w:szCs w:val="28"/>
        </w:rPr>
      </w:pPr>
      <w:r w:rsidRPr="00894278">
        <w:rPr>
          <w:sz w:val="28"/>
          <w:szCs w:val="28"/>
        </w:rPr>
        <w:t>спасение людей и имущества от пожаров;</w:t>
      </w:r>
    </w:p>
    <w:p w:rsidR="00A43BD5" w:rsidRDefault="00A43BD5" w:rsidP="00A43BD5">
      <w:pPr>
        <w:ind w:firstLine="709"/>
        <w:jc w:val="both"/>
        <w:rPr>
          <w:sz w:val="28"/>
          <w:szCs w:val="28"/>
        </w:rPr>
      </w:pPr>
      <w:r w:rsidRPr="00894278">
        <w:rPr>
          <w:sz w:val="28"/>
          <w:szCs w:val="28"/>
        </w:rPr>
        <w:t>осуществление тушения пожаров и проведение связанных с ними аварийно-спасательных работ.</w:t>
      </w:r>
    </w:p>
    <w:p w:rsidR="00A43BD5" w:rsidRPr="008D097E" w:rsidRDefault="00C30631" w:rsidP="00A43BD5">
      <w:pPr>
        <w:pStyle w:val="a3"/>
        <w:ind w:left="0" w:firstLine="709"/>
        <w:jc w:val="both"/>
        <w:rPr>
          <w:b/>
          <w:sz w:val="28"/>
          <w:szCs w:val="28"/>
        </w:rPr>
      </w:pPr>
      <w:r>
        <w:rPr>
          <w:b/>
          <w:sz w:val="28"/>
          <w:szCs w:val="28"/>
        </w:rPr>
        <w:t>5.</w:t>
      </w:r>
      <w:r w:rsidR="00A43BD5" w:rsidRPr="008D097E">
        <w:rPr>
          <w:b/>
          <w:sz w:val="28"/>
          <w:szCs w:val="28"/>
        </w:rPr>
        <w:t>2. Исполнение сметы расходов в 2012-2013 годах</w:t>
      </w:r>
    </w:p>
    <w:p w:rsidR="00A43BD5" w:rsidRDefault="00C30631" w:rsidP="00A43BD5">
      <w:pPr>
        <w:pStyle w:val="a3"/>
        <w:ind w:left="0" w:firstLine="709"/>
        <w:jc w:val="both"/>
        <w:rPr>
          <w:sz w:val="28"/>
          <w:szCs w:val="28"/>
        </w:rPr>
      </w:pPr>
      <w:r>
        <w:rPr>
          <w:b/>
          <w:sz w:val="28"/>
          <w:szCs w:val="28"/>
        </w:rPr>
        <w:t>5.</w:t>
      </w:r>
      <w:r w:rsidR="00A43BD5" w:rsidRPr="005F2A8A">
        <w:rPr>
          <w:b/>
          <w:sz w:val="28"/>
          <w:szCs w:val="28"/>
        </w:rPr>
        <w:t>2.1.</w:t>
      </w:r>
      <w:r w:rsidR="00A43BD5">
        <w:rPr>
          <w:sz w:val="28"/>
          <w:szCs w:val="28"/>
        </w:rPr>
        <w:t xml:space="preserve"> В 2012-2013 годах финансирование расходов на осуществление деятельности КГКУ 14 ОПС осуществлялось по разделу 0300 "Национальная безопасность и правоохранительная деятельность", подразделу </w:t>
      </w:r>
      <w:r w:rsidR="00A43BD5" w:rsidRPr="008B5AA7">
        <w:rPr>
          <w:sz w:val="28"/>
          <w:szCs w:val="28"/>
        </w:rPr>
        <w:t xml:space="preserve">0310 </w:t>
      </w:r>
      <w:r w:rsidR="00A43BD5">
        <w:rPr>
          <w:sz w:val="28"/>
          <w:szCs w:val="28"/>
        </w:rPr>
        <w:t xml:space="preserve">"Обеспечение пожарной безопасности", целевой статье </w:t>
      </w:r>
      <w:r w:rsidR="00A43BD5" w:rsidRPr="008B5AA7">
        <w:rPr>
          <w:sz w:val="28"/>
          <w:szCs w:val="28"/>
        </w:rPr>
        <w:t>2470000</w:t>
      </w:r>
      <w:r w:rsidR="00A43BD5">
        <w:rPr>
          <w:sz w:val="28"/>
          <w:szCs w:val="28"/>
        </w:rPr>
        <w:t xml:space="preserve"> "Реализация других функций, связанных с обеспечением национальной безопасности и правоохранительной деятельности", виду расходов 001 "Выполнение функций казенными учреждениями". </w:t>
      </w:r>
    </w:p>
    <w:p w:rsidR="00A43BD5" w:rsidRDefault="00A43BD5" w:rsidP="00A43BD5">
      <w:pPr>
        <w:ind w:firstLine="709"/>
        <w:jc w:val="both"/>
        <w:rPr>
          <w:sz w:val="28"/>
        </w:rPr>
      </w:pPr>
      <w:r>
        <w:rPr>
          <w:sz w:val="28"/>
        </w:rPr>
        <w:t xml:space="preserve">Анализ бюджетных ассигнований, предусмотренных на обеспечение деятельности КГКУ 14 ОПС в 2012-2013 годах, представлен в таблице </w:t>
      </w:r>
      <w:r w:rsidR="00D37FC9">
        <w:rPr>
          <w:sz w:val="28"/>
        </w:rPr>
        <w:t>15</w:t>
      </w:r>
      <w:r>
        <w:rPr>
          <w:sz w:val="28"/>
        </w:rPr>
        <w:t>.</w:t>
      </w:r>
    </w:p>
    <w:p w:rsidR="00A43BD5" w:rsidRPr="00704FA0" w:rsidRDefault="00A43BD5" w:rsidP="00A43BD5">
      <w:pPr>
        <w:ind w:left="360"/>
        <w:jc w:val="right"/>
      </w:pPr>
      <w:r w:rsidRPr="00704FA0">
        <w:t>Таблица 1</w:t>
      </w:r>
      <w:r w:rsidR="00D37FC9" w:rsidRPr="00704FA0">
        <w:t>5</w:t>
      </w:r>
    </w:p>
    <w:p w:rsidR="00A43BD5" w:rsidRPr="00704FA0" w:rsidRDefault="00DD024C" w:rsidP="00A43BD5">
      <w:pPr>
        <w:ind w:firstLine="720"/>
        <w:jc w:val="right"/>
      </w:pPr>
      <w:r w:rsidRPr="00704FA0">
        <w:t>(т</w:t>
      </w:r>
      <w:r w:rsidR="00A43BD5" w:rsidRPr="00704FA0">
        <w:t>ыс. рублей</w:t>
      </w:r>
      <w:r w:rsidRPr="00704FA0">
        <w:t>)</w:t>
      </w:r>
    </w:p>
    <w:tbl>
      <w:tblPr>
        <w:tblStyle w:val="a4"/>
        <w:tblW w:w="9640" w:type="dxa"/>
        <w:tblInd w:w="-34" w:type="dxa"/>
        <w:tblLayout w:type="fixed"/>
        <w:tblLook w:val="01E0"/>
      </w:tblPr>
      <w:tblGrid>
        <w:gridCol w:w="3261"/>
        <w:gridCol w:w="567"/>
        <w:gridCol w:w="1417"/>
        <w:gridCol w:w="1134"/>
        <w:gridCol w:w="1276"/>
        <w:gridCol w:w="992"/>
        <w:gridCol w:w="993"/>
      </w:tblGrid>
      <w:tr w:rsidR="00A43BD5" w:rsidRPr="006A176B" w:rsidTr="00A43BD5">
        <w:tc>
          <w:tcPr>
            <w:tcW w:w="3261" w:type="dxa"/>
            <w:vMerge w:val="restart"/>
            <w:vAlign w:val="center"/>
          </w:tcPr>
          <w:p w:rsidR="00A43BD5" w:rsidRPr="00471C05" w:rsidRDefault="00A43BD5" w:rsidP="00A43BD5">
            <w:pPr>
              <w:jc w:val="center"/>
              <w:rPr>
                <w:sz w:val="17"/>
                <w:szCs w:val="17"/>
              </w:rPr>
            </w:pPr>
            <w:r>
              <w:rPr>
                <w:sz w:val="17"/>
                <w:szCs w:val="17"/>
              </w:rPr>
              <w:t>Наименование показателя</w:t>
            </w:r>
          </w:p>
        </w:tc>
        <w:tc>
          <w:tcPr>
            <w:tcW w:w="567" w:type="dxa"/>
            <w:vMerge w:val="restart"/>
            <w:vAlign w:val="center"/>
          </w:tcPr>
          <w:p w:rsidR="00A43BD5" w:rsidRPr="00471C05" w:rsidRDefault="00A43BD5" w:rsidP="00A43BD5">
            <w:pPr>
              <w:jc w:val="center"/>
              <w:rPr>
                <w:sz w:val="17"/>
                <w:szCs w:val="17"/>
              </w:rPr>
            </w:pPr>
            <w:r>
              <w:rPr>
                <w:sz w:val="17"/>
                <w:szCs w:val="17"/>
              </w:rPr>
              <w:t>КОСГУ</w:t>
            </w:r>
          </w:p>
        </w:tc>
        <w:tc>
          <w:tcPr>
            <w:tcW w:w="2551" w:type="dxa"/>
            <w:gridSpan w:val="2"/>
            <w:vAlign w:val="center"/>
          </w:tcPr>
          <w:p w:rsidR="00A43BD5" w:rsidRDefault="00A43BD5" w:rsidP="00A43BD5">
            <w:pPr>
              <w:jc w:val="center"/>
              <w:rPr>
                <w:sz w:val="17"/>
                <w:szCs w:val="17"/>
              </w:rPr>
            </w:pPr>
            <w:r>
              <w:rPr>
                <w:sz w:val="17"/>
                <w:szCs w:val="17"/>
              </w:rPr>
              <w:t>2012 год</w:t>
            </w:r>
          </w:p>
        </w:tc>
        <w:tc>
          <w:tcPr>
            <w:tcW w:w="3261" w:type="dxa"/>
            <w:gridSpan w:val="3"/>
            <w:vAlign w:val="center"/>
          </w:tcPr>
          <w:p w:rsidR="00A43BD5" w:rsidRDefault="00A43BD5" w:rsidP="00A43BD5">
            <w:pPr>
              <w:jc w:val="center"/>
              <w:rPr>
                <w:sz w:val="17"/>
                <w:szCs w:val="17"/>
              </w:rPr>
            </w:pPr>
            <w:r>
              <w:rPr>
                <w:sz w:val="17"/>
                <w:szCs w:val="17"/>
              </w:rPr>
              <w:t>Январь-сентябрь 2013 года</w:t>
            </w:r>
          </w:p>
        </w:tc>
      </w:tr>
      <w:tr w:rsidR="00A43BD5" w:rsidRPr="006A176B" w:rsidTr="00A43BD5">
        <w:tc>
          <w:tcPr>
            <w:tcW w:w="3261" w:type="dxa"/>
            <w:vMerge/>
            <w:vAlign w:val="center"/>
          </w:tcPr>
          <w:p w:rsidR="00A43BD5" w:rsidRPr="00471C05" w:rsidRDefault="00A43BD5" w:rsidP="00A43BD5">
            <w:pPr>
              <w:jc w:val="center"/>
              <w:rPr>
                <w:sz w:val="17"/>
                <w:szCs w:val="17"/>
              </w:rPr>
            </w:pPr>
          </w:p>
        </w:tc>
        <w:tc>
          <w:tcPr>
            <w:tcW w:w="567" w:type="dxa"/>
            <w:vMerge/>
            <w:vAlign w:val="center"/>
          </w:tcPr>
          <w:p w:rsidR="00A43BD5" w:rsidRPr="00471C05" w:rsidRDefault="00A43BD5" w:rsidP="00A43BD5">
            <w:pPr>
              <w:jc w:val="center"/>
              <w:rPr>
                <w:sz w:val="17"/>
                <w:szCs w:val="17"/>
              </w:rPr>
            </w:pPr>
          </w:p>
        </w:tc>
        <w:tc>
          <w:tcPr>
            <w:tcW w:w="1417" w:type="dxa"/>
            <w:vAlign w:val="center"/>
          </w:tcPr>
          <w:p w:rsidR="00A43BD5" w:rsidRPr="00471C05" w:rsidRDefault="00A43BD5" w:rsidP="00A43BD5">
            <w:pPr>
              <w:jc w:val="center"/>
              <w:rPr>
                <w:sz w:val="17"/>
                <w:szCs w:val="17"/>
              </w:rPr>
            </w:pPr>
            <w:r>
              <w:rPr>
                <w:sz w:val="17"/>
                <w:szCs w:val="17"/>
              </w:rPr>
              <w:t>ЛБО</w:t>
            </w:r>
          </w:p>
        </w:tc>
        <w:tc>
          <w:tcPr>
            <w:tcW w:w="1134" w:type="dxa"/>
            <w:vAlign w:val="center"/>
          </w:tcPr>
          <w:p w:rsidR="00A43BD5" w:rsidRDefault="00A43BD5" w:rsidP="00A43BD5">
            <w:pPr>
              <w:jc w:val="center"/>
              <w:rPr>
                <w:sz w:val="17"/>
                <w:szCs w:val="17"/>
              </w:rPr>
            </w:pPr>
            <w:r>
              <w:rPr>
                <w:sz w:val="17"/>
                <w:szCs w:val="17"/>
              </w:rPr>
              <w:t>% исполн.</w:t>
            </w:r>
          </w:p>
        </w:tc>
        <w:tc>
          <w:tcPr>
            <w:tcW w:w="1276" w:type="dxa"/>
            <w:vAlign w:val="center"/>
          </w:tcPr>
          <w:p w:rsidR="00A43BD5" w:rsidRPr="00471C05" w:rsidRDefault="00A43BD5" w:rsidP="00A43BD5">
            <w:pPr>
              <w:jc w:val="center"/>
              <w:rPr>
                <w:sz w:val="17"/>
                <w:szCs w:val="17"/>
              </w:rPr>
            </w:pPr>
            <w:r>
              <w:rPr>
                <w:sz w:val="17"/>
                <w:szCs w:val="17"/>
              </w:rPr>
              <w:t>ЛБО</w:t>
            </w:r>
          </w:p>
        </w:tc>
        <w:tc>
          <w:tcPr>
            <w:tcW w:w="992" w:type="dxa"/>
            <w:vAlign w:val="center"/>
          </w:tcPr>
          <w:p w:rsidR="00A43BD5" w:rsidRDefault="00A43BD5" w:rsidP="00A43BD5">
            <w:pPr>
              <w:jc w:val="center"/>
              <w:rPr>
                <w:sz w:val="17"/>
                <w:szCs w:val="17"/>
              </w:rPr>
            </w:pPr>
            <w:r>
              <w:rPr>
                <w:sz w:val="17"/>
                <w:szCs w:val="17"/>
              </w:rPr>
              <w:t>Исполнено</w:t>
            </w:r>
          </w:p>
        </w:tc>
        <w:tc>
          <w:tcPr>
            <w:tcW w:w="993" w:type="dxa"/>
          </w:tcPr>
          <w:p w:rsidR="00A43BD5" w:rsidRDefault="00A43BD5" w:rsidP="00A43BD5">
            <w:pPr>
              <w:jc w:val="center"/>
              <w:rPr>
                <w:sz w:val="17"/>
                <w:szCs w:val="17"/>
              </w:rPr>
            </w:pPr>
            <w:r>
              <w:rPr>
                <w:sz w:val="17"/>
                <w:szCs w:val="17"/>
              </w:rPr>
              <w:t>% исполн.</w:t>
            </w:r>
          </w:p>
        </w:tc>
      </w:tr>
      <w:tr w:rsidR="00A43BD5" w:rsidRPr="006A176B" w:rsidTr="00A43BD5">
        <w:tc>
          <w:tcPr>
            <w:tcW w:w="3261" w:type="dxa"/>
          </w:tcPr>
          <w:p w:rsidR="00A43BD5" w:rsidRPr="00471C05" w:rsidRDefault="00A43BD5" w:rsidP="00A43BD5">
            <w:pPr>
              <w:jc w:val="both"/>
              <w:rPr>
                <w:sz w:val="17"/>
                <w:szCs w:val="17"/>
              </w:rPr>
            </w:pPr>
            <w:r w:rsidRPr="00471C05">
              <w:rPr>
                <w:sz w:val="17"/>
                <w:szCs w:val="17"/>
              </w:rPr>
              <w:t>Заработная плата</w:t>
            </w:r>
          </w:p>
        </w:tc>
        <w:tc>
          <w:tcPr>
            <w:tcW w:w="567" w:type="dxa"/>
            <w:vAlign w:val="center"/>
          </w:tcPr>
          <w:p w:rsidR="00A43BD5" w:rsidRPr="00471C05" w:rsidRDefault="00A43BD5" w:rsidP="00A43BD5">
            <w:pPr>
              <w:jc w:val="center"/>
              <w:rPr>
                <w:sz w:val="17"/>
                <w:szCs w:val="17"/>
              </w:rPr>
            </w:pPr>
            <w:r w:rsidRPr="00471C05">
              <w:rPr>
                <w:sz w:val="17"/>
                <w:szCs w:val="17"/>
              </w:rPr>
              <w:t>211</w:t>
            </w:r>
          </w:p>
        </w:tc>
        <w:tc>
          <w:tcPr>
            <w:tcW w:w="1417" w:type="dxa"/>
            <w:vAlign w:val="center"/>
          </w:tcPr>
          <w:p w:rsidR="00A43BD5" w:rsidRPr="00471C05" w:rsidRDefault="00A43BD5" w:rsidP="00A43BD5">
            <w:pPr>
              <w:jc w:val="center"/>
              <w:rPr>
                <w:sz w:val="17"/>
                <w:szCs w:val="17"/>
              </w:rPr>
            </w:pPr>
            <w:r>
              <w:rPr>
                <w:sz w:val="17"/>
                <w:szCs w:val="17"/>
              </w:rPr>
              <w:t>18944,86</w:t>
            </w:r>
          </w:p>
        </w:tc>
        <w:tc>
          <w:tcPr>
            <w:tcW w:w="1134" w:type="dxa"/>
            <w:vAlign w:val="center"/>
          </w:tcPr>
          <w:p w:rsidR="00A43BD5" w:rsidRPr="00471C05" w:rsidRDefault="00A43BD5" w:rsidP="00A43BD5">
            <w:pPr>
              <w:jc w:val="center"/>
              <w:rPr>
                <w:sz w:val="17"/>
                <w:szCs w:val="17"/>
              </w:rPr>
            </w:pPr>
            <w:r>
              <w:rPr>
                <w:sz w:val="17"/>
                <w:szCs w:val="17"/>
              </w:rPr>
              <w:t>100,0</w:t>
            </w:r>
          </w:p>
        </w:tc>
        <w:tc>
          <w:tcPr>
            <w:tcW w:w="1276" w:type="dxa"/>
            <w:vAlign w:val="center"/>
          </w:tcPr>
          <w:p w:rsidR="00A43BD5" w:rsidRPr="00471C05" w:rsidRDefault="00A43BD5" w:rsidP="00A43BD5">
            <w:pPr>
              <w:jc w:val="center"/>
              <w:rPr>
                <w:sz w:val="17"/>
                <w:szCs w:val="17"/>
              </w:rPr>
            </w:pPr>
            <w:r>
              <w:rPr>
                <w:sz w:val="17"/>
                <w:szCs w:val="17"/>
              </w:rPr>
              <w:t>19607,48</w:t>
            </w:r>
          </w:p>
        </w:tc>
        <w:tc>
          <w:tcPr>
            <w:tcW w:w="992" w:type="dxa"/>
            <w:vAlign w:val="center"/>
          </w:tcPr>
          <w:p w:rsidR="00A43BD5" w:rsidRPr="00471C05" w:rsidRDefault="00A43BD5" w:rsidP="00A43BD5">
            <w:pPr>
              <w:jc w:val="center"/>
              <w:rPr>
                <w:sz w:val="17"/>
                <w:szCs w:val="17"/>
              </w:rPr>
            </w:pPr>
            <w:r>
              <w:rPr>
                <w:sz w:val="17"/>
                <w:szCs w:val="17"/>
              </w:rPr>
              <w:t>14504,9</w:t>
            </w:r>
          </w:p>
        </w:tc>
        <w:tc>
          <w:tcPr>
            <w:tcW w:w="993" w:type="dxa"/>
            <w:vAlign w:val="center"/>
          </w:tcPr>
          <w:p w:rsidR="00A43BD5" w:rsidRPr="00471C05" w:rsidRDefault="00A43BD5" w:rsidP="00A43BD5">
            <w:pPr>
              <w:jc w:val="center"/>
              <w:rPr>
                <w:sz w:val="17"/>
                <w:szCs w:val="17"/>
              </w:rPr>
            </w:pPr>
            <w:r>
              <w:rPr>
                <w:sz w:val="17"/>
                <w:szCs w:val="17"/>
              </w:rPr>
              <w:t>74,0 %</w:t>
            </w:r>
          </w:p>
        </w:tc>
      </w:tr>
      <w:tr w:rsidR="00A43BD5" w:rsidRPr="006A176B" w:rsidTr="00A43BD5">
        <w:tc>
          <w:tcPr>
            <w:tcW w:w="3261" w:type="dxa"/>
          </w:tcPr>
          <w:p w:rsidR="00A43BD5" w:rsidRPr="00471C05" w:rsidRDefault="00A43BD5" w:rsidP="00A43BD5">
            <w:pPr>
              <w:jc w:val="both"/>
              <w:rPr>
                <w:sz w:val="17"/>
                <w:szCs w:val="17"/>
              </w:rPr>
            </w:pPr>
            <w:r w:rsidRPr="00471C05">
              <w:rPr>
                <w:sz w:val="17"/>
                <w:szCs w:val="17"/>
              </w:rPr>
              <w:t>Прочие выплаты</w:t>
            </w:r>
          </w:p>
        </w:tc>
        <w:tc>
          <w:tcPr>
            <w:tcW w:w="567" w:type="dxa"/>
            <w:vAlign w:val="center"/>
          </w:tcPr>
          <w:p w:rsidR="00A43BD5" w:rsidRPr="00471C05" w:rsidRDefault="00A43BD5" w:rsidP="00A43BD5">
            <w:pPr>
              <w:jc w:val="center"/>
              <w:rPr>
                <w:sz w:val="17"/>
                <w:szCs w:val="17"/>
              </w:rPr>
            </w:pPr>
            <w:r w:rsidRPr="00471C05">
              <w:rPr>
                <w:sz w:val="17"/>
                <w:szCs w:val="17"/>
              </w:rPr>
              <w:t>212</w:t>
            </w:r>
          </w:p>
        </w:tc>
        <w:tc>
          <w:tcPr>
            <w:tcW w:w="1417" w:type="dxa"/>
            <w:vAlign w:val="center"/>
          </w:tcPr>
          <w:p w:rsidR="00A43BD5" w:rsidRPr="00471C05" w:rsidRDefault="00A43BD5" w:rsidP="00A43BD5">
            <w:pPr>
              <w:jc w:val="center"/>
              <w:rPr>
                <w:sz w:val="17"/>
                <w:szCs w:val="17"/>
              </w:rPr>
            </w:pPr>
            <w:r>
              <w:rPr>
                <w:sz w:val="17"/>
                <w:szCs w:val="17"/>
              </w:rPr>
              <w:t>30,6</w:t>
            </w:r>
          </w:p>
        </w:tc>
        <w:tc>
          <w:tcPr>
            <w:tcW w:w="1134" w:type="dxa"/>
            <w:vAlign w:val="center"/>
          </w:tcPr>
          <w:p w:rsidR="00A43BD5" w:rsidRPr="00471C05" w:rsidRDefault="00A43BD5" w:rsidP="00A43BD5">
            <w:pPr>
              <w:jc w:val="center"/>
              <w:rPr>
                <w:sz w:val="17"/>
                <w:szCs w:val="17"/>
              </w:rPr>
            </w:pPr>
            <w:r>
              <w:rPr>
                <w:sz w:val="17"/>
                <w:szCs w:val="17"/>
              </w:rPr>
              <w:t>100,0</w:t>
            </w:r>
          </w:p>
        </w:tc>
        <w:tc>
          <w:tcPr>
            <w:tcW w:w="1276" w:type="dxa"/>
            <w:vAlign w:val="center"/>
          </w:tcPr>
          <w:p w:rsidR="00A43BD5" w:rsidRPr="00471C05" w:rsidRDefault="00A43BD5" w:rsidP="00A43BD5">
            <w:pPr>
              <w:jc w:val="center"/>
              <w:rPr>
                <w:sz w:val="17"/>
                <w:szCs w:val="17"/>
              </w:rPr>
            </w:pPr>
            <w:r>
              <w:rPr>
                <w:sz w:val="17"/>
                <w:szCs w:val="17"/>
              </w:rPr>
              <w:t>6,9</w:t>
            </w:r>
          </w:p>
        </w:tc>
        <w:tc>
          <w:tcPr>
            <w:tcW w:w="992" w:type="dxa"/>
            <w:vAlign w:val="center"/>
          </w:tcPr>
          <w:p w:rsidR="00A43BD5" w:rsidRPr="00471C05" w:rsidRDefault="00A43BD5" w:rsidP="00A43BD5">
            <w:pPr>
              <w:jc w:val="center"/>
              <w:rPr>
                <w:sz w:val="17"/>
                <w:szCs w:val="17"/>
              </w:rPr>
            </w:pPr>
            <w:r>
              <w:rPr>
                <w:sz w:val="17"/>
                <w:szCs w:val="17"/>
              </w:rPr>
              <w:t>-</w:t>
            </w:r>
          </w:p>
        </w:tc>
        <w:tc>
          <w:tcPr>
            <w:tcW w:w="993" w:type="dxa"/>
            <w:vAlign w:val="center"/>
          </w:tcPr>
          <w:p w:rsidR="00A43BD5" w:rsidRPr="00471C05" w:rsidRDefault="00A43BD5" w:rsidP="00A43BD5">
            <w:pPr>
              <w:jc w:val="center"/>
              <w:rPr>
                <w:sz w:val="17"/>
                <w:szCs w:val="17"/>
              </w:rPr>
            </w:pPr>
            <w:r>
              <w:rPr>
                <w:sz w:val="17"/>
                <w:szCs w:val="17"/>
              </w:rPr>
              <w:t>-</w:t>
            </w:r>
          </w:p>
        </w:tc>
      </w:tr>
      <w:tr w:rsidR="00A43BD5" w:rsidRPr="006A176B" w:rsidTr="00A43BD5">
        <w:tc>
          <w:tcPr>
            <w:tcW w:w="3261" w:type="dxa"/>
          </w:tcPr>
          <w:p w:rsidR="00A43BD5" w:rsidRPr="00471C05" w:rsidRDefault="00A43BD5" w:rsidP="00A43BD5">
            <w:pPr>
              <w:jc w:val="both"/>
              <w:rPr>
                <w:sz w:val="17"/>
                <w:szCs w:val="17"/>
              </w:rPr>
            </w:pPr>
            <w:r w:rsidRPr="00471C05">
              <w:rPr>
                <w:sz w:val="17"/>
                <w:szCs w:val="17"/>
              </w:rPr>
              <w:t>Начисления на выплаты по оплате труда</w:t>
            </w:r>
          </w:p>
        </w:tc>
        <w:tc>
          <w:tcPr>
            <w:tcW w:w="567" w:type="dxa"/>
            <w:vAlign w:val="center"/>
          </w:tcPr>
          <w:p w:rsidR="00A43BD5" w:rsidRPr="00471C05" w:rsidRDefault="00A43BD5" w:rsidP="00A43BD5">
            <w:pPr>
              <w:jc w:val="center"/>
              <w:rPr>
                <w:sz w:val="17"/>
                <w:szCs w:val="17"/>
              </w:rPr>
            </w:pPr>
            <w:r w:rsidRPr="00471C05">
              <w:rPr>
                <w:sz w:val="17"/>
                <w:szCs w:val="17"/>
              </w:rPr>
              <w:t>213</w:t>
            </w:r>
          </w:p>
        </w:tc>
        <w:tc>
          <w:tcPr>
            <w:tcW w:w="1417" w:type="dxa"/>
            <w:vAlign w:val="center"/>
          </w:tcPr>
          <w:p w:rsidR="00A43BD5" w:rsidRPr="00471C05" w:rsidRDefault="00A43BD5" w:rsidP="00A43BD5">
            <w:pPr>
              <w:jc w:val="center"/>
              <w:rPr>
                <w:sz w:val="17"/>
                <w:szCs w:val="17"/>
              </w:rPr>
            </w:pPr>
            <w:r>
              <w:rPr>
                <w:sz w:val="17"/>
                <w:szCs w:val="17"/>
              </w:rPr>
              <w:t>5653,61</w:t>
            </w:r>
          </w:p>
        </w:tc>
        <w:tc>
          <w:tcPr>
            <w:tcW w:w="1134" w:type="dxa"/>
            <w:vAlign w:val="center"/>
          </w:tcPr>
          <w:p w:rsidR="00A43BD5" w:rsidRPr="00471C05" w:rsidRDefault="00A43BD5" w:rsidP="00A43BD5">
            <w:pPr>
              <w:jc w:val="center"/>
              <w:rPr>
                <w:sz w:val="17"/>
                <w:szCs w:val="17"/>
              </w:rPr>
            </w:pPr>
            <w:r>
              <w:rPr>
                <w:sz w:val="17"/>
                <w:szCs w:val="17"/>
              </w:rPr>
              <w:t>100,0</w:t>
            </w:r>
          </w:p>
        </w:tc>
        <w:tc>
          <w:tcPr>
            <w:tcW w:w="1276" w:type="dxa"/>
            <w:vAlign w:val="center"/>
          </w:tcPr>
          <w:p w:rsidR="00A43BD5" w:rsidRPr="00471C05" w:rsidRDefault="00A43BD5" w:rsidP="00A43BD5">
            <w:pPr>
              <w:jc w:val="center"/>
              <w:rPr>
                <w:sz w:val="17"/>
                <w:szCs w:val="17"/>
              </w:rPr>
            </w:pPr>
            <w:r>
              <w:rPr>
                <w:sz w:val="17"/>
                <w:szCs w:val="17"/>
              </w:rPr>
              <w:t>5601,31</w:t>
            </w:r>
          </w:p>
        </w:tc>
        <w:tc>
          <w:tcPr>
            <w:tcW w:w="992" w:type="dxa"/>
            <w:vAlign w:val="center"/>
          </w:tcPr>
          <w:p w:rsidR="00A43BD5" w:rsidRPr="00471C05" w:rsidRDefault="00A43BD5" w:rsidP="00A43BD5">
            <w:pPr>
              <w:jc w:val="center"/>
              <w:rPr>
                <w:sz w:val="17"/>
                <w:szCs w:val="17"/>
              </w:rPr>
            </w:pPr>
            <w:r>
              <w:rPr>
                <w:sz w:val="17"/>
                <w:szCs w:val="17"/>
              </w:rPr>
              <w:t>4330,88</w:t>
            </w:r>
          </w:p>
        </w:tc>
        <w:tc>
          <w:tcPr>
            <w:tcW w:w="993" w:type="dxa"/>
            <w:vAlign w:val="center"/>
          </w:tcPr>
          <w:p w:rsidR="00A43BD5" w:rsidRPr="00471C05" w:rsidRDefault="00A43BD5" w:rsidP="00A43BD5">
            <w:pPr>
              <w:jc w:val="center"/>
              <w:rPr>
                <w:sz w:val="17"/>
                <w:szCs w:val="17"/>
              </w:rPr>
            </w:pPr>
            <w:r>
              <w:rPr>
                <w:sz w:val="17"/>
                <w:szCs w:val="17"/>
              </w:rPr>
              <w:t>77,3 %</w:t>
            </w:r>
          </w:p>
        </w:tc>
      </w:tr>
      <w:tr w:rsidR="00A43BD5" w:rsidRPr="006A176B" w:rsidTr="00A43BD5">
        <w:tc>
          <w:tcPr>
            <w:tcW w:w="3261" w:type="dxa"/>
          </w:tcPr>
          <w:p w:rsidR="00A43BD5" w:rsidRPr="00471C05" w:rsidRDefault="00A43BD5" w:rsidP="00A43BD5">
            <w:pPr>
              <w:jc w:val="both"/>
              <w:rPr>
                <w:sz w:val="17"/>
                <w:szCs w:val="17"/>
              </w:rPr>
            </w:pPr>
            <w:r w:rsidRPr="00471C05">
              <w:rPr>
                <w:sz w:val="17"/>
                <w:szCs w:val="17"/>
              </w:rPr>
              <w:t>Услуги связи</w:t>
            </w:r>
          </w:p>
        </w:tc>
        <w:tc>
          <w:tcPr>
            <w:tcW w:w="567" w:type="dxa"/>
            <w:vAlign w:val="center"/>
          </w:tcPr>
          <w:p w:rsidR="00A43BD5" w:rsidRPr="00471C05" w:rsidRDefault="00A43BD5" w:rsidP="00A43BD5">
            <w:pPr>
              <w:jc w:val="center"/>
              <w:rPr>
                <w:sz w:val="17"/>
                <w:szCs w:val="17"/>
              </w:rPr>
            </w:pPr>
            <w:r w:rsidRPr="00471C05">
              <w:rPr>
                <w:sz w:val="17"/>
                <w:szCs w:val="17"/>
              </w:rPr>
              <w:t>221</w:t>
            </w:r>
          </w:p>
        </w:tc>
        <w:tc>
          <w:tcPr>
            <w:tcW w:w="1417" w:type="dxa"/>
            <w:vAlign w:val="center"/>
          </w:tcPr>
          <w:p w:rsidR="00A43BD5" w:rsidRPr="00471C05" w:rsidRDefault="00A43BD5" w:rsidP="00A43BD5">
            <w:pPr>
              <w:jc w:val="center"/>
              <w:rPr>
                <w:sz w:val="17"/>
                <w:szCs w:val="17"/>
              </w:rPr>
            </w:pPr>
            <w:r>
              <w:rPr>
                <w:sz w:val="17"/>
                <w:szCs w:val="17"/>
              </w:rPr>
              <w:t>100,0</w:t>
            </w:r>
          </w:p>
        </w:tc>
        <w:tc>
          <w:tcPr>
            <w:tcW w:w="1134" w:type="dxa"/>
            <w:vAlign w:val="center"/>
          </w:tcPr>
          <w:p w:rsidR="00A43BD5" w:rsidRPr="00471C05" w:rsidRDefault="00A43BD5" w:rsidP="00A43BD5">
            <w:pPr>
              <w:jc w:val="center"/>
              <w:rPr>
                <w:sz w:val="17"/>
                <w:szCs w:val="17"/>
              </w:rPr>
            </w:pPr>
            <w:r>
              <w:rPr>
                <w:sz w:val="17"/>
                <w:szCs w:val="17"/>
              </w:rPr>
              <w:t>100,0</w:t>
            </w:r>
          </w:p>
        </w:tc>
        <w:tc>
          <w:tcPr>
            <w:tcW w:w="1276" w:type="dxa"/>
            <w:vAlign w:val="center"/>
          </w:tcPr>
          <w:p w:rsidR="00A43BD5" w:rsidRPr="00471C05" w:rsidRDefault="00A43BD5" w:rsidP="00A43BD5">
            <w:pPr>
              <w:jc w:val="center"/>
              <w:rPr>
                <w:sz w:val="17"/>
                <w:szCs w:val="17"/>
              </w:rPr>
            </w:pPr>
            <w:r>
              <w:rPr>
                <w:sz w:val="17"/>
                <w:szCs w:val="17"/>
              </w:rPr>
              <w:t>135,0</w:t>
            </w:r>
          </w:p>
        </w:tc>
        <w:tc>
          <w:tcPr>
            <w:tcW w:w="992" w:type="dxa"/>
            <w:vAlign w:val="center"/>
          </w:tcPr>
          <w:p w:rsidR="00A43BD5" w:rsidRPr="00471C05" w:rsidRDefault="00A43BD5" w:rsidP="00A43BD5">
            <w:pPr>
              <w:jc w:val="center"/>
              <w:rPr>
                <w:sz w:val="17"/>
                <w:szCs w:val="17"/>
              </w:rPr>
            </w:pPr>
            <w:r>
              <w:rPr>
                <w:sz w:val="17"/>
                <w:szCs w:val="17"/>
              </w:rPr>
              <w:t>87,83</w:t>
            </w:r>
          </w:p>
        </w:tc>
        <w:tc>
          <w:tcPr>
            <w:tcW w:w="993" w:type="dxa"/>
            <w:vAlign w:val="center"/>
          </w:tcPr>
          <w:p w:rsidR="00A43BD5" w:rsidRPr="00471C05" w:rsidRDefault="00A43BD5" w:rsidP="00A43BD5">
            <w:pPr>
              <w:jc w:val="center"/>
              <w:rPr>
                <w:sz w:val="17"/>
                <w:szCs w:val="17"/>
              </w:rPr>
            </w:pPr>
            <w:r>
              <w:rPr>
                <w:sz w:val="17"/>
                <w:szCs w:val="17"/>
              </w:rPr>
              <w:t>65,1</w:t>
            </w:r>
          </w:p>
        </w:tc>
      </w:tr>
      <w:tr w:rsidR="00A43BD5" w:rsidRPr="006A176B" w:rsidTr="00A43BD5">
        <w:tc>
          <w:tcPr>
            <w:tcW w:w="3261" w:type="dxa"/>
          </w:tcPr>
          <w:p w:rsidR="00A43BD5" w:rsidRPr="00471C05" w:rsidRDefault="00A43BD5" w:rsidP="00A43BD5">
            <w:pPr>
              <w:jc w:val="both"/>
              <w:rPr>
                <w:sz w:val="17"/>
                <w:szCs w:val="17"/>
              </w:rPr>
            </w:pPr>
            <w:r w:rsidRPr="00471C05">
              <w:rPr>
                <w:sz w:val="17"/>
                <w:szCs w:val="17"/>
              </w:rPr>
              <w:t>Транспортные услуги</w:t>
            </w:r>
          </w:p>
        </w:tc>
        <w:tc>
          <w:tcPr>
            <w:tcW w:w="567" w:type="dxa"/>
            <w:vAlign w:val="center"/>
          </w:tcPr>
          <w:p w:rsidR="00A43BD5" w:rsidRPr="00471C05" w:rsidRDefault="00A43BD5" w:rsidP="00A43BD5">
            <w:pPr>
              <w:jc w:val="center"/>
              <w:rPr>
                <w:sz w:val="17"/>
                <w:szCs w:val="17"/>
              </w:rPr>
            </w:pPr>
            <w:r w:rsidRPr="00471C05">
              <w:rPr>
                <w:sz w:val="17"/>
                <w:szCs w:val="17"/>
              </w:rPr>
              <w:t>222</w:t>
            </w:r>
          </w:p>
        </w:tc>
        <w:tc>
          <w:tcPr>
            <w:tcW w:w="1417" w:type="dxa"/>
            <w:vAlign w:val="center"/>
          </w:tcPr>
          <w:p w:rsidR="00A43BD5" w:rsidRPr="00471C05" w:rsidRDefault="00A43BD5" w:rsidP="00A43BD5">
            <w:pPr>
              <w:jc w:val="center"/>
              <w:rPr>
                <w:sz w:val="17"/>
                <w:szCs w:val="17"/>
              </w:rPr>
            </w:pPr>
            <w:r>
              <w:rPr>
                <w:sz w:val="17"/>
                <w:szCs w:val="17"/>
              </w:rPr>
              <w:t>0,5</w:t>
            </w:r>
          </w:p>
        </w:tc>
        <w:tc>
          <w:tcPr>
            <w:tcW w:w="1134" w:type="dxa"/>
            <w:vAlign w:val="center"/>
          </w:tcPr>
          <w:p w:rsidR="00A43BD5" w:rsidRPr="00471C05" w:rsidRDefault="00A43BD5" w:rsidP="00A43BD5">
            <w:pPr>
              <w:jc w:val="center"/>
              <w:rPr>
                <w:sz w:val="17"/>
                <w:szCs w:val="17"/>
              </w:rPr>
            </w:pPr>
            <w:r>
              <w:rPr>
                <w:sz w:val="17"/>
                <w:szCs w:val="17"/>
              </w:rPr>
              <w:t>100,0</w:t>
            </w:r>
          </w:p>
        </w:tc>
        <w:tc>
          <w:tcPr>
            <w:tcW w:w="1276" w:type="dxa"/>
            <w:vAlign w:val="center"/>
          </w:tcPr>
          <w:p w:rsidR="00A43BD5" w:rsidRPr="00471C05" w:rsidRDefault="00A43BD5" w:rsidP="00A43BD5">
            <w:pPr>
              <w:jc w:val="center"/>
              <w:rPr>
                <w:sz w:val="17"/>
                <w:szCs w:val="17"/>
              </w:rPr>
            </w:pPr>
            <w:r>
              <w:rPr>
                <w:sz w:val="17"/>
                <w:szCs w:val="17"/>
              </w:rPr>
              <w:t>0,45</w:t>
            </w:r>
          </w:p>
        </w:tc>
        <w:tc>
          <w:tcPr>
            <w:tcW w:w="992" w:type="dxa"/>
            <w:vAlign w:val="center"/>
          </w:tcPr>
          <w:p w:rsidR="00A43BD5" w:rsidRPr="00471C05" w:rsidRDefault="00A43BD5" w:rsidP="00A43BD5">
            <w:pPr>
              <w:jc w:val="center"/>
              <w:rPr>
                <w:sz w:val="17"/>
                <w:szCs w:val="17"/>
              </w:rPr>
            </w:pPr>
            <w:r>
              <w:rPr>
                <w:sz w:val="17"/>
                <w:szCs w:val="17"/>
              </w:rPr>
              <w:t>-</w:t>
            </w:r>
          </w:p>
        </w:tc>
        <w:tc>
          <w:tcPr>
            <w:tcW w:w="993" w:type="dxa"/>
            <w:vAlign w:val="center"/>
          </w:tcPr>
          <w:p w:rsidR="00A43BD5" w:rsidRPr="00471C05" w:rsidRDefault="00A43BD5" w:rsidP="00A43BD5">
            <w:pPr>
              <w:jc w:val="center"/>
              <w:rPr>
                <w:sz w:val="17"/>
                <w:szCs w:val="17"/>
              </w:rPr>
            </w:pPr>
            <w:r>
              <w:rPr>
                <w:sz w:val="17"/>
                <w:szCs w:val="17"/>
              </w:rPr>
              <w:t>-</w:t>
            </w:r>
          </w:p>
        </w:tc>
      </w:tr>
      <w:tr w:rsidR="00A43BD5" w:rsidRPr="006A176B" w:rsidTr="00A43BD5">
        <w:tc>
          <w:tcPr>
            <w:tcW w:w="3261" w:type="dxa"/>
          </w:tcPr>
          <w:p w:rsidR="00A43BD5" w:rsidRPr="00471C05" w:rsidRDefault="00A43BD5" w:rsidP="00A43BD5">
            <w:pPr>
              <w:jc w:val="both"/>
              <w:rPr>
                <w:sz w:val="17"/>
                <w:szCs w:val="17"/>
              </w:rPr>
            </w:pPr>
            <w:r w:rsidRPr="00471C05">
              <w:rPr>
                <w:sz w:val="17"/>
                <w:szCs w:val="17"/>
              </w:rPr>
              <w:t>Коммунальные услуги</w:t>
            </w:r>
          </w:p>
        </w:tc>
        <w:tc>
          <w:tcPr>
            <w:tcW w:w="567" w:type="dxa"/>
            <w:vAlign w:val="center"/>
          </w:tcPr>
          <w:p w:rsidR="00A43BD5" w:rsidRPr="00471C05" w:rsidRDefault="00A43BD5" w:rsidP="00A43BD5">
            <w:pPr>
              <w:jc w:val="center"/>
              <w:rPr>
                <w:sz w:val="17"/>
                <w:szCs w:val="17"/>
              </w:rPr>
            </w:pPr>
            <w:r w:rsidRPr="00471C05">
              <w:rPr>
                <w:sz w:val="17"/>
                <w:szCs w:val="17"/>
              </w:rPr>
              <w:t>223</w:t>
            </w:r>
          </w:p>
        </w:tc>
        <w:tc>
          <w:tcPr>
            <w:tcW w:w="1417" w:type="dxa"/>
            <w:vAlign w:val="center"/>
          </w:tcPr>
          <w:p w:rsidR="00A43BD5" w:rsidRPr="00471C05" w:rsidRDefault="00A43BD5" w:rsidP="00A43BD5">
            <w:pPr>
              <w:jc w:val="center"/>
              <w:rPr>
                <w:sz w:val="17"/>
                <w:szCs w:val="17"/>
              </w:rPr>
            </w:pPr>
            <w:r>
              <w:rPr>
                <w:sz w:val="17"/>
                <w:szCs w:val="17"/>
              </w:rPr>
              <w:t>831,66</w:t>
            </w:r>
          </w:p>
        </w:tc>
        <w:tc>
          <w:tcPr>
            <w:tcW w:w="1134" w:type="dxa"/>
            <w:vAlign w:val="center"/>
          </w:tcPr>
          <w:p w:rsidR="00A43BD5" w:rsidRPr="00471C05" w:rsidRDefault="00A43BD5" w:rsidP="00A43BD5">
            <w:pPr>
              <w:jc w:val="center"/>
              <w:rPr>
                <w:sz w:val="17"/>
                <w:szCs w:val="17"/>
              </w:rPr>
            </w:pPr>
            <w:r>
              <w:rPr>
                <w:sz w:val="17"/>
                <w:szCs w:val="17"/>
              </w:rPr>
              <w:t>100,0</w:t>
            </w:r>
          </w:p>
        </w:tc>
        <w:tc>
          <w:tcPr>
            <w:tcW w:w="1276" w:type="dxa"/>
            <w:vAlign w:val="center"/>
          </w:tcPr>
          <w:p w:rsidR="00A43BD5" w:rsidRPr="00471C05" w:rsidRDefault="00A43BD5" w:rsidP="00A43BD5">
            <w:pPr>
              <w:jc w:val="center"/>
              <w:rPr>
                <w:sz w:val="17"/>
                <w:szCs w:val="17"/>
              </w:rPr>
            </w:pPr>
            <w:r>
              <w:rPr>
                <w:sz w:val="17"/>
                <w:szCs w:val="17"/>
              </w:rPr>
              <w:t>892,26</w:t>
            </w:r>
          </w:p>
        </w:tc>
        <w:tc>
          <w:tcPr>
            <w:tcW w:w="992" w:type="dxa"/>
            <w:vAlign w:val="center"/>
          </w:tcPr>
          <w:p w:rsidR="00A43BD5" w:rsidRPr="00471C05" w:rsidRDefault="00A43BD5" w:rsidP="00A43BD5">
            <w:pPr>
              <w:jc w:val="center"/>
              <w:rPr>
                <w:sz w:val="17"/>
                <w:szCs w:val="17"/>
              </w:rPr>
            </w:pPr>
            <w:r>
              <w:rPr>
                <w:sz w:val="17"/>
                <w:szCs w:val="17"/>
              </w:rPr>
              <w:t>613,3</w:t>
            </w:r>
          </w:p>
        </w:tc>
        <w:tc>
          <w:tcPr>
            <w:tcW w:w="993" w:type="dxa"/>
            <w:vAlign w:val="center"/>
          </w:tcPr>
          <w:p w:rsidR="00A43BD5" w:rsidRPr="00471C05" w:rsidRDefault="00A43BD5" w:rsidP="00A43BD5">
            <w:pPr>
              <w:jc w:val="center"/>
              <w:rPr>
                <w:sz w:val="17"/>
                <w:szCs w:val="17"/>
              </w:rPr>
            </w:pPr>
            <w:r>
              <w:rPr>
                <w:sz w:val="17"/>
                <w:szCs w:val="17"/>
              </w:rPr>
              <w:t>68,7 %</w:t>
            </w:r>
          </w:p>
        </w:tc>
      </w:tr>
      <w:tr w:rsidR="00A43BD5" w:rsidRPr="006A176B" w:rsidTr="00A43BD5">
        <w:tc>
          <w:tcPr>
            <w:tcW w:w="3261" w:type="dxa"/>
          </w:tcPr>
          <w:p w:rsidR="00A43BD5" w:rsidRPr="00471C05" w:rsidRDefault="00A43BD5" w:rsidP="00A43BD5">
            <w:pPr>
              <w:jc w:val="both"/>
              <w:rPr>
                <w:sz w:val="17"/>
                <w:szCs w:val="17"/>
              </w:rPr>
            </w:pPr>
            <w:r w:rsidRPr="00471C05">
              <w:rPr>
                <w:sz w:val="17"/>
                <w:szCs w:val="17"/>
              </w:rPr>
              <w:t>Работы, услуги по содержанию имущества</w:t>
            </w:r>
          </w:p>
        </w:tc>
        <w:tc>
          <w:tcPr>
            <w:tcW w:w="567" w:type="dxa"/>
            <w:vAlign w:val="center"/>
          </w:tcPr>
          <w:p w:rsidR="00A43BD5" w:rsidRPr="00471C05" w:rsidRDefault="00A43BD5" w:rsidP="00A43BD5">
            <w:pPr>
              <w:jc w:val="center"/>
              <w:rPr>
                <w:sz w:val="17"/>
                <w:szCs w:val="17"/>
              </w:rPr>
            </w:pPr>
            <w:r w:rsidRPr="00471C05">
              <w:rPr>
                <w:sz w:val="17"/>
                <w:szCs w:val="17"/>
              </w:rPr>
              <w:t>225</w:t>
            </w:r>
          </w:p>
        </w:tc>
        <w:tc>
          <w:tcPr>
            <w:tcW w:w="1417" w:type="dxa"/>
            <w:vAlign w:val="center"/>
          </w:tcPr>
          <w:p w:rsidR="00A43BD5" w:rsidRPr="00471C05" w:rsidRDefault="00A43BD5" w:rsidP="00A43BD5">
            <w:pPr>
              <w:jc w:val="center"/>
              <w:rPr>
                <w:sz w:val="17"/>
                <w:szCs w:val="17"/>
              </w:rPr>
            </w:pPr>
            <w:r>
              <w:rPr>
                <w:sz w:val="17"/>
                <w:szCs w:val="17"/>
              </w:rPr>
              <w:t>952,48</w:t>
            </w:r>
          </w:p>
        </w:tc>
        <w:tc>
          <w:tcPr>
            <w:tcW w:w="1134" w:type="dxa"/>
            <w:vAlign w:val="center"/>
          </w:tcPr>
          <w:p w:rsidR="00A43BD5" w:rsidRPr="00471C05" w:rsidRDefault="00A43BD5" w:rsidP="00A43BD5">
            <w:pPr>
              <w:jc w:val="center"/>
              <w:rPr>
                <w:sz w:val="17"/>
                <w:szCs w:val="17"/>
              </w:rPr>
            </w:pPr>
            <w:r>
              <w:rPr>
                <w:sz w:val="17"/>
                <w:szCs w:val="17"/>
              </w:rPr>
              <w:t>100,0</w:t>
            </w:r>
          </w:p>
        </w:tc>
        <w:tc>
          <w:tcPr>
            <w:tcW w:w="1276" w:type="dxa"/>
            <w:vAlign w:val="center"/>
          </w:tcPr>
          <w:p w:rsidR="00A43BD5" w:rsidRPr="00471C05" w:rsidRDefault="00A43BD5" w:rsidP="00A43BD5">
            <w:pPr>
              <w:jc w:val="center"/>
              <w:rPr>
                <w:sz w:val="17"/>
                <w:szCs w:val="17"/>
              </w:rPr>
            </w:pPr>
            <w:r>
              <w:rPr>
                <w:sz w:val="17"/>
                <w:szCs w:val="17"/>
              </w:rPr>
              <w:t>135,04</w:t>
            </w:r>
          </w:p>
        </w:tc>
        <w:tc>
          <w:tcPr>
            <w:tcW w:w="992" w:type="dxa"/>
            <w:vAlign w:val="center"/>
          </w:tcPr>
          <w:p w:rsidR="00A43BD5" w:rsidRPr="00471C05" w:rsidRDefault="00A43BD5" w:rsidP="00A43BD5">
            <w:pPr>
              <w:jc w:val="center"/>
              <w:rPr>
                <w:sz w:val="17"/>
                <w:szCs w:val="17"/>
              </w:rPr>
            </w:pPr>
            <w:r>
              <w:rPr>
                <w:sz w:val="17"/>
                <w:szCs w:val="17"/>
              </w:rPr>
              <w:t>69,92</w:t>
            </w:r>
          </w:p>
        </w:tc>
        <w:tc>
          <w:tcPr>
            <w:tcW w:w="993" w:type="dxa"/>
            <w:vAlign w:val="center"/>
          </w:tcPr>
          <w:p w:rsidR="00A43BD5" w:rsidRPr="00471C05" w:rsidRDefault="00A43BD5" w:rsidP="00A43BD5">
            <w:pPr>
              <w:jc w:val="center"/>
              <w:rPr>
                <w:sz w:val="17"/>
                <w:szCs w:val="17"/>
              </w:rPr>
            </w:pPr>
            <w:r>
              <w:rPr>
                <w:sz w:val="17"/>
                <w:szCs w:val="17"/>
              </w:rPr>
              <w:t>51,8 %</w:t>
            </w:r>
          </w:p>
        </w:tc>
      </w:tr>
      <w:tr w:rsidR="00A43BD5" w:rsidRPr="006A176B" w:rsidTr="00A43BD5">
        <w:tc>
          <w:tcPr>
            <w:tcW w:w="3261" w:type="dxa"/>
          </w:tcPr>
          <w:p w:rsidR="00A43BD5" w:rsidRPr="00471C05" w:rsidRDefault="00A43BD5" w:rsidP="00A43BD5">
            <w:pPr>
              <w:jc w:val="both"/>
              <w:rPr>
                <w:sz w:val="17"/>
                <w:szCs w:val="17"/>
              </w:rPr>
            </w:pPr>
            <w:r w:rsidRPr="00471C05">
              <w:rPr>
                <w:sz w:val="17"/>
                <w:szCs w:val="17"/>
              </w:rPr>
              <w:t>Прочие работы, услуги</w:t>
            </w:r>
          </w:p>
        </w:tc>
        <w:tc>
          <w:tcPr>
            <w:tcW w:w="567" w:type="dxa"/>
            <w:vAlign w:val="center"/>
          </w:tcPr>
          <w:p w:rsidR="00A43BD5" w:rsidRPr="00471C05" w:rsidRDefault="00A43BD5" w:rsidP="00A43BD5">
            <w:pPr>
              <w:jc w:val="center"/>
              <w:rPr>
                <w:sz w:val="17"/>
                <w:szCs w:val="17"/>
              </w:rPr>
            </w:pPr>
            <w:r w:rsidRPr="00471C05">
              <w:rPr>
                <w:sz w:val="17"/>
                <w:szCs w:val="17"/>
              </w:rPr>
              <w:t>226</w:t>
            </w:r>
          </w:p>
        </w:tc>
        <w:tc>
          <w:tcPr>
            <w:tcW w:w="1417" w:type="dxa"/>
            <w:vAlign w:val="center"/>
          </w:tcPr>
          <w:p w:rsidR="00A43BD5" w:rsidRPr="00471C05" w:rsidRDefault="00A43BD5" w:rsidP="00A43BD5">
            <w:pPr>
              <w:jc w:val="center"/>
              <w:rPr>
                <w:sz w:val="17"/>
                <w:szCs w:val="17"/>
              </w:rPr>
            </w:pPr>
            <w:r>
              <w:rPr>
                <w:sz w:val="17"/>
                <w:szCs w:val="17"/>
              </w:rPr>
              <w:t>369,99</w:t>
            </w:r>
          </w:p>
        </w:tc>
        <w:tc>
          <w:tcPr>
            <w:tcW w:w="1134" w:type="dxa"/>
            <w:vAlign w:val="center"/>
          </w:tcPr>
          <w:p w:rsidR="00A43BD5" w:rsidRPr="00471C05" w:rsidRDefault="00A43BD5" w:rsidP="00A43BD5">
            <w:pPr>
              <w:jc w:val="center"/>
              <w:rPr>
                <w:sz w:val="17"/>
                <w:szCs w:val="17"/>
              </w:rPr>
            </w:pPr>
            <w:r>
              <w:rPr>
                <w:sz w:val="17"/>
                <w:szCs w:val="17"/>
              </w:rPr>
              <w:t>100,0</w:t>
            </w:r>
          </w:p>
        </w:tc>
        <w:tc>
          <w:tcPr>
            <w:tcW w:w="1276" w:type="dxa"/>
            <w:vAlign w:val="center"/>
          </w:tcPr>
          <w:p w:rsidR="00A43BD5" w:rsidRPr="00471C05" w:rsidRDefault="00A43BD5" w:rsidP="00A43BD5">
            <w:pPr>
              <w:jc w:val="center"/>
              <w:rPr>
                <w:sz w:val="17"/>
                <w:szCs w:val="17"/>
              </w:rPr>
            </w:pPr>
            <w:r>
              <w:rPr>
                <w:sz w:val="17"/>
                <w:szCs w:val="17"/>
              </w:rPr>
              <w:t>388,55</w:t>
            </w:r>
          </w:p>
        </w:tc>
        <w:tc>
          <w:tcPr>
            <w:tcW w:w="992" w:type="dxa"/>
            <w:vAlign w:val="center"/>
          </w:tcPr>
          <w:p w:rsidR="00A43BD5" w:rsidRPr="00471C05" w:rsidRDefault="00A43BD5" w:rsidP="00A43BD5">
            <w:pPr>
              <w:jc w:val="center"/>
              <w:rPr>
                <w:sz w:val="17"/>
                <w:szCs w:val="17"/>
              </w:rPr>
            </w:pPr>
            <w:r>
              <w:rPr>
                <w:sz w:val="17"/>
                <w:szCs w:val="17"/>
              </w:rPr>
              <w:t>188,12</w:t>
            </w:r>
          </w:p>
        </w:tc>
        <w:tc>
          <w:tcPr>
            <w:tcW w:w="993" w:type="dxa"/>
            <w:vAlign w:val="center"/>
          </w:tcPr>
          <w:p w:rsidR="00A43BD5" w:rsidRPr="00471C05" w:rsidRDefault="00A43BD5" w:rsidP="00A43BD5">
            <w:pPr>
              <w:jc w:val="center"/>
              <w:rPr>
                <w:sz w:val="17"/>
                <w:szCs w:val="17"/>
              </w:rPr>
            </w:pPr>
            <w:r>
              <w:rPr>
                <w:sz w:val="17"/>
                <w:szCs w:val="17"/>
              </w:rPr>
              <w:t>48,4 %</w:t>
            </w:r>
          </w:p>
        </w:tc>
      </w:tr>
      <w:tr w:rsidR="00A43BD5" w:rsidRPr="006A176B" w:rsidTr="00A43BD5">
        <w:tc>
          <w:tcPr>
            <w:tcW w:w="3261" w:type="dxa"/>
          </w:tcPr>
          <w:p w:rsidR="00A43BD5" w:rsidRPr="00471C05" w:rsidRDefault="00A43BD5" w:rsidP="00A43BD5">
            <w:pPr>
              <w:jc w:val="both"/>
              <w:rPr>
                <w:sz w:val="17"/>
                <w:szCs w:val="17"/>
              </w:rPr>
            </w:pPr>
            <w:r w:rsidRPr="00471C05">
              <w:rPr>
                <w:sz w:val="17"/>
                <w:szCs w:val="17"/>
              </w:rPr>
              <w:t>Прочие расходы</w:t>
            </w:r>
          </w:p>
        </w:tc>
        <w:tc>
          <w:tcPr>
            <w:tcW w:w="567" w:type="dxa"/>
            <w:vAlign w:val="center"/>
          </w:tcPr>
          <w:p w:rsidR="00A43BD5" w:rsidRPr="00471C05" w:rsidRDefault="00A43BD5" w:rsidP="00A43BD5">
            <w:pPr>
              <w:jc w:val="center"/>
              <w:rPr>
                <w:sz w:val="17"/>
                <w:szCs w:val="17"/>
              </w:rPr>
            </w:pPr>
            <w:r w:rsidRPr="00471C05">
              <w:rPr>
                <w:sz w:val="17"/>
                <w:szCs w:val="17"/>
              </w:rPr>
              <w:t>290</w:t>
            </w:r>
          </w:p>
        </w:tc>
        <w:tc>
          <w:tcPr>
            <w:tcW w:w="1417" w:type="dxa"/>
            <w:vAlign w:val="center"/>
          </w:tcPr>
          <w:p w:rsidR="00A43BD5" w:rsidRPr="00471C05" w:rsidRDefault="00A43BD5" w:rsidP="00A43BD5">
            <w:pPr>
              <w:jc w:val="center"/>
              <w:rPr>
                <w:sz w:val="17"/>
                <w:szCs w:val="17"/>
              </w:rPr>
            </w:pPr>
            <w:r>
              <w:rPr>
                <w:sz w:val="17"/>
                <w:szCs w:val="17"/>
              </w:rPr>
              <w:t>339,4</w:t>
            </w:r>
          </w:p>
        </w:tc>
        <w:tc>
          <w:tcPr>
            <w:tcW w:w="1134" w:type="dxa"/>
            <w:vAlign w:val="center"/>
          </w:tcPr>
          <w:p w:rsidR="00A43BD5" w:rsidRPr="00471C05" w:rsidRDefault="00A43BD5" w:rsidP="00A43BD5">
            <w:pPr>
              <w:jc w:val="center"/>
              <w:rPr>
                <w:sz w:val="17"/>
                <w:szCs w:val="17"/>
              </w:rPr>
            </w:pPr>
            <w:r>
              <w:rPr>
                <w:sz w:val="17"/>
                <w:szCs w:val="17"/>
              </w:rPr>
              <w:t>100,0</w:t>
            </w:r>
          </w:p>
        </w:tc>
        <w:tc>
          <w:tcPr>
            <w:tcW w:w="1276" w:type="dxa"/>
            <w:vAlign w:val="center"/>
          </w:tcPr>
          <w:p w:rsidR="00A43BD5" w:rsidRPr="00471C05" w:rsidRDefault="00A43BD5" w:rsidP="00A43BD5">
            <w:pPr>
              <w:jc w:val="center"/>
              <w:rPr>
                <w:sz w:val="17"/>
                <w:szCs w:val="17"/>
              </w:rPr>
            </w:pPr>
            <w:r>
              <w:rPr>
                <w:sz w:val="17"/>
                <w:szCs w:val="17"/>
              </w:rPr>
              <w:t>306,0</w:t>
            </w:r>
          </w:p>
        </w:tc>
        <w:tc>
          <w:tcPr>
            <w:tcW w:w="992" w:type="dxa"/>
            <w:vAlign w:val="center"/>
          </w:tcPr>
          <w:p w:rsidR="00A43BD5" w:rsidRPr="00471C05" w:rsidRDefault="00A43BD5" w:rsidP="00A43BD5">
            <w:pPr>
              <w:jc w:val="center"/>
              <w:rPr>
                <w:sz w:val="17"/>
                <w:szCs w:val="17"/>
              </w:rPr>
            </w:pPr>
            <w:r>
              <w:rPr>
                <w:sz w:val="17"/>
                <w:szCs w:val="17"/>
              </w:rPr>
              <w:t>145,77</w:t>
            </w:r>
          </w:p>
        </w:tc>
        <w:tc>
          <w:tcPr>
            <w:tcW w:w="993" w:type="dxa"/>
            <w:vAlign w:val="center"/>
          </w:tcPr>
          <w:p w:rsidR="00A43BD5" w:rsidRPr="00471C05" w:rsidRDefault="00A43BD5" w:rsidP="00A43BD5">
            <w:pPr>
              <w:jc w:val="center"/>
              <w:rPr>
                <w:sz w:val="17"/>
                <w:szCs w:val="17"/>
              </w:rPr>
            </w:pPr>
            <w:r>
              <w:rPr>
                <w:sz w:val="17"/>
                <w:szCs w:val="17"/>
              </w:rPr>
              <w:t>47,6 %</w:t>
            </w:r>
          </w:p>
        </w:tc>
      </w:tr>
      <w:tr w:rsidR="00A43BD5" w:rsidRPr="006A176B" w:rsidTr="00A43BD5">
        <w:tc>
          <w:tcPr>
            <w:tcW w:w="3261" w:type="dxa"/>
          </w:tcPr>
          <w:p w:rsidR="00A43BD5" w:rsidRPr="00471C05" w:rsidRDefault="00A43BD5" w:rsidP="00A43BD5">
            <w:pPr>
              <w:jc w:val="both"/>
              <w:rPr>
                <w:sz w:val="17"/>
                <w:szCs w:val="17"/>
              </w:rPr>
            </w:pPr>
            <w:r w:rsidRPr="00471C05">
              <w:rPr>
                <w:sz w:val="17"/>
                <w:szCs w:val="17"/>
              </w:rPr>
              <w:t>Увеличение стоимости основных средств</w:t>
            </w:r>
          </w:p>
        </w:tc>
        <w:tc>
          <w:tcPr>
            <w:tcW w:w="567" w:type="dxa"/>
            <w:vAlign w:val="center"/>
          </w:tcPr>
          <w:p w:rsidR="00A43BD5" w:rsidRPr="00471C05" w:rsidRDefault="00A43BD5" w:rsidP="00A43BD5">
            <w:pPr>
              <w:jc w:val="center"/>
              <w:rPr>
                <w:sz w:val="17"/>
                <w:szCs w:val="17"/>
              </w:rPr>
            </w:pPr>
            <w:r w:rsidRPr="00471C05">
              <w:rPr>
                <w:sz w:val="17"/>
                <w:szCs w:val="17"/>
              </w:rPr>
              <w:t>310</w:t>
            </w:r>
          </w:p>
        </w:tc>
        <w:tc>
          <w:tcPr>
            <w:tcW w:w="1417" w:type="dxa"/>
            <w:vAlign w:val="center"/>
          </w:tcPr>
          <w:p w:rsidR="00A43BD5" w:rsidRPr="00471C05" w:rsidRDefault="00A43BD5" w:rsidP="00A43BD5">
            <w:pPr>
              <w:jc w:val="center"/>
              <w:rPr>
                <w:sz w:val="17"/>
                <w:szCs w:val="17"/>
              </w:rPr>
            </w:pPr>
            <w:r>
              <w:rPr>
                <w:sz w:val="17"/>
                <w:szCs w:val="17"/>
              </w:rPr>
              <w:t>248,0</w:t>
            </w:r>
          </w:p>
        </w:tc>
        <w:tc>
          <w:tcPr>
            <w:tcW w:w="1134" w:type="dxa"/>
            <w:vAlign w:val="center"/>
          </w:tcPr>
          <w:p w:rsidR="00A43BD5" w:rsidRPr="00471C05" w:rsidRDefault="00A43BD5" w:rsidP="00A43BD5">
            <w:pPr>
              <w:jc w:val="center"/>
              <w:rPr>
                <w:sz w:val="17"/>
                <w:szCs w:val="17"/>
              </w:rPr>
            </w:pPr>
            <w:r>
              <w:rPr>
                <w:sz w:val="17"/>
                <w:szCs w:val="17"/>
              </w:rPr>
              <w:t>100,0</w:t>
            </w:r>
          </w:p>
        </w:tc>
        <w:tc>
          <w:tcPr>
            <w:tcW w:w="1276" w:type="dxa"/>
            <w:vAlign w:val="center"/>
          </w:tcPr>
          <w:p w:rsidR="00A43BD5" w:rsidRPr="00471C05" w:rsidRDefault="00A43BD5" w:rsidP="00A43BD5">
            <w:pPr>
              <w:jc w:val="center"/>
              <w:rPr>
                <w:sz w:val="17"/>
                <w:szCs w:val="17"/>
              </w:rPr>
            </w:pPr>
            <w:r>
              <w:rPr>
                <w:sz w:val="17"/>
                <w:szCs w:val="17"/>
              </w:rPr>
              <w:t>226,0</w:t>
            </w:r>
          </w:p>
        </w:tc>
        <w:tc>
          <w:tcPr>
            <w:tcW w:w="992" w:type="dxa"/>
            <w:vAlign w:val="center"/>
          </w:tcPr>
          <w:p w:rsidR="00A43BD5" w:rsidRPr="00471C05" w:rsidRDefault="00A43BD5" w:rsidP="00A43BD5">
            <w:pPr>
              <w:jc w:val="center"/>
              <w:rPr>
                <w:sz w:val="17"/>
                <w:szCs w:val="17"/>
              </w:rPr>
            </w:pPr>
            <w:r>
              <w:rPr>
                <w:sz w:val="17"/>
                <w:szCs w:val="17"/>
              </w:rPr>
              <w:t>190,9</w:t>
            </w:r>
          </w:p>
        </w:tc>
        <w:tc>
          <w:tcPr>
            <w:tcW w:w="993" w:type="dxa"/>
            <w:vAlign w:val="center"/>
          </w:tcPr>
          <w:p w:rsidR="00A43BD5" w:rsidRPr="00471C05" w:rsidRDefault="00A43BD5" w:rsidP="00A43BD5">
            <w:pPr>
              <w:jc w:val="center"/>
              <w:rPr>
                <w:sz w:val="17"/>
                <w:szCs w:val="17"/>
              </w:rPr>
            </w:pPr>
            <w:r>
              <w:rPr>
                <w:sz w:val="17"/>
                <w:szCs w:val="17"/>
              </w:rPr>
              <w:t>84,5 %</w:t>
            </w:r>
          </w:p>
        </w:tc>
      </w:tr>
      <w:tr w:rsidR="00A43BD5" w:rsidRPr="006A176B" w:rsidTr="00A43BD5">
        <w:tc>
          <w:tcPr>
            <w:tcW w:w="3261" w:type="dxa"/>
          </w:tcPr>
          <w:p w:rsidR="00A43BD5" w:rsidRPr="00471C05" w:rsidRDefault="00A43BD5" w:rsidP="00A43BD5">
            <w:pPr>
              <w:jc w:val="both"/>
              <w:rPr>
                <w:sz w:val="17"/>
                <w:szCs w:val="17"/>
              </w:rPr>
            </w:pPr>
            <w:r w:rsidRPr="00471C05">
              <w:rPr>
                <w:sz w:val="17"/>
                <w:szCs w:val="17"/>
              </w:rPr>
              <w:t>Увеличение стоимости материальных запасов</w:t>
            </w:r>
          </w:p>
        </w:tc>
        <w:tc>
          <w:tcPr>
            <w:tcW w:w="567" w:type="dxa"/>
            <w:vAlign w:val="center"/>
          </w:tcPr>
          <w:p w:rsidR="00A43BD5" w:rsidRPr="00471C05" w:rsidRDefault="00A43BD5" w:rsidP="00A43BD5">
            <w:pPr>
              <w:jc w:val="center"/>
              <w:rPr>
                <w:sz w:val="17"/>
                <w:szCs w:val="17"/>
              </w:rPr>
            </w:pPr>
            <w:r w:rsidRPr="00471C05">
              <w:rPr>
                <w:sz w:val="17"/>
                <w:szCs w:val="17"/>
              </w:rPr>
              <w:t>340</w:t>
            </w:r>
          </w:p>
        </w:tc>
        <w:tc>
          <w:tcPr>
            <w:tcW w:w="1417" w:type="dxa"/>
            <w:vAlign w:val="center"/>
          </w:tcPr>
          <w:p w:rsidR="00A43BD5" w:rsidRPr="00471C05" w:rsidRDefault="00A43BD5" w:rsidP="00A43BD5">
            <w:pPr>
              <w:jc w:val="center"/>
              <w:rPr>
                <w:sz w:val="17"/>
                <w:szCs w:val="17"/>
              </w:rPr>
            </w:pPr>
            <w:r>
              <w:rPr>
                <w:sz w:val="17"/>
                <w:szCs w:val="17"/>
              </w:rPr>
              <w:t>2376,66</w:t>
            </w:r>
          </w:p>
        </w:tc>
        <w:tc>
          <w:tcPr>
            <w:tcW w:w="1134" w:type="dxa"/>
            <w:vAlign w:val="center"/>
          </w:tcPr>
          <w:p w:rsidR="00A43BD5" w:rsidRPr="00471C05" w:rsidRDefault="00A43BD5" w:rsidP="00A43BD5">
            <w:pPr>
              <w:jc w:val="center"/>
              <w:rPr>
                <w:sz w:val="17"/>
                <w:szCs w:val="17"/>
              </w:rPr>
            </w:pPr>
            <w:r>
              <w:rPr>
                <w:sz w:val="17"/>
                <w:szCs w:val="17"/>
              </w:rPr>
              <w:t>100,0</w:t>
            </w:r>
          </w:p>
        </w:tc>
        <w:tc>
          <w:tcPr>
            <w:tcW w:w="1276" w:type="dxa"/>
            <w:vAlign w:val="center"/>
          </w:tcPr>
          <w:p w:rsidR="00A43BD5" w:rsidRPr="00471C05" w:rsidRDefault="00A43BD5" w:rsidP="00A43BD5">
            <w:pPr>
              <w:jc w:val="center"/>
              <w:rPr>
                <w:sz w:val="17"/>
                <w:szCs w:val="17"/>
              </w:rPr>
            </w:pPr>
            <w:r>
              <w:rPr>
                <w:sz w:val="17"/>
                <w:szCs w:val="17"/>
              </w:rPr>
              <w:t>2399,0</w:t>
            </w:r>
          </w:p>
        </w:tc>
        <w:tc>
          <w:tcPr>
            <w:tcW w:w="992" w:type="dxa"/>
            <w:vAlign w:val="center"/>
          </w:tcPr>
          <w:p w:rsidR="00A43BD5" w:rsidRPr="00471C05" w:rsidRDefault="00A43BD5" w:rsidP="00A43BD5">
            <w:pPr>
              <w:jc w:val="center"/>
              <w:rPr>
                <w:sz w:val="17"/>
                <w:szCs w:val="17"/>
              </w:rPr>
            </w:pPr>
            <w:r>
              <w:rPr>
                <w:sz w:val="17"/>
                <w:szCs w:val="17"/>
              </w:rPr>
              <w:t>949,67</w:t>
            </w:r>
          </w:p>
        </w:tc>
        <w:tc>
          <w:tcPr>
            <w:tcW w:w="993" w:type="dxa"/>
            <w:vAlign w:val="center"/>
          </w:tcPr>
          <w:p w:rsidR="00A43BD5" w:rsidRPr="00471C05" w:rsidRDefault="00A43BD5" w:rsidP="00A43BD5">
            <w:pPr>
              <w:jc w:val="center"/>
              <w:rPr>
                <w:sz w:val="17"/>
                <w:szCs w:val="17"/>
              </w:rPr>
            </w:pPr>
            <w:r>
              <w:rPr>
                <w:sz w:val="17"/>
                <w:szCs w:val="17"/>
              </w:rPr>
              <w:t>39,6 %</w:t>
            </w:r>
          </w:p>
        </w:tc>
      </w:tr>
      <w:tr w:rsidR="00A43BD5" w:rsidRPr="006A176B" w:rsidTr="00A43BD5">
        <w:tc>
          <w:tcPr>
            <w:tcW w:w="3261" w:type="dxa"/>
          </w:tcPr>
          <w:p w:rsidR="00A43BD5" w:rsidRPr="00471C05" w:rsidRDefault="00A43BD5" w:rsidP="00A43BD5">
            <w:pPr>
              <w:jc w:val="both"/>
              <w:rPr>
                <w:b/>
                <w:sz w:val="17"/>
                <w:szCs w:val="17"/>
              </w:rPr>
            </w:pPr>
            <w:r w:rsidRPr="00471C05">
              <w:rPr>
                <w:b/>
                <w:sz w:val="17"/>
                <w:szCs w:val="17"/>
              </w:rPr>
              <w:t>Итого</w:t>
            </w:r>
          </w:p>
        </w:tc>
        <w:tc>
          <w:tcPr>
            <w:tcW w:w="567" w:type="dxa"/>
            <w:vAlign w:val="center"/>
          </w:tcPr>
          <w:p w:rsidR="00A43BD5" w:rsidRPr="00471C05" w:rsidRDefault="00A43BD5" w:rsidP="00A43BD5">
            <w:pPr>
              <w:jc w:val="center"/>
              <w:rPr>
                <w:b/>
                <w:sz w:val="17"/>
                <w:szCs w:val="17"/>
              </w:rPr>
            </w:pPr>
          </w:p>
        </w:tc>
        <w:tc>
          <w:tcPr>
            <w:tcW w:w="1417" w:type="dxa"/>
            <w:vAlign w:val="center"/>
          </w:tcPr>
          <w:p w:rsidR="00A43BD5" w:rsidRPr="00471C05" w:rsidRDefault="00A43BD5" w:rsidP="00A43BD5">
            <w:pPr>
              <w:jc w:val="center"/>
              <w:rPr>
                <w:b/>
                <w:sz w:val="17"/>
                <w:szCs w:val="17"/>
              </w:rPr>
            </w:pPr>
            <w:r>
              <w:rPr>
                <w:b/>
                <w:sz w:val="17"/>
                <w:szCs w:val="17"/>
              </w:rPr>
              <w:t>29847,76</w:t>
            </w:r>
          </w:p>
        </w:tc>
        <w:tc>
          <w:tcPr>
            <w:tcW w:w="1134" w:type="dxa"/>
            <w:vAlign w:val="center"/>
          </w:tcPr>
          <w:p w:rsidR="00A43BD5" w:rsidRPr="00471C05" w:rsidRDefault="00A43BD5" w:rsidP="00A43BD5">
            <w:pPr>
              <w:jc w:val="center"/>
              <w:rPr>
                <w:b/>
                <w:sz w:val="17"/>
                <w:szCs w:val="17"/>
              </w:rPr>
            </w:pPr>
            <w:r>
              <w:rPr>
                <w:b/>
                <w:sz w:val="17"/>
                <w:szCs w:val="17"/>
              </w:rPr>
              <w:t>100,0</w:t>
            </w:r>
          </w:p>
        </w:tc>
        <w:tc>
          <w:tcPr>
            <w:tcW w:w="1276" w:type="dxa"/>
            <w:vAlign w:val="center"/>
          </w:tcPr>
          <w:p w:rsidR="00A43BD5" w:rsidRPr="00471C05" w:rsidRDefault="00A43BD5" w:rsidP="00A43BD5">
            <w:pPr>
              <w:jc w:val="center"/>
              <w:rPr>
                <w:b/>
                <w:sz w:val="17"/>
                <w:szCs w:val="17"/>
              </w:rPr>
            </w:pPr>
            <w:r>
              <w:rPr>
                <w:b/>
                <w:sz w:val="17"/>
                <w:szCs w:val="17"/>
              </w:rPr>
              <w:t>29697,99</w:t>
            </w:r>
          </w:p>
        </w:tc>
        <w:tc>
          <w:tcPr>
            <w:tcW w:w="992" w:type="dxa"/>
            <w:vAlign w:val="center"/>
          </w:tcPr>
          <w:p w:rsidR="00A43BD5" w:rsidRPr="00471C05" w:rsidRDefault="00A43BD5" w:rsidP="00A43BD5">
            <w:pPr>
              <w:jc w:val="center"/>
              <w:rPr>
                <w:b/>
                <w:sz w:val="17"/>
                <w:szCs w:val="17"/>
              </w:rPr>
            </w:pPr>
            <w:r>
              <w:rPr>
                <w:b/>
                <w:sz w:val="17"/>
                <w:szCs w:val="17"/>
              </w:rPr>
              <w:t>21081,29</w:t>
            </w:r>
          </w:p>
        </w:tc>
        <w:tc>
          <w:tcPr>
            <w:tcW w:w="993" w:type="dxa"/>
          </w:tcPr>
          <w:p w:rsidR="00A43BD5" w:rsidRPr="00471C05" w:rsidRDefault="00A43BD5" w:rsidP="00A43BD5">
            <w:pPr>
              <w:jc w:val="center"/>
              <w:rPr>
                <w:b/>
                <w:sz w:val="17"/>
                <w:szCs w:val="17"/>
              </w:rPr>
            </w:pPr>
            <w:r>
              <w:rPr>
                <w:b/>
                <w:sz w:val="17"/>
                <w:szCs w:val="17"/>
              </w:rPr>
              <w:t>71,0 %</w:t>
            </w:r>
          </w:p>
        </w:tc>
      </w:tr>
    </w:tbl>
    <w:p w:rsidR="00A43BD5" w:rsidRDefault="00A43BD5" w:rsidP="00A43BD5">
      <w:pPr>
        <w:ind w:firstLine="684"/>
        <w:jc w:val="both"/>
        <w:rPr>
          <w:b/>
          <w:sz w:val="28"/>
        </w:rPr>
      </w:pPr>
    </w:p>
    <w:p w:rsidR="00726014" w:rsidRDefault="00726014" w:rsidP="00A43BD5">
      <w:pPr>
        <w:ind w:firstLine="684"/>
        <w:jc w:val="both"/>
        <w:rPr>
          <w:b/>
          <w:sz w:val="28"/>
        </w:rPr>
      </w:pPr>
    </w:p>
    <w:p w:rsidR="00A43BD5" w:rsidRDefault="00D37FC9" w:rsidP="00A43BD5">
      <w:pPr>
        <w:pStyle w:val="a3"/>
        <w:ind w:left="0" w:firstLine="709"/>
        <w:jc w:val="both"/>
        <w:rPr>
          <w:b/>
          <w:sz w:val="28"/>
          <w:szCs w:val="28"/>
        </w:rPr>
      </w:pPr>
      <w:r>
        <w:rPr>
          <w:b/>
          <w:sz w:val="28"/>
          <w:szCs w:val="28"/>
        </w:rPr>
        <w:t>5.</w:t>
      </w:r>
      <w:r w:rsidR="00A43BD5" w:rsidRPr="00345150">
        <w:rPr>
          <w:b/>
          <w:sz w:val="28"/>
          <w:szCs w:val="28"/>
        </w:rPr>
        <w:t>2.2.</w:t>
      </w:r>
      <w:r w:rsidR="00A43BD5">
        <w:rPr>
          <w:b/>
          <w:sz w:val="28"/>
          <w:szCs w:val="28"/>
        </w:rPr>
        <w:t xml:space="preserve"> Исполнение сметы расходов в 2012 году</w:t>
      </w:r>
    </w:p>
    <w:p w:rsidR="00A43BD5" w:rsidRDefault="00A43BD5" w:rsidP="00A43BD5">
      <w:pPr>
        <w:pStyle w:val="a3"/>
        <w:ind w:left="0" w:firstLine="709"/>
        <w:jc w:val="both"/>
        <w:rPr>
          <w:sz w:val="28"/>
          <w:szCs w:val="28"/>
        </w:rPr>
      </w:pPr>
      <w:r w:rsidRPr="00E03BBB">
        <w:rPr>
          <w:sz w:val="28"/>
          <w:szCs w:val="28"/>
        </w:rPr>
        <w:t>Л</w:t>
      </w:r>
      <w:r>
        <w:rPr>
          <w:sz w:val="28"/>
          <w:szCs w:val="28"/>
        </w:rPr>
        <w:t xml:space="preserve">имиты бюджетных обязательств на 2012 год доведены КГКУ 14 ОПС департаментом гражданской защиты населения Приморского края как главным распорядителем в сумме 27655,3 тыс. рублей. Бюджетная смета на 2012 год утверждена начальником </w:t>
      </w:r>
      <w:r w:rsidRPr="0074136B">
        <w:rPr>
          <w:sz w:val="28"/>
          <w:szCs w:val="28"/>
        </w:rPr>
        <w:t xml:space="preserve">отдела по гражданской обороне, чрезвычайным ситуациям и пожарной безопасности Приморского края Губаревым </w:t>
      </w:r>
      <w:r w:rsidR="00DD024C" w:rsidRPr="0074136B">
        <w:rPr>
          <w:sz w:val="28"/>
          <w:szCs w:val="28"/>
        </w:rPr>
        <w:t>А.Н.</w:t>
      </w:r>
      <w:r w:rsidR="00DD024C">
        <w:rPr>
          <w:sz w:val="28"/>
          <w:szCs w:val="28"/>
        </w:rPr>
        <w:t xml:space="preserve"> </w:t>
      </w:r>
      <w:r w:rsidRPr="0074136B">
        <w:rPr>
          <w:sz w:val="28"/>
          <w:szCs w:val="28"/>
        </w:rPr>
        <w:t>2</w:t>
      </w:r>
      <w:r>
        <w:rPr>
          <w:sz w:val="28"/>
          <w:szCs w:val="28"/>
        </w:rPr>
        <w:t>9</w:t>
      </w:r>
      <w:r w:rsidR="00DD024C">
        <w:rPr>
          <w:sz w:val="28"/>
          <w:szCs w:val="28"/>
        </w:rPr>
        <w:t>.11.</w:t>
      </w:r>
      <w:r>
        <w:rPr>
          <w:sz w:val="28"/>
          <w:szCs w:val="28"/>
        </w:rPr>
        <w:t>2011</w:t>
      </w:r>
      <w:r w:rsidR="00DD024C">
        <w:rPr>
          <w:sz w:val="28"/>
          <w:szCs w:val="28"/>
        </w:rPr>
        <w:t xml:space="preserve"> </w:t>
      </w:r>
      <w:r>
        <w:rPr>
          <w:sz w:val="28"/>
          <w:szCs w:val="28"/>
        </w:rPr>
        <w:t>в сумме 27655,3 тыс. рублей.</w:t>
      </w:r>
    </w:p>
    <w:p w:rsidR="00A43BD5" w:rsidRPr="00345150" w:rsidRDefault="00A43BD5" w:rsidP="00A43BD5">
      <w:pPr>
        <w:pStyle w:val="a3"/>
        <w:ind w:left="0" w:firstLine="709"/>
        <w:jc w:val="both"/>
        <w:rPr>
          <w:b/>
          <w:sz w:val="28"/>
          <w:szCs w:val="28"/>
        </w:rPr>
      </w:pPr>
      <w:r>
        <w:rPr>
          <w:sz w:val="28"/>
          <w:szCs w:val="28"/>
        </w:rPr>
        <w:t xml:space="preserve">В течение года на основании уведомлений о бюджетных ассигнованиях КГКУ 14 ОПС производились изменения в бюджетную смету, в общей сумме увеличение составило 2192,5 тыс. рублей. Утвержденные бюджетные назначения составили 29847,8 тыс. рублей. </w:t>
      </w:r>
    </w:p>
    <w:p w:rsidR="00A43BD5" w:rsidRDefault="00A43BD5" w:rsidP="00A43BD5">
      <w:pPr>
        <w:pStyle w:val="a3"/>
        <w:ind w:left="0" w:firstLine="709"/>
        <w:jc w:val="both"/>
        <w:rPr>
          <w:sz w:val="28"/>
          <w:szCs w:val="28"/>
        </w:rPr>
      </w:pPr>
      <w:r>
        <w:rPr>
          <w:sz w:val="28"/>
          <w:szCs w:val="28"/>
        </w:rPr>
        <w:t>Кассовое исполнение расходов составило 100,0 %.</w:t>
      </w:r>
    </w:p>
    <w:p w:rsidR="00A43BD5" w:rsidRDefault="00A43BD5" w:rsidP="00A43BD5">
      <w:pPr>
        <w:pStyle w:val="a3"/>
        <w:ind w:left="0" w:firstLine="709"/>
        <w:jc w:val="both"/>
        <w:rPr>
          <w:sz w:val="28"/>
          <w:szCs w:val="28"/>
        </w:rPr>
      </w:pPr>
      <w:r>
        <w:rPr>
          <w:sz w:val="28"/>
          <w:szCs w:val="28"/>
        </w:rPr>
        <w:t>В структуре исполненных бюджетных обязательств наибольший удельный вес занимают оплата труда и начисления на выплаты по оплате труда – 82,5 %. Расходы на приобретение материальных запасов занимают    8,0 %. Остальные расходы (услуги связи; транспортные, коммунальные услуги; работы, услуги по содержанию имущества; прочие работы, услуги; прочие расходы; увеличение стоимости основных средств) составляют от 0,002 % до 3,2 %.</w:t>
      </w:r>
    </w:p>
    <w:p w:rsidR="00C16FAA" w:rsidRDefault="00A43BD5" w:rsidP="00166EEA">
      <w:pPr>
        <w:jc w:val="both"/>
        <w:rPr>
          <w:b/>
          <w:sz w:val="28"/>
          <w:szCs w:val="28"/>
        </w:rPr>
      </w:pPr>
      <w:r>
        <w:rPr>
          <w:sz w:val="28"/>
          <w:szCs w:val="28"/>
        </w:rPr>
        <w:tab/>
      </w:r>
      <w:r>
        <w:rPr>
          <w:b/>
          <w:sz w:val="28"/>
          <w:szCs w:val="28"/>
        </w:rPr>
        <w:t>Статья</w:t>
      </w:r>
      <w:r w:rsidRPr="00540005">
        <w:rPr>
          <w:b/>
          <w:sz w:val="28"/>
          <w:szCs w:val="28"/>
        </w:rPr>
        <w:t xml:space="preserve"> 2</w:t>
      </w:r>
      <w:r>
        <w:rPr>
          <w:b/>
          <w:sz w:val="28"/>
          <w:szCs w:val="28"/>
        </w:rPr>
        <w:t>10</w:t>
      </w:r>
      <w:r w:rsidRPr="00540005">
        <w:rPr>
          <w:b/>
          <w:sz w:val="28"/>
          <w:szCs w:val="28"/>
        </w:rPr>
        <w:t xml:space="preserve"> "Оплата труда и начисления на выплаты по оплате труда"</w:t>
      </w:r>
      <w:r>
        <w:rPr>
          <w:b/>
          <w:sz w:val="28"/>
          <w:szCs w:val="28"/>
        </w:rPr>
        <w:t xml:space="preserve"> </w:t>
      </w:r>
    </w:p>
    <w:p w:rsidR="00A43BD5" w:rsidRDefault="00A43BD5" w:rsidP="00A43BD5">
      <w:pPr>
        <w:ind w:firstLine="684"/>
        <w:jc w:val="both"/>
        <w:rPr>
          <w:sz w:val="28"/>
          <w:szCs w:val="28"/>
        </w:rPr>
      </w:pPr>
      <w:r w:rsidRPr="00E72BDD">
        <w:rPr>
          <w:sz w:val="28"/>
          <w:szCs w:val="28"/>
        </w:rPr>
        <w:t>Р</w:t>
      </w:r>
      <w:r>
        <w:rPr>
          <w:sz w:val="28"/>
          <w:szCs w:val="28"/>
        </w:rPr>
        <w:t xml:space="preserve">асходы КГКУ 14 ОПС на </w:t>
      </w:r>
      <w:r w:rsidRPr="009432E0">
        <w:rPr>
          <w:sz w:val="28"/>
          <w:szCs w:val="28"/>
        </w:rPr>
        <w:t>оплату труда с начислениями на выплаты по оплате труда</w:t>
      </w:r>
      <w:r>
        <w:rPr>
          <w:sz w:val="28"/>
          <w:szCs w:val="28"/>
        </w:rPr>
        <w:t xml:space="preserve"> предусмотрены в сумме 24629,1 тыс. рублей, исполнены на 100,0 %.</w:t>
      </w:r>
    </w:p>
    <w:p w:rsidR="00A43BD5" w:rsidRDefault="00A43BD5" w:rsidP="00A43BD5">
      <w:pPr>
        <w:ind w:firstLine="684"/>
        <w:jc w:val="both"/>
        <w:rPr>
          <w:sz w:val="28"/>
          <w:szCs w:val="28"/>
        </w:rPr>
      </w:pPr>
      <w:r>
        <w:rPr>
          <w:sz w:val="28"/>
          <w:szCs w:val="28"/>
        </w:rPr>
        <w:t>На 2012 год штатная численность согласована 22.12.2011 с начальником отдела по гражданской обороне, чрезвычайным ситуациям и пожарной безопасности Губаревым А.Н., утверждена приказом директора КГКУ 14 ОПС от 22.12.2012 № 144 в количестве 60 штатных единиц и месячным фондом оплаты труда 1621,5</w:t>
      </w:r>
      <w:r w:rsidRPr="000D5DCF">
        <w:rPr>
          <w:sz w:val="28"/>
          <w:szCs w:val="28"/>
        </w:rPr>
        <w:t xml:space="preserve"> тыс. рублей.</w:t>
      </w:r>
    </w:p>
    <w:p w:rsidR="00A43BD5" w:rsidRDefault="00A43BD5" w:rsidP="00A43BD5">
      <w:pPr>
        <w:ind w:firstLine="720"/>
        <w:jc w:val="both"/>
        <w:rPr>
          <w:sz w:val="28"/>
          <w:szCs w:val="28"/>
        </w:rPr>
      </w:pPr>
      <w:r>
        <w:rPr>
          <w:sz w:val="28"/>
          <w:szCs w:val="28"/>
        </w:rPr>
        <w:t>Согласно штатному расписанию с</w:t>
      </w:r>
      <w:r w:rsidRPr="000D5DCF">
        <w:rPr>
          <w:sz w:val="28"/>
          <w:szCs w:val="28"/>
        </w:rPr>
        <w:t xml:space="preserve"> 1 октября </w:t>
      </w:r>
      <w:r>
        <w:rPr>
          <w:sz w:val="28"/>
          <w:szCs w:val="28"/>
        </w:rPr>
        <w:t xml:space="preserve">по 31 декабря </w:t>
      </w:r>
      <w:r w:rsidRPr="000D5DCF">
        <w:rPr>
          <w:sz w:val="28"/>
          <w:szCs w:val="28"/>
        </w:rPr>
        <w:t xml:space="preserve">2012 года фонд уменьшился на </w:t>
      </w:r>
      <w:r>
        <w:rPr>
          <w:sz w:val="28"/>
          <w:szCs w:val="28"/>
        </w:rPr>
        <w:t>84,6</w:t>
      </w:r>
      <w:r w:rsidRPr="000D5DCF">
        <w:rPr>
          <w:sz w:val="28"/>
          <w:szCs w:val="28"/>
        </w:rPr>
        <w:t xml:space="preserve"> тыс. рублей или на </w:t>
      </w:r>
      <w:r>
        <w:rPr>
          <w:sz w:val="28"/>
          <w:szCs w:val="28"/>
        </w:rPr>
        <w:t>5,2</w:t>
      </w:r>
      <w:r w:rsidRPr="000D5DCF">
        <w:rPr>
          <w:sz w:val="28"/>
          <w:szCs w:val="28"/>
        </w:rPr>
        <w:t xml:space="preserve"> % и составил </w:t>
      </w:r>
      <w:r>
        <w:rPr>
          <w:sz w:val="28"/>
          <w:szCs w:val="28"/>
        </w:rPr>
        <w:t>1536,9</w:t>
      </w:r>
      <w:r w:rsidRPr="000D5DCF">
        <w:rPr>
          <w:sz w:val="28"/>
          <w:szCs w:val="28"/>
        </w:rPr>
        <w:t xml:space="preserve"> тыс. рублей за счет сокращения размера надбавок по отдельным должностям.</w:t>
      </w:r>
    </w:p>
    <w:p w:rsidR="00A43BD5" w:rsidRDefault="00A43BD5" w:rsidP="00A43BD5">
      <w:pPr>
        <w:jc w:val="both"/>
        <w:rPr>
          <w:sz w:val="28"/>
          <w:szCs w:val="28"/>
        </w:rPr>
      </w:pPr>
      <w:r>
        <w:rPr>
          <w:sz w:val="28"/>
          <w:szCs w:val="28"/>
        </w:rPr>
        <w:tab/>
        <w:t xml:space="preserve">Фактическая численность составляет 60 единиц, вакансий нет. </w:t>
      </w:r>
    </w:p>
    <w:p w:rsidR="00A43BD5" w:rsidRDefault="00A43BD5" w:rsidP="00A43BD5">
      <w:pPr>
        <w:ind w:firstLine="709"/>
        <w:jc w:val="both"/>
        <w:rPr>
          <w:sz w:val="28"/>
        </w:rPr>
      </w:pPr>
      <w:r w:rsidRPr="00753BE5">
        <w:rPr>
          <w:sz w:val="28"/>
        </w:rPr>
        <w:t xml:space="preserve">В </w:t>
      </w:r>
      <w:r>
        <w:rPr>
          <w:sz w:val="28"/>
        </w:rPr>
        <w:t xml:space="preserve">2012 году действовал </w:t>
      </w:r>
      <w:r w:rsidRPr="00753BE5">
        <w:rPr>
          <w:sz w:val="28"/>
        </w:rPr>
        <w:t>коллективны</w:t>
      </w:r>
      <w:r>
        <w:rPr>
          <w:sz w:val="28"/>
        </w:rPr>
        <w:t>й</w:t>
      </w:r>
      <w:r w:rsidRPr="00753BE5">
        <w:rPr>
          <w:sz w:val="28"/>
        </w:rPr>
        <w:t xml:space="preserve"> договор, приняты</w:t>
      </w:r>
      <w:r>
        <w:rPr>
          <w:sz w:val="28"/>
        </w:rPr>
        <w:t>й</w:t>
      </w:r>
      <w:r w:rsidRPr="00753BE5">
        <w:rPr>
          <w:sz w:val="28"/>
        </w:rPr>
        <w:t xml:space="preserve"> на общем собрании работников</w:t>
      </w:r>
      <w:r>
        <w:rPr>
          <w:sz w:val="28"/>
        </w:rPr>
        <w:t xml:space="preserve"> 15</w:t>
      </w:r>
      <w:r w:rsidR="00DD024C">
        <w:rPr>
          <w:sz w:val="28"/>
        </w:rPr>
        <w:t>.06.2009</w:t>
      </w:r>
      <w:r>
        <w:rPr>
          <w:sz w:val="28"/>
        </w:rPr>
        <w:t>, зарегистрирован отделом социально-экономического развития Надеждинского района (рег</w:t>
      </w:r>
      <w:r w:rsidR="00DD024C">
        <w:rPr>
          <w:sz w:val="28"/>
        </w:rPr>
        <w:t>истрационный № 11 от 30.06.2009</w:t>
      </w:r>
      <w:r>
        <w:rPr>
          <w:sz w:val="28"/>
        </w:rPr>
        <w:t>).</w:t>
      </w:r>
    </w:p>
    <w:p w:rsidR="00A43BD5" w:rsidRDefault="00A43BD5" w:rsidP="00A43BD5">
      <w:pPr>
        <w:ind w:firstLine="709"/>
        <w:jc w:val="both"/>
        <w:rPr>
          <w:sz w:val="28"/>
        </w:rPr>
      </w:pPr>
      <w:r>
        <w:rPr>
          <w:sz w:val="28"/>
        </w:rPr>
        <w:t>Предусмотренные коллективным договором надбавки и доплаты соответствуют действующему законодательству.</w:t>
      </w:r>
    </w:p>
    <w:p w:rsidR="00A43BD5" w:rsidRPr="0007512A" w:rsidRDefault="00A43BD5" w:rsidP="00A43BD5">
      <w:pPr>
        <w:ind w:firstLine="709"/>
        <w:jc w:val="both"/>
        <w:rPr>
          <w:sz w:val="28"/>
        </w:rPr>
      </w:pPr>
      <w:r>
        <w:rPr>
          <w:sz w:val="28"/>
        </w:rPr>
        <w:t>В 2012 году заработная плата начислялась в соответствии с Законом Приморского края от 29</w:t>
      </w:r>
      <w:r w:rsidR="00DD024C">
        <w:rPr>
          <w:sz w:val="28"/>
        </w:rPr>
        <w:t>.12.</w:t>
      </w:r>
      <w:r>
        <w:rPr>
          <w:sz w:val="28"/>
        </w:rPr>
        <w:t xml:space="preserve">2004  № 218-КЗ "Об оплате труда работников государственных учреждений, финансируемых из краевого бюджета" и постановлением Администрации Приморского </w:t>
      </w:r>
      <w:r w:rsidRPr="0007512A">
        <w:rPr>
          <w:sz w:val="28"/>
        </w:rPr>
        <w:t>края от 20</w:t>
      </w:r>
      <w:r w:rsidR="00DD024C">
        <w:rPr>
          <w:sz w:val="28"/>
        </w:rPr>
        <w:t>.09.</w:t>
      </w:r>
      <w:r w:rsidRPr="0007512A">
        <w:rPr>
          <w:sz w:val="28"/>
        </w:rPr>
        <w:t>2011 № 241-па "Об оплате труда работников государственн</w:t>
      </w:r>
      <w:r>
        <w:rPr>
          <w:sz w:val="28"/>
        </w:rPr>
        <w:t>ых учреждений Приморского края".</w:t>
      </w:r>
    </w:p>
    <w:p w:rsidR="00A43BD5" w:rsidRDefault="00A43BD5" w:rsidP="00A43BD5">
      <w:pPr>
        <w:ind w:firstLine="709"/>
        <w:jc w:val="both"/>
        <w:rPr>
          <w:sz w:val="28"/>
        </w:rPr>
      </w:pPr>
      <w:r>
        <w:rPr>
          <w:sz w:val="28"/>
        </w:rPr>
        <w:t>Выборочной проверкой начисления заработной платы нарушений не выявлено.</w:t>
      </w:r>
    </w:p>
    <w:p w:rsidR="00C16FAA" w:rsidRDefault="00A43BD5" w:rsidP="00A43BD5">
      <w:pPr>
        <w:pStyle w:val="a3"/>
        <w:ind w:left="0" w:firstLine="709"/>
        <w:jc w:val="both"/>
        <w:rPr>
          <w:b/>
          <w:sz w:val="28"/>
          <w:szCs w:val="28"/>
        </w:rPr>
      </w:pPr>
      <w:r>
        <w:rPr>
          <w:b/>
          <w:sz w:val="28"/>
          <w:szCs w:val="28"/>
        </w:rPr>
        <w:t xml:space="preserve">КОСГУ 220 "Оплата работ, услуг" </w:t>
      </w:r>
    </w:p>
    <w:p w:rsidR="00A43BD5" w:rsidRPr="00695F0B" w:rsidRDefault="00A43BD5" w:rsidP="00A43BD5">
      <w:pPr>
        <w:pStyle w:val="a3"/>
        <w:ind w:left="0" w:firstLine="709"/>
        <w:jc w:val="both"/>
        <w:rPr>
          <w:sz w:val="28"/>
          <w:szCs w:val="28"/>
        </w:rPr>
      </w:pPr>
      <w:r w:rsidRPr="00695F0B">
        <w:rPr>
          <w:sz w:val="28"/>
          <w:szCs w:val="28"/>
        </w:rPr>
        <w:t xml:space="preserve">Расходы составили </w:t>
      </w:r>
      <w:r>
        <w:rPr>
          <w:sz w:val="28"/>
          <w:szCs w:val="28"/>
        </w:rPr>
        <w:t>2254,7</w:t>
      </w:r>
      <w:r w:rsidRPr="00695F0B">
        <w:rPr>
          <w:sz w:val="28"/>
          <w:szCs w:val="28"/>
        </w:rPr>
        <w:t xml:space="preserve"> тыс. рублей или 100,0 % (</w:t>
      </w:r>
      <w:r>
        <w:rPr>
          <w:sz w:val="28"/>
          <w:szCs w:val="28"/>
        </w:rPr>
        <w:t>7,6</w:t>
      </w:r>
      <w:r w:rsidRPr="00695F0B">
        <w:rPr>
          <w:sz w:val="28"/>
          <w:szCs w:val="28"/>
        </w:rPr>
        <w:t xml:space="preserve"> % в общем объеме расходов).</w:t>
      </w:r>
    </w:p>
    <w:p w:rsidR="00A43BD5" w:rsidRDefault="00A43BD5" w:rsidP="00A43BD5">
      <w:pPr>
        <w:pStyle w:val="a3"/>
        <w:ind w:left="0" w:firstLine="709"/>
        <w:jc w:val="both"/>
        <w:rPr>
          <w:sz w:val="28"/>
          <w:szCs w:val="28"/>
        </w:rPr>
      </w:pPr>
      <w:r>
        <w:rPr>
          <w:sz w:val="28"/>
          <w:szCs w:val="28"/>
        </w:rPr>
        <w:t>Кассовое исполнение расходов КГКУ 14 ОПС по услугам связи (телефонно-телеграфная, сотовая, междугородная связь, почтовые расходы, услуги интернета) – 100,0 тыс. рублей; транспортным услугам (командировочные в части проезда) – 0,5 тыс. рублей; коммунальным услугам (оплата услуг электроэнергии и водоснабжения) – 831,7 тыс. рублей; услугам по содержанию имущества (содержание в чистоте зданий, помещений и иного имущества; текущий ремонт, обслуживание автотехники, оргтехники; диагностика автотранспортных средств) – 952,5 тыс. рублей; прочим работам, услугам (командировочные расходы, лицензионное программное обеспечение, расходы на ОСАГО, страхование жизни работников и другие) – 370,0 тыс. рублей.</w:t>
      </w:r>
    </w:p>
    <w:p w:rsidR="00A43BD5" w:rsidRPr="00D5778B" w:rsidRDefault="00A43BD5" w:rsidP="00A43BD5">
      <w:pPr>
        <w:pStyle w:val="a3"/>
        <w:ind w:left="0" w:firstLine="709"/>
        <w:jc w:val="both"/>
        <w:rPr>
          <w:b/>
          <w:sz w:val="28"/>
          <w:szCs w:val="28"/>
        </w:rPr>
      </w:pPr>
      <w:r w:rsidRPr="00D5778B">
        <w:rPr>
          <w:b/>
          <w:sz w:val="28"/>
          <w:szCs w:val="28"/>
        </w:rPr>
        <w:t>Статья 290 "Прочие расходы"</w:t>
      </w:r>
    </w:p>
    <w:p w:rsidR="00A43BD5" w:rsidRDefault="00A43BD5" w:rsidP="00A43BD5">
      <w:pPr>
        <w:pStyle w:val="a3"/>
        <w:ind w:left="0" w:firstLine="709"/>
        <w:jc w:val="both"/>
        <w:rPr>
          <w:sz w:val="28"/>
          <w:szCs w:val="28"/>
        </w:rPr>
      </w:pPr>
      <w:r>
        <w:rPr>
          <w:sz w:val="28"/>
          <w:szCs w:val="28"/>
        </w:rPr>
        <w:t>Кассовое исполнение расходов по данной статье (налоги, уплата госпошлин и сборов) составило 339,4 тыс. рублей.</w:t>
      </w:r>
    </w:p>
    <w:p w:rsidR="00A43BD5" w:rsidRPr="00E85CDE" w:rsidRDefault="00A43BD5" w:rsidP="00A43BD5">
      <w:pPr>
        <w:tabs>
          <w:tab w:val="left" w:pos="709"/>
        </w:tabs>
        <w:autoSpaceDE w:val="0"/>
        <w:autoSpaceDN w:val="0"/>
        <w:adjustRightInd w:val="0"/>
        <w:ind w:firstLine="709"/>
        <w:jc w:val="both"/>
        <w:rPr>
          <w:b/>
          <w:sz w:val="28"/>
          <w:szCs w:val="28"/>
        </w:rPr>
      </w:pPr>
      <w:r w:rsidRPr="00E85CDE">
        <w:rPr>
          <w:b/>
          <w:sz w:val="28"/>
          <w:szCs w:val="28"/>
        </w:rPr>
        <w:t>Статья 310 "Увеличение стоимости основных средств"</w:t>
      </w:r>
    </w:p>
    <w:p w:rsidR="00A43BD5" w:rsidRPr="00704FA0" w:rsidRDefault="00A43BD5" w:rsidP="00A43BD5">
      <w:pPr>
        <w:pStyle w:val="a3"/>
        <w:ind w:left="0" w:firstLine="709"/>
        <w:jc w:val="both"/>
      </w:pPr>
      <w:r>
        <w:rPr>
          <w:sz w:val="28"/>
          <w:szCs w:val="28"/>
        </w:rPr>
        <w:t xml:space="preserve">По состоянию на 01.01.2012 на балансе КГКУ 14 ОПС числятся основные средства на общую сумму 22743,4 тыс. рублей. Структура основных средств за 2012 год отражена в таблице </w:t>
      </w:r>
      <w:r w:rsidR="00D37FC9">
        <w:rPr>
          <w:sz w:val="28"/>
          <w:szCs w:val="28"/>
        </w:rPr>
        <w:t>17</w:t>
      </w:r>
      <w:r>
        <w:rPr>
          <w:sz w:val="28"/>
          <w:szCs w:val="28"/>
        </w:rPr>
        <w:t>.</w:t>
      </w:r>
    </w:p>
    <w:p w:rsidR="00A43BD5" w:rsidRPr="00704FA0" w:rsidRDefault="00A43BD5" w:rsidP="00A43BD5">
      <w:pPr>
        <w:pStyle w:val="a3"/>
        <w:ind w:left="0" w:firstLine="709"/>
        <w:jc w:val="right"/>
      </w:pPr>
      <w:r w:rsidRPr="00704FA0">
        <w:t xml:space="preserve">Таблица </w:t>
      </w:r>
      <w:r w:rsidR="00D37FC9" w:rsidRPr="00704FA0">
        <w:t>17</w:t>
      </w:r>
    </w:p>
    <w:p w:rsidR="00A43BD5" w:rsidRPr="00704FA0" w:rsidRDefault="00556BD7" w:rsidP="00A43BD5">
      <w:pPr>
        <w:pStyle w:val="a3"/>
        <w:ind w:left="0" w:firstLine="709"/>
        <w:jc w:val="right"/>
      </w:pPr>
      <w:r w:rsidRPr="00704FA0">
        <w:t>(т</w:t>
      </w:r>
      <w:r w:rsidR="00A43BD5" w:rsidRPr="00704FA0">
        <w:t>ыс. рублей</w:t>
      </w:r>
      <w:r w:rsidRPr="00704FA0">
        <w:t>)</w:t>
      </w:r>
    </w:p>
    <w:tbl>
      <w:tblPr>
        <w:tblStyle w:val="a4"/>
        <w:tblW w:w="9464" w:type="dxa"/>
        <w:tblInd w:w="108" w:type="dxa"/>
        <w:tblLook w:val="04A0"/>
      </w:tblPr>
      <w:tblGrid>
        <w:gridCol w:w="3227"/>
        <w:gridCol w:w="1559"/>
        <w:gridCol w:w="1701"/>
        <w:gridCol w:w="1560"/>
        <w:gridCol w:w="1417"/>
      </w:tblGrid>
      <w:tr w:rsidR="00A43BD5" w:rsidRPr="00894C08" w:rsidTr="00A43BD5">
        <w:tc>
          <w:tcPr>
            <w:tcW w:w="3227" w:type="dxa"/>
            <w:vAlign w:val="center"/>
          </w:tcPr>
          <w:p w:rsidR="00A43BD5" w:rsidRPr="00085A19" w:rsidRDefault="00A43BD5" w:rsidP="00A43BD5">
            <w:pPr>
              <w:pStyle w:val="a3"/>
              <w:ind w:left="0"/>
              <w:jc w:val="center"/>
              <w:rPr>
                <w:sz w:val="18"/>
                <w:szCs w:val="18"/>
              </w:rPr>
            </w:pPr>
            <w:r w:rsidRPr="00085A19">
              <w:rPr>
                <w:sz w:val="18"/>
                <w:szCs w:val="18"/>
              </w:rPr>
              <w:t>Наименование</w:t>
            </w:r>
          </w:p>
        </w:tc>
        <w:tc>
          <w:tcPr>
            <w:tcW w:w="1559" w:type="dxa"/>
            <w:vAlign w:val="center"/>
          </w:tcPr>
          <w:p w:rsidR="00A43BD5" w:rsidRPr="00085A19" w:rsidRDefault="00A43BD5" w:rsidP="00A43BD5">
            <w:pPr>
              <w:pStyle w:val="a3"/>
              <w:ind w:left="0"/>
              <w:jc w:val="center"/>
              <w:rPr>
                <w:sz w:val="18"/>
                <w:szCs w:val="18"/>
              </w:rPr>
            </w:pPr>
            <w:r w:rsidRPr="00085A19">
              <w:rPr>
                <w:sz w:val="18"/>
                <w:szCs w:val="18"/>
              </w:rPr>
              <w:t>Остаток на 01.01.2012</w:t>
            </w:r>
          </w:p>
        </w:tc>
        <w:tc>
          <w:tcPr>
            <w:tcW w:w="1701" w:type="dxa"/>
            <w:vAlign w:val="center"/>
          </w:tcPr>
          <w:p w:rsidR="00A43BD5" w:rsidRPr="00085A19" w:rsidRDefault="00A43BD5" w:rsidP="00A43BD5">
            <w:pPr>
              <w:pStyle w:val="a3"/>
              <w:ind w:left="0"/>
              <w:jc w:val="center"/>
              <w:rPr>
                <w:sz w:val="18"/>
                <w:szCs w:val="18"/>
              </w:rPr>
            </w:pPr>
            <w:r w:rsidRPr="00085A19">
              <w:rPr>
                <w:sz w:val="18"/>
                <w:szCs w:val="18"/>
              </w:rPr>
              <w:t>Поступило</w:t>
            </w:r>
          </w:p>
        </w:tc>
        <w:tc>
          <w:tcPr>
            <w:tcW w:w="1560" w:type="dxa"/>
            <w:vAlign w:val="center"/>
          </w:tcPr>
          <w:p w:rsidR="00A43BD5" w:rsidRPr="00085A19" w:rsidRDefault="00A43BD5" w:rsidP="00A43BD5">
            <w:pPr>
              <w:pStyle w:val="a3"/>
              <w:ind w:left="0"/>
              <w:jc w:val="center"/>
              <w:rPr>
                <w:sz w:val="18"/>
                <w:szCs w:val="18"/>
              </w:rPr>
            </w:pPr>
            <w:r w:rsidRPr="00085A19">
              <w:rPr>
                <w:sz w:val="18"/>
                <w:szCs w:val="18"/>
              </w:rPr>
              <w:t>Выбыло</w:t>
            </w:r>
          </w:p>
        </w:tc>
        <w:tc>
          <w:tcPr>
            <w:tcW w:w="1417" w:type="dxa"/>
            <w:vAlign w:val="center"/>
          </w:tcPr>
          <w:p w:rsidR="00A43BD5" w:rsidRPr="00085A19" w:rsidRDefault="00A43BD5" w:rsidP="00A43BD5">
            <w:pPr>
              <w:pStyle w:val="a3"/>
              <w:ind w:left="0"/>
              <w:jc w:val="center"/>
              <w:rPr>
                <w:sz w:val="18"/>
                <w:szCs w:val="18"/>
              </w:rPr>
            </w:pPr>
            <w:r w:rsidRPr="00085A19">
              <w:rPr>
                <w:sz w:val="18"/>
                <w:szCs w:val="18"/>
              </w:rPr>
              <w:t>Остаток на 01.01.2013</w:t>
            </w:r>
          </w:p>
        </w:tc>
      </w:tr>
      <w:tr w:rsidR="00A43BD5" w:rsidRPr="00894C08" w:rsidTr="00A43BD5">
        <w:tc>
          <w:tcPr>
            <w:tcW w:w="3227" w:type="dxa"/>
          </w:tcPr>
          <w:p w:rsidR="00A43BD5" w:rsidRPr="00085A19" w:rsidRDefault="00A43BD5" w:rsidP="00A43BD5">
            <w:pPr>
              <w:pStyle w:val="a3"/>
              <w:ind w:left="0"/>
              <w:jc w:val="both"/>
              <w:rPr>
                <w:sz w:val="18"/>
                <w:szCs w:val="18"/>
              </w:rPr>
            </w:pPr>
            <w:r w:rsidRPr="00085A19">
              <w:rPr>
                <w:sz w:val="18"/>
                <w:szCs w:val="18"/>
              </w:rPr>
              <w:t>Нежилые помещения 10102</w:t>
            </w:r>
          </w:p>
        </w:tc>
        <w:tc>
          <w:tcPr>
            <w:tcW w:w="1559" w:type="dxa"/>
          </w:tcPr>
          <w:p w:rsidR="00A43BD5" w:rsidRPr="00085A19" w:rsidRDefault="00A43BD5" w:rsidP="00A43BD5">
            <w:pPr>
              <w:pStyle w:val="a3"/>
              <w:ind w:left="0"/>
              <w:jc w:val="center"/>
              <w:rPr>
                <w:sz w:val="18"/>
                <w:szCs w:val="18"/>
              </w:rPr>
            </w:pPr>
            <w:r w:rsidRPr="00085A19">
              <w:rPr>
                <w:sz w:val="18"/>
                <w:szCs w:val="18"/>
              </w:rPr>
              <w:t>5432,29</w:t>
            </w:r>
          </w:p>
        </w:tc>
        <w:tc>
          <w:tcPr>
            <w:tcW w:w="1701" w:type="dxa"/>
          </w:tcPr>
          <w:p w:rsidR="00A43BD5" w:rsidRPr="00085A19" w:rsidRDefault="00A43BD5" w:rsidP="00A43BD5">
            <w:pPr>
              <w:pStyle w:val="a3"/>
              <w:ind w:left="0"/>
              <w:jc w:val="center"/>
              <w:rPr>
                <w:sz w:val="18"/>
                <w:szCs w:val="18"/>
              </w:rPr>
            </w:pPr>
            <w:r w:rsidRPr="00085A19">
              <w:rPr>
                <w:sz w:val="18"/>
                <w:szCs w:val="18"/>
              </w:rPr>
              <w:t>-186,12</w:t>
            </w:r>
          </w:p>
        </w:tc>
        <w:tc>
          <w:tcPr>
            <w:tcW w:w="1560" w:type="dxa"/>
          </w:tcPr>
          <w:p w:rsidR="00A43BD5" w:rsidRPr="00085A19" w:rsidRDefault="00A43BD5" w:rsidP="00A43BD5">
            <w:pPr>
              <w:pStyle w:val="a3"/>
              <w:ind w:left="0"/>
              <w:jc w:val="center"/>
              <w:rPr>
                <w:sz w:val="18"/>
                <w:szCs w:val="18"/>
              </w:rPr>
            </w:pPr>
            <w:r w:rsidRPr="00085A19">
              <w:rPr>
                <w:sz w:val="18"/>
                <w:szCs w:val="18"/>
              </w:rPr>
              <w:t>-</w:t>
            </w:r>
          </w:p>
        </w:tc>
        <w:tc>
          <w:tcPr>
            <w:tcW w:w="1417" w:type="dxa"/>
          </w:tcPr>
          <w:p w:rsidR="00A43BD5" w:rsidRPr="00085A19" w:rsidRDefault="00A43BD5" w:rsidP="00A43BD5">
            <w:pPr>
              <w:pStyle w:val="a3"/>
              <w:ind w:left="0"/>
              <w:jc w:val="center"/>
              <w:rPr>
                <w:sz w:val="18"/>
                <w:szCs w:val="18"/>
              </w:rPr>
            </w:pPr>
            <w:r w:rsidRPr="00085A19">
              <w:rPr>
                <w:sz w:val="18"/>
                <w:szCs w:val="18"/>
              </w:rPr>
              <w:t>5246,17</w:t>
            </w:r>
          </w:p>
        </w:tc>
      </w:tr>
      <w:tr w:rsidR="00A43BD5" w:rsidRPr="00894C08" w:rsidTr="00A43BD5">
        <w:tc>
          <w:tcPr>
            <w:tcW w:w="3227" w:type="dxa"/>
          </w:tcPr>
          <w:p w:rsidR="00A43BD5" w:rsidRPr="00085A19" w:rsidRDefault="00A43BD5" w:rsidP="00A43BD5">
            <w:pPr>
              <w:pStyle w:val="a3"/>
              <w:ind w:left="0"/>
              <w:jc w:val="both"/>
              <w:rPr>
                <w:sz w:val="18"/>
                <w:szCs w:val="18"/>
              </w:rPr>
            </w:pPr>
            <w:r w:rsidRPr="00085A19">
              <w:rPr>
                <w:sz w:val="18"/>
                <w:szCs w:val="18"/>
              </w:rPr>
              <w:t>Машины и оборудование 10104</w:t>
            </w:r>
          </w:p>
        </w:tc>
        <w:tc>
          <w:tcPr>
            <w:tcW w:w="1559" w:type="dxa"/>
          </w:tcPr>
          <w:p w:rsidR="00A43BD5" w:rsidRPr="00085A19" w:rsidRDefault="00A43BD5" w:rsidP="00A43BD5">
            <w:pPr>
              <w:pStyle w:val="a3"/>
              <w:ind w:left="0"/>
              <w:jc w:val="center"/>
              <w:rPr>
                <w:sz w:val="18"/>
                <w:szCs w:val="18"/>
              </w:rPr>
            </w:pPr>
            <w:r w:rsidRPr="00085A19">
              <w:rPr>
                <w:sz w:val="18"/>
                <w:szCs w:val="18"/>
              </w:rPr>
              <w:t>16730,49</w:t>
            </w:r>
          </w:p>
        </w:tc>
        <w:tc>
          <w:tcPr>
            <w:tcW w:w="1701" w:type="dxa"/>
          </w:tcPr>
          <w:p w:rsidR="00A43BD5" w:rsidRPr="00085A19" w:rsidRDefault="00A43BD5" w:rsidP="00A43BD5">
            <w:pPr>
              <w:pStyle w:val="a3"/>
              <w:ind w:left="0"/>
              <w:jc w:val="center"/>
              <w:rPr>
                <w:sz w:val="18"/>
                <w:szCs w:val="18"/>
              </w:rPr>
            </w:pPr>
            <w:r w:rsidRPr="00085A19">
              <w:rPr>
                <w:sz w:val="18"/>
                <w:szCs w:val="18"/>
              </w:rPr>
              <w:t>230,63</w:t>
            </w:r>
          </w:p>
        </w:tc>
        <w:tc>
          <w:tcPr>
            <w:tcW w:w="1560" w:type="dxa"/>
          </w:tcPr>
          <w:p w:rsidR="00A43BD5" w:rsidRPr="00085A19" w:rsidRDefault="00A43BD5" w:rsidP="00A43BD5">
            <w:pPr>
              <w:pStyle w:val="a3"/>
              <w:ind w:left="0"/>
              <w:jc w:val="center"/>
              <w:rPr>
                <w:sz w:val="18"/>
                <w:szCs w:val="18"/>
              </w:rPr>
            </w:pPr>
            <w:r w:rsidRPr="00085A19">
              <w:rPr>
                <w:sz w:val="18"/>
                <w:szCs w:val="18"/>
              </w:rPr>
              <w:t>18,1</w:t>
            </w:r>
          </w:p>
        </w:tc>
        <w:tc>
          <w:tcPr>
            <w:tcW w:w="1417" w:type="dxa"/>
          </w:tcPr>
          <w:p w:rsidR="00A43BD5" w:rsidRPr="00085A19" w:rsidRDefault="00A43BD5" w:rsidP="00A43BD5">
            <w:pPr>
              <w:pStyle w:val="a3"/>
              <w:ind w:left="0"/>
              <w:jc w:val="center"/>
              <w:rPr>
                <w:sz w:val="18"/>
                <w:szCs w:val="18"/>
              </w:rPr>
            </w:pPr>
            <w:r w:rsidRPr="00085A19">
              <w:rPr>
                <w:sz w:val="18"/>
                <w:szCs w:val="18"/>
              </w:rPr>
              <w:t>16943,02</w:t>
            </w:r>
          </w:p>
        </w:tc>
      </w:tr>
      <w:tr w:rsidR="00A43BD5" w:rsidRPr="00894C08" w:rsidTr="00A43BD5">
        <w:tc>
          <w:tcPr>
            <w:tcW w:w="3227" w:type="dxa"/>
          </w:tcPr>
          <w:p w:rsidR="00A43BD5" w:rsidRPr="00085A19" w:rsidRDefault="00A43BD5" w:rsidP="00A43BD5">
            <w:pPr>
              <w:pStyle w:val="a3"/>
              <w:ind w:left="0"/>
              <w:jc w:val="both"/>
              <w:rPr>
                <w:sz w:val="18"/>
                <w:szCs w:val="18"/>
              </w:rPr>
            </w:pPr>
            <w:r w:rsidRPr="00085A19">
              <w:rPr>
                <w:sz w:val="18"/>
                <w:szCs w:val="18"/>
              </w:rPr>
              <w:t>Транспортные средства 10105</w:t>
            </w:r>
          </w:p>
        </w:tc>
        <w:tc>
          <w:tcPr>
            <w:tcW w:w="1559" w:type="dxa"/>
          </w:tcPr>
          <w:p w:rsidR="00A43BD5" w:rsidRPr="00085A19" w:rsidRDefault="00A43BD5" w:rsidP="00A43BD5">
            <w:pPr>
              <w:pStyle w:val="a3"/>
              <w:ind w:left="0"/>
              <w:jc w:val="center"/>
              <w:rPr>
                <w:sz w:val="18"/>
                <w:szCs w:val="18"/>
              </w:rPr>
            </w:pPr>
            <w:r w:rsidRPr="00085A19">
              <w:rPr>
                <w:sz w:val="18"/>
                <w:szCs w:val="18"/>
              </w:rPr>
              <w:t>184,16</w:t>
            </w:r>
          </w:p>
        </w:tc>
        <w:tc>
          <w:tcPr>
            <w:tcW w:w="1701" w:type="dxa"/>
          </w:tcPr>
          <w:p w:rsidR="00A43BD5" w:rsidRPr="00085A19" w:rsidRDefault="00A43BD5" w:rsidP="00A43BD5">
            <w:pPr>
              <w:pStyle w:val="a3"/>
              <w:ind w:left="0"/>
              <w:jc w:val="center"/>
              <w:rPr>
                <w:sz w:val="18"/>
                <w:szCs w:val="18"/>
              </w:rPr>
            </w:pPr>
            <w:r w:rsidRPr="00085A19">
              <w:rPr>
                <w:sz w:val="18"/>
                <w:szCs w:val="18"/>
              </w:rPr>
              <w:t>-</w:t>
            </w:r>
          </w:p>
        </w:tc>
        <w:tc>
          <w:tcPr>
            <w:tcW w:w="1560" w:type="dxa"/>
          </w:tcPr>
          <w:p w:rsidR="00A43BD5" w:rsidRPr="00085A19" w:rsidRDefault="00A43BD5" w:rsidP="00A43BD5">
            <w:pPr>
              <w:pStyle w:val="a3"/>
              <w:ind w:left="0"/>
              <w:jc w:val="center"/>
              <w:rPr>
                <w:sz w:val="18"/>
                <w:szCs w:val="18"/>
              </w:rPr>
            </w:pPr>
            <w:r w:rsidRPr="00085A19">
              <w:rPr>
                <w:sz w:val="18"/>
                <w:szCs w:val="18"/>
              </w:rPr>
              <w:t>-</w:t>
            </w:r>
          </w:p>
        </w:tc>
        <w:tc>
          <w:tcPr>
            <w:tcW w:w="1417" w:type="dxa"/>
          </w:tcPr>
          <w:p w:rsidR="00A43BD5" w:rsidRPr="00085A19" w:rsidRDefault="00A43BD5" w:rsidP="00A43BD5">
            <w:pPr>
              <w:pStyle w:val="a3"/>
              <w:ind w:left="0"/>
              <w:jc w:val="center"/>
              <w:rPr>
                <w:sz w:val="18"/>
                <w:szCs w:val="18"/>
              </w:rPr>
            </w:pPr>
            <w:r w:rsidRPr="00085A19">
              <w:rPr>
                <w:sz w:val="18"/>
                <w:szCs w:val="18"/>
              </w:rPr>
              <w:t>184,16</w:t>
            </w:r>
          </w:p>
        </w:tc>
      </w:tr>
      <w:tr w:rsidR="00A43BD5" w:rsidRPr="00894C08" w:rsidTr="00A43BD5">
        <w:tc>
          <w:tcPr>
            <w:tcW w:w="3227" w:type="dxa"/>
          </w:tcPr>
          <w:p w:rsidR="00A43BD5" w:rsidRPr="00085A19" w:rsidRDefault="00A43BD5" w:rsidP="00A43BD5">
            <w:pPr>
              <w:pStyle w:val="a3"/>
              <w:ind w:left="0"/>
              <w:jc w:val="both"/>
              <w:rPr>
                <w:sz w:val="18"/>
                <w:szCs w:val="18"/>
              </w:rPr>
            </w:pPr>
            <w:r w:rsidRPr="00085A19">
              <w:rPr>
                <w:sz w:val="18"/>
                <w:szCs w:val="18"/>
              </w:rPr>
              <w:t>Производственный и хозяйственный инвентарь 10106</w:t>
            </w:r>
          </w:p>
        </w:tc>
        <w:tc>
          <w:tcPr>
            <w:tcW w:w="1559" w:type="dxa"/>
          </w:tcPr>
          <w:p w:rsidR="00A43BD5" w:rsidRPr="00085A19" w:rsidRDefault="00A43BD5" w:rsidP="00A43BD5">
            <w:pPr>
              <w:pStyle w:val="a3"/>
              <w:ind w:left="0"/>
              <w:jc w:val="center"/>
              <w:rPr>
                <w:sz w:val="18"/>
                <w:szCs w:val="18"/>
              </w:rPr>
            </w:pPr>
            <w:r w:rsidRPr="00085A19">
              <w:rPr>
                <w:sz w:val="18"/>
                <w:szCs w:val="18"/>
              </w:rPr>
              <w:t>396,44</w:t>
            </w:r>
          </w:p>
        </w:tc>
        <w:tc>
          <w:tcPr>
            <w:tcW w:w="1701" w:type="dxa"/>
          </w:tcPr>
          <w:p w:rsidR="00A43BD5" w:rsidRPr="00085A19" w:rsidRDefault="00A43BD5" w:rsidP="00A43BD5">
            <w:pPr>
              <w:pStyle w:val="a3"/>
              <w:ind w:left="0"/>
              <w:jc w:val="center"/>
              <w:rPr>
                <w:sz w:val="18"/>
                <w:szCs w:val="18"/>
              </w:rPr>
            </w:pPr>
            <w:r w:rsidRPr="00085A19">
              <w:rPr>
                <w:sz w:val="18"/>
                <w:szCs w:val="18"/>
              </w:rPr>
              <w:t>294,44</w:t>
            </w:r>
          </w:p>
        </w:tc>
        <w:tc>
          <w:tcPr>
            <w:tcW w:w="1560" w:type="dxa"/>
          </w:tcPr>
          <w:p w:rsidR="00A43BD5" w:rsidRPr="00085A19" w:rsidRDefault="00A43BD5" w:rsidP="00A43BD5">
            <w:pPr>
              <w:pStyle w:val="a3"/>
              <w:ind w:left="0"/>
              <w:jc w:val="center"/>
              <w:rPr>
                <w:sz w:val="18"/>
                <w:szCs w:val="18"/>
              </w:rPr>
            </w:pPr>
            <w:r w:rsidRPr="00085A19">
              <w:rPr>
                <w:sz w:val="18"/>
                <w:szCs w:val="18"/>
              </w:rPr>
              <w:t>1,82</w:t>
            </w:r>
          </w:p>
        </w:tc>
        <w:tc>
          <w:tcPr>
            <w:tcW w:w="1417" w:type="dxa"/>
          </w:tcPr>
          <w:p w:rsidR="00A43BD5" w:rsidRPr="00085A19" w:rsidRDefault="00A43BD5" w:rsidP="00A43BD5">
            <w:pPr>
              <w:pStyle w:val="a3"/>
              <w:ind w:left="0"/>
              <w:jc w:val="center"/>
              <w:rPr>
                <w:sz w:val="18"/>
                <w:szCs w:val="18"/>
              </w:rPr>
            </w:pPr>
            <w:r w:rsidRPr="00085A19">
              <w:rPr>
                <w:sz w:val="18"/>
                <w:szCs w:val="18"/>
              </w:rPr>
              <w:t>689,06</w:t>
            </w:r>
          </w:p>
        </w:tc>
      </w:tr>
      <w:tr w:rsidR="00A43BD5" w:rsidRPr="009C3E87" w:rsidTr="00A43BD5">
        <w:tc>
          <w:tcPr>
            <w:tcW w:w="3227" w:type="dxa"/>
          </w:tcPr>
          <w:p w:rsidR="00A43BD5" w:rsidRPr="00085A19" w:rsidRDefault="00A43BD5" w:rsidP="00A43BD5">
            <w:pPr>
              <w:pStyle w:val="a3"/>
              <w:ind w:left="0"/>
              <w:jc w:val="both"/>
              <w:rPr>
                <w:b/>
                <w:sz w:val="18"/>
                <w:szCs w:val="18"/>
              </w:rPr>
            </w:pPr>
            <w:r w:rsidRPr="00085A19">
              <w:rPr>
                <w:b/>
                <w:sz w:val="18"/>
                <w:szCs w:val="18"/>
              </w:rPr>
              <w:t>Итого</w:t>
            </w:r>
          </w:p>
        </w:tc>
        <w:tc>
          <w:tcPr>
            <w:tcW w:w="1559" w:type="dxa"/>
          </w:tcPr>
          <w:p w:rsidR="00A43BD5" w:rsidRPr="00085A19" w:rsidRDefault="00A43BD5" w:rsidP="00A43BD5">
            <w:pPr>
              <w:pStyle w:val="a3"/>
              <w:ind w:left="0"/>
              <w:jc w:val="center"/>
              <w:rPr>
                <w:b/>
                <w:sz w:val="18"/>
                <w:szCs w:val="18"/>
              </w:rPr>
            </w:pPr>
            <w:r w:rsidRPr="00085A19">
              <w:rPr>
                <w:b/>
                <w:sz w:val="18"/>
                <w:szCs w:val="18"/>
              </w:rPr>
              <w:t>22743,38</w:t>
            </w:r>
          </w:p>
        </w:tc>
        <w:tc>
          <w:tcPr>
            <w:tcW w:w="1701" w:type="dxa"/>
          </w:tcPr>
          <w:p w:rsidR="00A43BD5" w:rsidRPr="00085A19" w:rsidRDefault="00A43BD5" w:rsidP="00A43BD5">
            <w:pPr>
              <w:pStyle w:val="a3"/>
              <w:ind w:left="0"/>
              <w:jc w:val="center"/>
              <w:rPr>
                <w:b/>
                <w:sz w:val="18"/>
                <w:szCs w:val="18"/>
              </w:rPr>
            </w:pPr>
            <w:r w:rsidRPr="00085A19">
              <w:rPr>
                <w:b/>
                <w:sz w:val="18"/>
                <w:szCs w:val="18"/>
              </w:rPr>
              <w:t>338,95</w:t>
            </w:r>
          </w:p>
        </w:tc>
        <w:tc>
          <w:tcPr>
            <w:tcW w:w="1560" w:type="dxa"/>
          </w:tcPr>
          <w:p w:rsidR="00A43BD5" w:rsidRPr="00085A19" w:rsidRDefault="00A43BD5" w:rsidP="00A43BD5">
            <w:pPr>
              <w:pStyle w:val="a3"/>
              <w:ind w:left="0"/>
              <w:jc w:val="center"/>
              <w:rPr>
                <w:b/>
                <w:sz w:val="18"/>
                <w:szCs w:val="18"/>
              </w:rPr>
            </w:pPr>
            <w:r w:rsidRPr="00085A19">
              <w:rPr>
                <w:b/>
                <w:sz w:val="18"/>
                <w:szCs w:val="18"/>
              </w:rPr>
              <w:t>19,92</w:t>
            </w:r>
          </w:p>
        </w:tc>
        <w:tc>
          <w:tcPr>
            <w:tcW w:w="1417" w:type="dxa"/>
          </w:tcPr>
          <w:p w:rsidR="00A43BD5" w:rsidRPr="00085A19" w:rsidRDefault="00A43BD5" w:rsidP="00A43BD5">
            <w:pPr>
              <w:pStyle w:val="a3"/>
              <w:ind w:left="0"/>
              <w:jc w:val="center"/>
              <w:rPr>
                <w:b/>
                <w:sz w:val="18"/>
                <w:szCs w:val="18"/>
              </w:rPr>
            </w:pPr>
            <w:r w:rsidRPr="00085A19">
              <w:rPr>
                <w:b/>
                <w:sz w:val="18"/>
                <w:szCs w:val="18"/>
              </w:rPr>
              <w:t>23062,41</w:t>
            </w:r>
          </w:p>
        </w:tc>
      </w:tr>
    </w:tbl>
    <w:p w:rsidR="00A43BD5" w:rsidRPr="00D473C9" w:rsidRDefault="00A43BD5" w:rsidP="00A43BD5">
      <w:pPr>
        <w:pStyle w:val="a3"/>
        <w:ind w:left="0" w:firstLine="709"/>
        <w:jc w:val="both"/>
        <w:rPr>
          <w:sz w:val="28"/>
          <w:szCs w:val="28"/>
        </w:rPr>
      </w:pPr>
    </w:p>
    <w:p w:rsidR="00A43BD5" w:rsidRDefault="00A43BD5" w:rsidP="00A43BD5">
      <w:pPr>
        <w:pStyle w:val="a3"/>
        <w:ind w:left="0" w:firstLine="709"/>
        <w:jc w:val="both"/>
        <w:rPr>
          <w:sz w:val="28"/>
          <w:szCs w:val="28"/>
        </w:rPr>
      </w:pPr>
      <w:r>
        <w:rPr>
          <w:sz w:val="28"/>
          <w:szCs w:val="28"/>
        </w:rPr>
        <w:t>Бюджетное финансирование предусмотрено в сумме 248,0 тыс. рублей.</w:t>
      </w:r>
    </w:p>
    <w:p w:rsidR="00A43BD5" w:rsidRDefault="00A43BD5" w:rsidP="00A43BD5">
      <w:pPr>
        <w:pStyle w:val="a3"/>
        <w:ind w:left="0" w:firstLine="709"/>
        <w:jc w:val="both"/>
        <w:rPr>
          <w:sz w:val="28"/>
          <w:szCs w:val="28"/>
        </w:rPr>
      </w:pPr>
      <w:r>
        <w:rPr>
          <w:sz w:val="28"/>
          <w:szCs w:val="28"/>
        </w:rPr>
        <w:t>В 2012 году поступление основных средств составило 338,9 тыс. рублей, в том числе на сумму:</w:t>
      </w:r>
    </w:p>
    <w:p w:rsidR="00A43BD5" w:rsidRDefault="00A43BD5" w:rsidP="00A43BD5">
      <w:pPr>
        <w:pStyle w:val="a3"/>
        <w:ind w:left="0" w:firstLine="709"/>
        <w:jc w:val="both"/>
        <w:rPr>
          <w:sz w:val="28"/>
          <w:szCs w:val="28"/>
        </w:rPr>
      </w:pPr>
      <w:r>
        <w:rPr>
          <w:sz w:val="28"/>
          <w:szCs w:val="28"/>
        </w:rPr>
        <w:t>248,0 тыс. рублей (73,2 %) – приобретено у поставщиков за счет средств краевого бюджета;</w:t>
      </w:r>
    </w:p>
    <w:p w:rsidR="00A43BD5" w:rsidRDefault="00A43BD5" w:rsidP="00A43BD5">
      <w:pPr>
        <w:pStyle w:val="a3"/>
        <w:ind w:left="0" w:firstLine="709"/>
        <w:jc w:val="both"/>
        <w:rPr>
          <w:sz w:val="28"/>
          <w:szCs w:val="28"/>
        </w:rPr>
      </w:pPr>
      <w:r>
        <w:rPr>
          <w:sz w:val="28"/>
          <w:szCs w:val="28"/>
        </w:rPr>
        <w:t>90,9 тыс. рублей (26,8 %) – поступило из департамента гражданской защиты населения Приморского края и ГКУ Приморского края по пожарной безопасности, делам гражданской обороны, защите населения и территорий от чрезвычайных ситуаций (в том числе по целевым статьям: 2479900 "Реализация других функций, связанных с обеспечением национальной безопасности и правоохранительной деятельности" – на сумму 8,5 тыс. рублей (ножницы диэлектрические); 5221400 "Краевая целевая программа "Пожарная безопасность" на 2005-2012 годы" –</w:t>
      </w:r>
      <w:r w:rsidRPr="009545B2">
        <w:rPr>
          <w:sz w:val="28"/>
          <w:szCs w:val="28"/>
        </w:rPr>
        <w:t xml:space="preserve"> </w:t>
      </w:r>
      <w:r>
        <w:rPr>
          <w:sz w:val="28"/>
          <w:szCs w:val="28"/>
        </w:rPr>
        <w:t>82,4 тыс. рублей (радиостанции).</w:t>
      </w:r>
    </w:p>
    <w:p w:rsidR="00A43BD5" w:rsidRDefault="00A43BD5" w:rsidP="00A43BD5">
      <w:pPr>
        <w:pStyle w:val="a3"/>
        <w:ind w:left="0" w:firstLine="709"/>
        <w:jc w:val="both"/>
        <w:rPr>
          <w:sz w:val="28"/>
          <w:szCs w:val="28"/>
        </w:rPr>
      </w:pPr>
      <w:r>
        <w:rPr>
          <w:sz w:val="28"/>
          <w:szCs w:val="28"/>
        </w:rPr>
        <w:t>По данным бюджетного учета списаны с баланса основные средства в сумме 19,9 тыс. рублей.</w:t>
      </w:r>
    </w:p>
    <w:p w:rsidR="00A43BD5" w:rsidRDefault="00A43BD5" w:rsidP="00A43BD5">
      <w:pPr>
        <w:pStyle w:val="a3"/>
        <w:ind w:left="0" w:firstLine="709"/>
        <w:jc w:val="both"/>
        <w:rPr>
          <w:sz w:val="28"/>
          <w:szCs w:val="28"/>
        </w:rPr>
      </w:pPr>
      <w:r>
        <w:rPr>
          <w:sz w:val="28"/>
          <w:szCs w:val="28"/>
        </w:rPr>
        <w:t>Балансовая стоимость основных средств КГКУ 14 ОПС на 01.01.2013</w:t>
      </w:r>
      <w:r w:rsidR="00C16FAA">
        <w:rPr>
          <w:sz w:val="28"/>
          <w:szCs w:val="28"/>
        </w:rPr>
        <w:t xml:space="preserve"> </w:t>
      </w:r>
      <w:r>
        <w:rPr>
          <w:sz w:val="28"/>
          <w:szCs w:val="28"/>
        </w:rPr>
        <w:t xml:space="preserve"> составила 23062,4 тыс. рублей.</w:t>
      </w:r>
    </w:p>
    <w:p w:rsidR="00A43BD5" w:rsidRDefault="00A43BD5" w:rsidP="00A43BD5">
      <w:pPr>
        <w:pStyle w:val="a3"/>
        <w:ind w:left="0" w:firstLine="709"/>
        <w:jc w:val="both"/>
        <w:rPr>
          <w:sz w:val="28"/>
          <w:szCs w:val="28"/>
        </w:rPr>
      </w:pPr>
      <w:r>
        <w:rPr>
          <w:sz w:val="28"/>
          <w:szCs w:val="28"/>
        </w:rPr>
        <w:t>В ходе проверки установлены нарушения положений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том числе:</w:t>
      </w:r>
    </w:p>
    <w:p w:rsidR="00A43BD5" w:rsidRDefault="00A43BD5" w:rsidP="00A43BD5">
      <w:pPr>
        <w:pStyle w:val="a3"/>
        <w:ind w:left="0" w:firstLine="709"/>
        <w:jc w:val="both"/>
        <w:rPr>
          <w:sz w:val="28"/>
          <w:szCs w:val="28"/>
        </w:rPr>
      </w:pPr>
      <w:r>
        <w:rPr>
          <w:sz w:val="28"/>
          <w:szCs w:val="28"/>
        </w:rPr>
        <w:t xml:space="preserve">пункта 11 - в КГКУ 14 ОПС допускалось несвоевременное принятие к бухгалтерскому учету основных средств на сумму 112,4 тыс. рублей (выборочно), нарушение срока составило от 6 до 18 дней, информация представлена в таблице </w:t>
      </w:r>
      <w:r w:rsidR="00D37FC9">
        <w:rPr>
          <w:sz w:val="28"/>
          <w:szCs w:val="28"/>
        </w:rPr>
        <w:t>18</w:t>
      </w:r>
      <w:r>
        <w:rPr>
          <w:sz w:val="28"/>
          <w:szCs w:val="28"/>
        </w:rPr>
        <w:t>.</w:t>
      </w:r>
    </w:p>
    <w:p w:rsidR="00A43BD5" w:rsidRPr="00704FA0" w:rsidRDefault="00D37FC9" w:rsidP="00A43BD5">
      <w:pPr>
        <w:pStyle w:val="a3"/>
        <w:ind w:left="0" w:firstLine="709"/>
        <w:jc w:val="right"/>
      </w:pPr>
      <w:r w:rsidRPr="00704FA0">
        <w:t>Таблица 18</w:t>
      </w:r>
    </w:p>
    <w:p w:rsidR="00A43BD5" w:rsidRPr="00704FA0" w:rsidRDefault="00556BD7" w:rsidP="00A43BD5">
      <w:pPr>
        <w:pStyle w:val="a3"/>
        <w:ind w:left="0" w:firstLine="709"/>
        <w:jc w:val="right"/>
      </w:pPr>
      <w:r w:rsidRPr="00704FA0">
        <w:t>(т</w:t>
      </w:r>
      <w:r w:rsidR="00A43BD5" w:rsidRPr="00704FA0">
        <w:t>ыс. рублей</w:t>
      </w:r>
      <w:r w:rsidRPr="00704FA0">
        <w:t>)</w:t>
      </w:r>
    </w:p>
    <w:tbl>
      <w:tblPr>
        <w:tblStyle w:val="a4"/>
        <w:tblW w:w="9632" w:type="dxa"/>
        <w:tblLook w:val="04A0"/>
      </w:tblPr>
      <w:tblGrid>
        <w:gridCol w:w="3085"/>
        <w:gridCol w:w="992"/>
        <w:gridCol w:w="3261"/>
        <w:gridCol w:w="1178"/>
        <w:gridCol w:w="1116"/>
      </w:tblGrid>
      <w:tr w:rsidR="00A43BD5" w:rsidRPr="00B4388D" w:rsidTr="00A43BD5">
        <w:tc>
          <w:tcPr>
            <w:tcW w:w="3085" w:type="dxa"/>
            <w:vAlign w:val="center"/>
          </w:tcPr>
          <w:p w:rsidR="00A43BD5" w:rsidRPr="00B4388D" w:rsidRDefault="00A43BD5" w:rsidP="00A43BD5">
            <w:pPr>
              <w:pStyle w:val="a3"/>
              <w:ind w:left="0"/>
              <w:jc w:val="center"/>
              <w:rPr>
                <w:sz w:val="16"/>
                <w:szCs w:val="16"/>
              </w:rPr>
            </w:pPr>
            <w:r w:rsidRPr="00B4388D">
              <w:rPr>
                <w:sz w:val="16"/>
                <w:szCs w:val="16"/>
              </w:rPr>
              <w:t>Наименование</w:t>
            </w:r>
          </w:p>
        </w:tc>
        <w:tc>
          <w:tcPr>
            <w:tcW w:w="992" w:type="dxa"/>
            <w:vAlign w:val="center"/>
          </w:tcPr>
          <w:p w:rsidR="00A43BD5" w:rsidRPr="00B4388D" w:rsidRDefault="00A43BD5" w:rsidP="00A43BD5">
            <w:pPr>
              <w:pStyle w:val="a3"/>
              <w:ind w:left="0"/>
              <w:jc w:val="center"/>
              <w:rPr>
                <w:sz w:val="16"/>
                <w:szCs w:val="16"/>
              </w:rPr>
            </w:pPr>
            <w:r w:rsidRPr="00B4388D">
              <w:rPr>
                <w:sz w:val="16"/>
                <w:szCs w:val="16"/>
              </w:rPr>
              <w:t>Стоимость</w:t>
            </w:r>
          </w:p>
        </w:tc>
        <w:tc>
          <w:tcPr>
            <w:tcW w:w="3261" w:type="dxa"/>
            <w:vAlign w:val="center"/>
          </w:tcPr>
          <w:p w:rsidR="00A43BD5" w:rsidRPr="00B4388D" w:rsidRDefault="00A43BD5" w:rsidP="00A43BD5">
            <w:pPr>
              <w:pStyle w:val="a3"/>
              <w:ind w:left="0"/>
              <w:jc w:val="center"/>
              <w:rPr>
                <w:sz w:val="16"/>
                <w:szCs w:val="16"/>
              </w:rPr>
            </w:pPr>
            <w:r w:rsidRPr="00B4388D">
              <w:rPr>
                <w:sz w:val="16"/>
                <w:szCs w:val="16"/>
              </w:rPr>
              <w:t>Первичный документ</w:t>
            </w:r>
          </w:p>
        </w:tc>
        <w:tc>
          <w:tcPr>
            <w:tcW w:w="1178" w:type="dxa"/>
            <w:vAlign w:val="center"/>
          </w:tcPr>
          <w:p w:rsidR="00A43BD5" w:rsidRPr="00B4388D" w:rsidRDefault="00A43BD5" w:rsidP="00A43BD5">
            <w:pPr>
              <w:pStyle w:val="a3"/>
              <w:ind w:left="0"/>
              <w:jc w:val="center"/>
              <w:rPr>
                <w:sz w:val="16"/>
                <w:szCs w:val="16"/>
              </w:rPr>
            </w:pPr>
            <w:r w:rsidRPr="00B4388D">
              <w:rPr>
                <w:sz w:val="16"/>
                <w:szCs w:val="16"/>
              </w:rPr>
              <w:t>Принято к учету</w:t>
            </w:r>
          </w:p>
        </w:tc>
        <w:tc>
          <w:tcPr>
            <w:tcW w:w="1116" w:type="dxa"/>
            <w:vAlign w:val="center"/>
          </w:tcPr>
          <w:p w:rsidR="00A43BD5" w:rsidRPr="00B4388D" w:rsidRDefault="00A43BD5" w:rsidP="00A43BD5">
            <w:pPr>
              <w:pStyle w:val="a3"/>
              <w:ind w:left="0"/>
              <w:jc w:val="center"/>
              <w:rPr>
                <w:sz w:val="16"/>
                <w:szCs w:val="16"/>
              </w:rPr>
            </w:pPr>
            <w:r w:rsidRPr="00B4388D">
              <w:rPr>
                <w:sz w:val="16"/>
                <w:szCs w:val="16"/>
              </w:rPr>
              <w:t>Нарушен срок</w:t>
            </w:r>
          </w:p>
        </w:tc>
      </w:tr>
      <w:tr w:rsidR="00A43BD5" w:rsidRPr="00B4388D" w:rsidTr="00A43BD5">
        <w:tc>
          <w:tcPr>
            <w:tcW w:w="3085" w:type="dxa"/>
          </w:tcPr>
          <w:p w:rsidR="00A43BD5" w:rsidRPr="00B4388D" w:rsidRDefault="00A43BD5" w:rsidP="00A43BD5">
            <w:pPr>
              <w:pStyle w:val="a3"/>
              <w:ind w:left="0"/>
              <w:jc w:val="both"/>
              <w:rPr>
                <w:sz w:val="16"/>
                <w:szCs w:val="16"/>
              </w:rPr>
            </w:pPr>
            <w:r>
              <w:rPr>
                <w:sz w:val="16"/>
                <w:szCs w:val="16"/>
              </w:rPr>
              <w:t>Шкафы</w:t>
            </w:r>
          </w:p>
        </w:tc>
        <w:tc>
          <w:tcPr>
            <w:tcW w:w="992" w:type="dxa"/>
          </w:tcPr>
          <w:p w:rsidR="00A43BD5" w:rsidRPr="00B4388D" w:rsidRDefault="00A43BD5" w:rsidP="00A43BD5">
            <w:pPr>
              <w:pStyle w:val="a3"/>
              <w:ind w:left="0"/>
              <w:jc w:val="center"/>
              <w:rPr>
                <w:sz w:val="16"/>
                <w:szCs w:val="16"/>
              </w:rPr>
            </w:pPr>
            <w:r>
              <w:rPr>
                <w:sz w:val="16"/>
                <w:szCs w:val="16"/>
              </w:rPr>
              <w:t>75,1</w:t>
            </w:r>
          </w:p>
        </w:tc>
        <w:tc>
          <w:tcPr>
            <w:tcW w:w="3261" w:type="dxa"/>
          </w:tcPr>
          <w:p w:rsidR="00A43BD5" w:rsidRPr="00B4388D" w:rsidRDefault="00A43BD5" w:rsidP="00A43BD5">
            <w:pPr>
              <w:pStyle w:val="a3"/>
              <w:ind w:left="0"/>
              <w:jc w:val="both"/>
              <w:rPr>
                <w:sz w:val="16"/>
                <w:szCs w:val="16"/>
              </w:rPr>
            </w:pPr>
            <w:r>
              <w:rPr>
                <w:sz w:val="16"/>
                <w:szCs w:val="16"/>
              </w:rPr>
              <w:t xml:space="preserve">Тов. накл. № 144 от 10.05.2012 </w:t>
            </w:r>
          </w:p>
        </w:tc>
        <w:tc>
          <w:tcPr>
            <w:tcW w:w="1178" w:type="dxa"/>
          </w:tcPr>
          <w:p w:rsidR="00A43BD5" w:rsidRPr="00B4388D" w:rsidRDefault="00A43BD5" w:rsidP="00A43BD5">
            <w:pPr>
              <w:pStyle w:val="a3"/>
              <w:ind w:left="0"/>
              <w:jc w:val="both"/>
              <w:rPr>
                <w:sz w:val="16"/>
                <w:szCs w:val="16"/>
              </w:rPr>
            </w:pPr>
            <w:r>
              <w:rPr>
                <w:sz w:val="16"/>
                <w:szCs w:val="16"/>
              </w:rPr>
              <w:t>23.05.2012</w:t>
            </w:r>
          </w:p>
        </w:tc>
        <w:tc>
          <w:tcPr>
            <w:tcW w:w="1116" w:type="dxa"/>
          </w:tcPr>
          <w:p w:rsidR="00A43BD5" w:rsidRPr="00B4388D" w:rsidRDefault="00A43BD5" w:rsidP="00A43BD5">
            <w:pPr>
              <w:pStyle w:val="a3"/>
              <w:ind w:left="0"/>
              <w:jc w:val="both"/>
              <w:rPr>
                <w:sz w:val="16"/>
                <w:szCs w:val="16"/>
              </w:rPr>
            </w:pPr>
            <w:r>
              <w:rPr>
                <w:sz w:val="16"/>
                <w:szCs w:val="16"/>
              </w:rPr>
              <w:t>12 дней</w:t>
            </w:r>
          </w:p>
        </w:tc>
      </w:tr>
      <w:tr w:rsidR="00A43BD5" w:rsidRPr="00B4388D" w:rsidTr="00A43BD5">
        <w:tc>
          <w:tcPr>
            <w:tcW w:w="3085" w:type="dxa"/>
          </w:tcPr>
          <w:p w:rsidR="00A43BD5" w:rsidRPr="00B4388D" w:rsidRDefault="00A43BD5" w:rsidP="00A43BD5">
            <w:pPr>
              <w:pStyle w:val="a3"/>
              <w:ind w:left="0"/>
              <w:jc w:val="both"/>
              <w:rPr>
                <w:sz w:val="16"/>
                <w:szCs w:val="16"/>
              </w:rPr>
            </w:pPr>
            <w:r>
              <w:rPr>
                <w:sz w:val="16"/>
                <w:szCs w:val="16"/>
              </w:rPr>
              <w:t>Сигнальная громкоговорящая установка</w:t>
            </w:r>
          </w:p>
        </w:tc>
        <w:tc>
          <w:tcPr>
            <w:tcW w:w="992" w:type="dxa"/>
          </w:tcPr>
          <w:p w:rsidR="00A43BD5" w:rsidRPr="00B4388D" w:rsidRDefault="00A43BD5" w:rsidP="00A43BD5">
            <w:pPr>
              <w:pStyle w:val="a3"/>
              <w:ind w:left="0"/>
              <w:jc w:val="center"/>
              <w:rPr>
                <w:sz w:val="16"/>
                <w:szCs w:val="16"/>
              </w:rPr>
            </w:pPr>
            <w:r>
              <w:rPr>
                <w:sz w:val="16"/>
                <w:szCs w:val="16"/>
              </w:rPr>
              <w:t>12,0</w:t>
            </w:r>
          </w:p>
        </w:tc>
        <w:tc>
          <w:tcPr>
            <w:tcW w:w="3261" w:type="dxa"/>
          </w:tcPr>
          <w:p w:rsidR="00A43BD5" w:rsidRPr="00B4388D" w:rsidRDefault="00A43BD5" w:rsidP="00A43BD5">
            <w:pPr>
              <w:pStyle w:val="a3"/>
              <w:ind w:left="0"/>
              <w:jc w:val="both"/>
              <w:rPr>
                <w:sz w:val="16"/>
                <w:szCs w:val="16"/>
              </w:rPr>
            </w:pPr>
            <w:r>
              <w:rPr>
                <w:sz w:val="16"/>
                <w:szCs w:val="16"/>
              </w:rPr>
              <w:t>Тов.накл.№ УТ 140 от 11.05.2012</w:t>
            </w:r>
          </w:p>
        </w:tc>
        <w:tc>
          <w:tcPr>
            <w:tcW w:w="1178" w:type="dxa"/>
          </w:tcPr>
          <w:p w:rsidR="00A43BD5" w:rsidRPr="00B4388D" w:rsidRDefault="00A43BD5" w:rsidP="00A43BD5">
            <w:pPr>
              <w:pStyle w:val="a3"/>
              <w:ind w:left="0"/>
              <w:jc w:val="both"/>
              <w:rPr>
                <w:sz w:val="16"/>
                <w:szCs w:val="16"/>
              </w:rPr>
            </w:pPr>
            <w:r>
              <w:rPr>
                <w:sz w:val="16"/>
                <w:szCs w:val="16"/>
              </w:rPr>
              <w:t>23.05.2012</w:t>
            </w:r>
          </w:p>
        </w:tc>
        <w:tc>
          <w:tcPr>
            <w:tcW w:w="1116" w:type="dxa"/>
          </w:tcPr>
          <w:p w:rsidR="00A43BD5" w:rsidRPr="00B4388D" w:rsidRDefault="00A43BD5" w:rsidP="00A43BD5">
            <w:pPr>
              <w:pStyle w:val="a3"/>
              <w:ind w:left="0"/>
              <w:jc w:val="both"/>
              <w:rPr>
                <w:sz w:val="16"/>
                <w:szCs w:val="16"/>
              </w:rPr>
            </w:pPr>
            <w:r>
              <w:rPr>
                <w:sz w:val="16"/>
                <w:szCs w:val="16"/>
              </w:rPr>
              <w:t>11 дней</w:t>
            </w:r>
          </w:p>
        </w:tc>
      </w:tr>
      <w:tr w:rsidR="00A43BD5" w:rsidRPr="00B4388D" w:rsidTr="00A43BD5">
        <w:tc>
          <w:tcPr>
            <w:tcW w:w="3085" w:type="dxa"/>
          </w:tcPr>
          <w:p w:rsidR="00A43BD5" w:rsidRPr="00B4388D" w:rsidRDefault="00A43BD5" w:rsidP="00A43BD5">
            <w:pPr>
              <w:pStyle w:val="a3"/>
              <w:ind w:left="0"/>
              <w:jc w:val="both"/>
              <w:rPr>
                <w:sz w:val="16"/>
                <w:szCs w:val="16"/>
              </w:rPr>
            </w:pPr>
            <w:r>
              <w:rPr>
                <w:sz w:val="16"/>
                <w:szCs w:val="16"/>
              </w:rPr>
              <w:t>Ноутбук</w:t>
            </w:r>
          </w:p>
        </w:tc>
        <w:tc>
          <w:tcPr>
            <w:tcW w:w="992" w:type="dxa"/>
          </w:tcPr>
          <w:p w:rsidR="00A43BD5" w:rsidRPr="00B4388D" w:rsidRDefault="00A43BD5" w:rsidP="00A43BD5">
            <w:pPr>
              <w:pStyle w:val="a3"/>
              <w:ind w:left="0"/>
              <w:jc w:val="center"/>
              <w:rPr>
                <w:sz w:val="16"/>
                <w:szCs w:val="16"/>
              </w:rPr>
            </w:pPr>
            <w:r>
              <w:rPr>
                <w:sz w:val="16"/>
                <w:szCs w:val="16"/>
              </w:rPr>
              <w:t>12,3</w:t>
            </w:r>
          </w:p>
        </w:tc>
        <w:tc>
          <w:tcPr>
            <w:tcW w:w="3261" w:type="dxa"/>
          </w:tcPr>
          <w:p w:rsidR="00A43BD5" w:rsidRPr="00B4388D" w:rsidRDefault="00A43BD5" w:rsidP="00A43BD5">
            <w:pPr>
              <w:pStyle w:val="a3"/>
              <w:ind w:left="0"/>
              <w:jc w:val="both"/>
              <w:rPr>
                <w:sz w:val="16"/>
                <w:szCs w:val="16"/>
              </w:rPr>
            </w:pPr>
            <w:r>
              <w:rPr>
                <w:sz w:val="16"/>
                <w:szCs w:val="16"/>
              </w:rPr>
              <w:t>Тов.накл. № АРТ-442 от 04.05.2012</w:t>
            </w:r>
          </w:p>
        </w:tc>
        <w:tc>
          <w:tcPr>
            <w:tcW w:w="1178" w:type="dxa"/>
          </w:tcPr>
          <w:p w:rsidR="00A43BD5" w:rsidRPr="00B4388D" w:rsidRDefault="00A43BD5" w:rsidP="00A43BD5">
            <w:pPr>
              <w:pStyle w:val="a3"/>
              <w:ind w:left="0"/>
              <w:jc w:val="both"/>
              <w:rPr>
                <w:sz w:val="16"/>
                <w:szCs w:val="16"/>
              </w:rPr>
            </w:pPr>
            <w:r>
              <w:rPr>
                <w:sz w:val="16"/>
                <w:szCs w:val="16"/>
              </w:rPr>
              <w:t>23.05.2012</w:t>
            </w:r>
          </w:p>
        </w:tc>
        <w:tc>
          <w:tcPr>
            <w:tcW w:w="1116" w:type="dxa"/>
          </w:tcPr>
          <w:p w:rsidR="00A43BD5" w:rsidRPr="00B4388D" w:rsidRDefault="00A43BD5" w:rsidP="00A43BD5">
            <w:pPr>
              <w:pStyle w:val="a3"/>
              <w:ind w:left="0"/>
              <w:jc w:val="both"/>
              <w:rPr>
                <w:sz w:val="16"/>
                <w:szCs w:val="16"/>
              </w:rPr>
            </w:pPr>
            <w:r>
              <w:rPr>
                <w:sz w:val="16"/>
                <w:szCs w:val="16"/>
              </w:rPr>
              <w:t>18 дней</w:t>
            </w:r>
          </w:p>
        </w:tc>
      </w:tr>
      <w:tr w:rsidR="00A43BD5" w:rsidRPr="00B4388D" w:rsidTr="00A43BD5">
        <w:tc>
          <w:tcPr>
            <w:tcW w:w="3085" w:type="dxa"/>
          </w:tcPr>
          <w:p w:rsidR="00A43BD5" w:rsidRPr="00B4388D" w:rsidRDefault="00A43BD5" w:rsidP="00A43BD5">
            <w:pPr>
              <w:pStyle w:val="a3"/>
              <w:ind w:left="0"/>
              <w:jc w:val="both"/>
              <w:rPr>
                <w:sz w:val="16"/>
                <w:szCs w:val="16"/>
              </w:rPr>
            </w:pPr>
            <w:r>
              <w:rPr>
                <w:sz w:val="16"/>
                <w:szCs w:val="16"/>
              </w:rPr>
              <w:t>Холодильник</w:t>
            </w:r>
          </w:p>
        </w:tc>
        <w:tc>
          <w:tcPr>
            <w:tcW w:w="992" w:type="dxa"/>
          </w:tcPr>
          <w:p w:rsidR="00A43BD5" w:rsidRPr="00B4388D" w:rsidRDefault="00A43BD5" w:rsidP="00A43BD5">
            <w:pPr>
              <w:pStyle w:val="a3"/>
              <w:ind w:left="0"/>
              <w:jc w:val="center"/>
              <w:rPr>
                <w:sz w:val="16"/>
                <w:szCs w:val="16"/>
              </w:rPr>
            </w:pPr>
            <w:r>
              <w:rPr>
                <w:sz w:val="16"/>
                <w:szCs w:val="16"/>
              </w:rPr>
              <w:t>13,0</w:t>
            </w:r>
          </w:p>
        </w:tc>
        <w:tc>
          <w:tcPr>
            <w:tcW w:w="3261" w:type="dxa"/>
          </w:tcPr>
          <w:p w:rsidR="00A43BD5" w:rsidRPr="00B4388D" w:rsidRDefault="00A43BD5" w:rsidP="00A43BD5">
            <w:pPr>
              <w:pStyle w:val="a3"/>
              <w:ind w:left="0"/>
              <w:jc w:val="both"/>
              <w:rPr>
                <w:sz w:val="16"/>
                <w:szCs w:val="16"/>
              </w:rPr>
            </w:pPr>
            <w:r>
              <w:rPr>
                <w:sz w:val="16"/>
                <w:szCs w:val="16"/>
              </w:rPr>
              <w:t>Тов.накл. № 55 от 30.08.2012</w:t>
            </w:r>
          </w:p>
        </w:tc>
        <w:tc>
          <w:tcPr>
            <w:tcW w:w="1178" w:type="dxa"/>
          </w:tcPr>
          <w:p w:rsidR="00A43BD5" w:rsidRPr="00B4388D" w:rsidRDefault="00A43BD5" w:rsidP="00A43BD5">
            <w:pPr>
              <w:pStyle w:val="a3"/>
              <w:ind w:left="0"/>
              <w:jc w:val="both"/>
              <w:rPr>
                <w:sz w:val="16"/>
                <w:szCs w:val="16"/>
              </w:rPr>
            </w:pPr>
            <w:r>
              <w:rPr>
                <w:sz w:val="16"/>
                <w:szCs w:val="16"/>
              </w:rPr>
              <w:t>06.09.2012</w:t>
            </w:r>
          </w:p>
        </w:tc>
        <w:tc>
          <w:tcPr>
            <w:tcW w:w="1116" w:type="dxa"/>
          </w:tcPr>
          <w:p w:rsidR="00A43BD5" w:rsidRPr="00B4388D" w:rsidRDefault="00A43BD5" w:rsidP="00A43BD5">
            <w:pPr>
              <w:pStyle w:val="a3"/>
              <w:ind w:left="0"/>
              <w:jc w:val="both"/>
              <w:rPr>
                <w:sz w:val="16"/>
                <w:szCs w:val="16"/>
              </w:rPr>
            </w:pPr>
            <w:r>
              <w:rPr>
                <w:sz w:val="16"/>
                <w:szCs w:val="16"/>
              </w:rPr>
              <w:t>6 дней</w:t>
            </w:r>
          </w:p>
        </w:tc>
      </w:tr>
      <w:tr w:rsidR="00A43BD5" w:rsidRPr="00B4388D" w:rsidTr="00A43BD5">
        <w:tc>
          <w:tcPr>
            <w:tcW w:w="3085" w:type="dxa"/>
          </w:tcPr>
          <w:p w:rsidR="00A43BD5" w:rsidRPr="00B4388D" w:rsidRDefault="00A43BD5" w:rsidP="00A43BD5">
            <w:pPr>
              <w:pStyle w:val="a3"/>
              <w:ind w:left="0"/>
              <w:jc w:val="both"/>
              <w:rPr>
                <w:sz w:val="16"/>
                <w:szCs w:val="16"/>
              </w:rPr>
            </w:pPr>
            <w:r w:rsidRPr="00B4388D">
              <w:rPr>
                <w:b/>
                <w:sz w:val="16"/>
                <w:szCs w:val="16"/>
              </w:rPr>
              <w:t>Итого</w:t>
            </w:r>
          </w:p>
        </w:tc>
        <w:tc>
          <w:tcPr>
            <w:tcW w:w="992" w:type="dxa"/>
          </w:tcPr>
          <w:p w:rsidR="00A43BD5" w:rsidRPr="00F634C0" w:rsidRDefault="00A43BD5" w:rsidP="00A43BD5">
            <w:pPr>
              <w:pStyle w:val="a3"/>
              <w:ind w:left="0"/>
              <w:jc w:val="center"/>
              <w:rPr>
                <w:b/>
                <w:sz w:val="16"/>
                <w:szCs w:val="16"/>
              </w:rPr>
            </w:pPr>
            <w:r w:rsidRPr="00F634C0">
              <w:rPr>
                <w:b/>
                <w:sz w:val="16"/>
                <w:szCs w:val="16"/>
              </w:rPr>
              <w:t>112,4</w:t>
            </w:r>
          </w:p>
        </w:tc>
        <w:tc>
          <w:tcPr>
            <w:tcW w:w="3261" w:type="dxa"/>
          </w:tcPr>
          <w:p w:rsidR="00A43BD5" w:rsidRPr="00B4388D" w:rsidRDefault="00A43BD5" w:rsidP="00A43BD5">
            <w:pPr>
              <w:pStyle w:val="a3"/>
              <w:ind w:left="0"/>
              <w:jc w:val="both"/>
              <w:rPr>
                <w:sz w:val="16"/>
                <w:szCs w:val="16"/>
              </w:rPr>
            </w:pPr>
          </w:p>
        </w:tc>
        <w:tc>
          <w:tcPr>
            <w:tcW w:w="1178" w:type="dxa"/>
          </w:tcPr>
          <w:p w:rsidR="00A43BD5" w:rsidRPr="00B4388D" w:rsidRDefault="00A43BD5" w:rsidP="00A43BD5">
            <w:pPr>
              <w:pStyle w:val="a3"/>
              <w:ind w:left="0"/>
              <w:jc w:val="both"/>
              <w:rPr>
                <w:sz w:val="16"/>
                <w:szCs w:val="16"/>
              </w:rPr>
            </w:pPr>
          </w:p>
        </w:tc>
        <w:tc>
          <w:tcPr>
            <w:tcW w:w="1116" w:type="dxa"/>
          </w:tcPr>
          <w:p w:rsidR="00A43BD5" w:rsidRPr="00B4388D" w:rsidRDefault="00A43BD5" w:rsidP="00A43BD5">
            <w:pPr>
              <w:pStyle w:val="a3"/>
              <w:ind w:left="0"/>
              <w:jc w:val="both"/>
              <w:rPr>
                <w:sz w:val="16"/>
                <w:szCs w:val="16"/>
              </w:rPr>
            </w:pPr>
          </w:p>
        </w:tc>
      </w:tr>
    </w:tbl>
    <w:p w:rsidR="00A43BD5" w:rsidRDefault="00A43BD5" w:rsidP="00A43BD5">
      <w:pPr>
        <w:pStyle w:val="a3"/>
        <w:ind w:left="0" w:firstLine="709"/>
        <w:jc w:val="both"/>
        <w:rPr>
          <w:sz w:val="28"/>
          <w:szCs w:val="28"/>
        </w:rPr>
      </w:pPr>
    </w:p>
    <w:p w:rsidR="00A43BD5" w:rsidRDefault="00A43BD5" w:rsidP="00A43BD5">
      <w:pPr>
        <w:pStyle w:val="a3"/>
        <w:ind w:left="0" w:firstLine="709"/>
        <w:jc w:val="both"/>
        <w:rPr>
          <w:sz w:val="28"/>
          <w:szCs w:val="28"/>
        </w:rPr>
      </w:pPr>
      <w:r>
        <w:rPr>
          <w:sz w:val="28"/>
          <w:szCs w:val="28"/>
        </w:rPr>
        <w:t>пунктов 41, 50 – приняты к учету основные средства в общей сумме 4,9</w:t>
      </w:r>
      <w:r w:rsidR="00556BD7">
        <w:rPr>
          <w:sz w:val="28"/>
          <w:szCs w:val="28"/>
        </w:rPr>
        <w:t> </w:t>
      </w:r>
      <w:r>
        <w:rPr>
          <w:sz w:val="28"/>
          <w:szCs w:val="28"/>
        </w:rPr>
        <w:t xml:space="preserve">тыс. рублей, приобретенные у ИП Галущенко Г.П., товарная накладная </w:t>
      </w:r>
      <w:r w:rsidR="00556BD7">
        <w:rPr>
          <w:sz w:val="28"/>
          <w:szCs w:val="28"/>
        </w:rPr>
        <w:t xml:space="preserve">от 05.09.2012 </w:t>
      </w:r>
      <w:r>
        <w:rPr>
          <w:sz w:val="28"/>
          <w:szCs w:val="28"/>
        </w:rPr>
        <w:t>№</w:t>
      </w:r>
      <w:r w:rsidR="00556BD7">
        <w:rPr>
          <w:sz w:val="28"/>
          <w:szCs w:val="28"/>
        </w:rPr>
        <w:t> </w:t>
      </w:r>
      <w:r>
        <w:rPr>
          <w:sz w:val="28"/>
          <w:szCs w:val="28"/>
        </w:rPr>
        <w:t>560 (фотоаппарат, телефон, карта памяти) как единый инвентарный объект, в то время как они являются обособленными предметами, предназначенными для выполнения определенных самостоятельных функций. Кроме того, они подлежат списанию с балансового учета на забалансовый счет, так их стоимость менее 3,0 тыс. рублей.</w:t>
      </w:r>
    </w:p>
    <w:p w:rsidR="00A43BD5" w:rsidRDefault="00A43BD5" w:rsidP="00A43BD5">
      <w:pPr>
        <w:pStyle w:val="a3"/>
        <w:ind w:left="0" w:firstLine="709"/>
        <w:jc w:val="both"/>
        <w:rPr>
          <w:b/>
          <w:sz w:val="28"/>
          <w:szCs w:val="28"/>
        </w:rPr>
      </w:pPr>
      <w:r w:rsidRPr="0089192D">
        <w:rPr>
          <w:b/>
          <w:sz w:val="28"/>
          <w:szCs w:val="28"/>
        </w:rPr>
        <w:t>Статья 340 "Увеличение стоимости материальных запасов"</w:t>
      </w:r>
    </w:p>
    <w:p w:rsidR="00A43BD5" w:rsidRPr="00A16674" w:rsidRDefault="00A43BD5" w:rsidP="00A43BD5">
      <w:pPr>
        <w:pStyle w:val="a3"/>
        <w:ind w:left="0" w:firstLine="709"/>
        <w:jc w:val="both"/>
        <w:rPr>
          <w:sz w:val="28"/>
          <w:szCs w:val="28"/>
        </w:rPr>
      </w:pPr>
      <w:r w:rsidRPr="00A16674">
        <w:rPr>
          <w:sz w:val="28"/>
          <w:szCs w:val="28"/>
        </w:rPr>
        <w:t>Кассовые расходы по данной статье составили 2376,7 тыс. рублей.</w:t>
      </w:r>
    </w:p>
    <w:p w:rsidR="00A43BD5" w:rsidRPr="004678D6" w:rsidRDefault="00A43BD5" w:rsidP="00A43BD5">
      <w:pPr>
        <w:pStyle w:val="a3"/>
        <w:ind w:left="0" w:firstLine="709"/>
        <w:jc w:val="both"/>
        <w:rPr>
          <w:sz w:val="28"/>
          <w:szCs w:val="28"/>
        </w:rPr>
      </w:pPr>
      <w:r w:rsidRPr="004678D6">
        <w:rPr>
          <w:sz w:val="28"/>
          <w:szCs w:val="28"/>
        </w:rPr>
        <w:t>По состоянию на 01.01.2012 на балансе КГКУ 14 ОПС числятся материальные запасы на общую сумму 2709,5 тыс. рублей.</w:t>
      </w:r>
    </w:p>
    <w:p w:rsidR="00A43BD5" w:rsidRDefault="00A43BD5" w:rsidP="00A43BD5">
      <w:pPr>
        <w:pStyle w:val="a3"/>
        <w:ind w:left="0" w:firstLine="709"/>
        <w:jc w:val="both"/>
        <w:rPr>
          <w:sz w:val="28"/>
          <w:szCs w:val="28"/>
        </w:rPr>
      </w:pPr>
      <w:r w:rsidRPr="008F4E65">
        <w:rPr>
          <w:sz w:val="28"/>
          <w:szCs w:val="28"/>
        </w:rPr>
        <w:t xml:space="preserve">В 2012 году поступило материальных запасов на сумму </w:t>
      </w:r>
      <w:r>
        <w:rPr>
          <w:sz w:val="28"/>
          <w:szCs w:val="28"/>
        </w:rPr>
        <w:t>2622,6</w:t>
      </w:r>
      <w:r w:rsidRPr="008F4E65">
        <w:rPr>
          <w:sz w:val="28"/>
          <w:szCs w:val="28"/>
        </w:rPr>
        <w:t xml:space="preserve"> тыс. рублей, </w:t>
      </w:r>
      <w:r>
        <w:rPr>
          <w:sz w:val="28"/>
          <w:szCs w:val="28"/>
        </w:rPr>
        <w:t>с</w:t>
      </w:r>
      <w:r w:rsidRPr="008F4E65">
        <w:rPr>
          <w:sz w:val="28"/>
          <w:szCs w:val="28"/>
        </w:rPr>
        <w:t xml:space="preserve">писано материальных запасов на основании актов о списании материальных запасов на сумму </w:t>
      </w:r>
      <w:r>
        <w:rPr>
          <w:sz w:val="28"/>
          <w:szCs w:val="28"/>
        </w:rPr>
        <w:t>2091,3</w:t>
      </w:r>
      <w:r w:rsidRPr="008F4E65">
        <w:rPr>
          <w:sz w:val="28"/>
          <w:szCs w:val="28"/>
        </w:rPr>
        <w:t xml:space="preserve"> тыс. рублей</w:t>
      </w:r>
      <w:r w:rsidRPr="00BD1C13">
        <w:rPr>
          <w:sz w:val="28"/>
          <w:szCs w:val="28"/>
        </w:rPr>
        <w:t>. Остаток материальных запасов на 01.01.2013 составил 3240,7 тыс. рублей.</w:t>
      </w:r>
    </w:p>
    <w:p w:rsidR="008454CB" w:rsidRDefault="008454CB" w:rsidP="00A43BD5">
      <w:pPr>
        <w:pStyle w:val="a3"/>
        <w:ind w:left="0" w:firstLine="709"/>
        <w:jc w:val="both"/>
        <w:rPr>
          <w:sz w:val="28"/>
          <w:szCs w:val="28"/>
        </w:rPr>
      </w:pPr>
    </w:p>
    <w:p w:rsidR="00A43BD5" w:rsidRDefault="00A43BD5" w:rsidP="00A43BD5">
      <w:pPr>
        <w:pStyle w:val="a3"/>
        <w:ind w:left="0" w:firstLine="709"/>
        <w:jc w:val="both"/>
        <w:rPr>
          <w:b/>
          <w:sz w:val="28"/>
          <w:szCs w:val="28"/>
        </w:rPr>
      </w:pPr>
      <w:r w:rsidRPr="000D2917">
        <w:rPr>
          <w:b/>
          <w:sz w:val="28"/>
          <w:szCs w:val="28"/>
        </w:rPr>
        <w:t>Проверка порядка</w:t>
      </w:r>
      <w:r>
        <w:rPr>
          <w:b/>
          <w:sz w:val="28"/>
          <w:szCs w:val="28"/>
        </w:rPr>
        <w:t xml:space="preserve"> составления бюджетной отчетности</w:t>
      </w:r>
    </w:p>
    <w:p w:rsidR="00A43BD5" w:rsidRDefault="00A43BD5" w:rsidP="00A43BD5">
      <w:pPr>
        <w:pStyle w:val="a3"/>
        <w:ind w:left="0" w:firstLine="709"/>
        <w:jc w:val="both"/>
        <w:rPr>
          <w:sz w:val="28"/>
          <w:szCs w:val="28"/>
        </w:rPr>
      </w:pPr>
      <w:r>
        <w:rPr>
          <w:sz w:val="28"/>
          <w:szCs w:val="28"/>
        </w:rPr>
        <w:t>В ходе проверки установлено, что в нарушение пункта 3 статьи 1 Федерального закона от 21.11.1996 № 129-ФЗ "О бухгалтерском учете",</w:t>
      </w:r>
      <w:r w:rsidRPr="0004066F">
        <w:rPr>
          <w:sz w:val="28"/>
          <w:szCs w:val="28"/>
        </w:rPr>
        <w:t xml:space="preserve"> </w:t>
      </w:r>
      <w:r>
        <w:rPr>
          <w:sz w:val="28"/>
          <w:szCs w:val="28"/>
        </w:rPr>
        <w:t>а также пунктов 7, 18, 167 приказа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Pr="00466699">
        <w:rPr>
          <w:sz w:val="28"/>
          <w:szCs w:val="28"/>
        </w:rPr>
        <w:t xml:space="preserve"> </w:t>
      </w:r>
      <w:r>
        <w:rPr>
          <w:sz w:val="28"/>
          <w:szCs w:val="28"/>
        </w:rPr>
        <w:t xml:space="preserve">в бюджетной отчетности не обеспечена достоверность данных об обязательствах КГКУ 14 ОПС за 2012 год. </w:t>
      </w:r>
    </w:p>
    <w:p w:rsidR="00A43BD5" w:rsidRDefault="00A43BD5" w:rsidP="00A43BD5">
      <w:pPr>
        <w:pStyle w:val="a3"/>
        <w:ind w:left="0" w:firstLine="709"/>
        <w:jc w:val="both"/>
        <w:rPr>
          <w:sz w:val="28"/>
          <w:szCs w:val="28"/>
        </w:rPr>
      </w:pPr>
      <w:r>
        <w:rPr>
          <w:sz w:val="28"/>
          <w:szCs w:val="28"/>
        </w:rPr>
        <w:t>Так</w:t>
      </w:r>
      <w:r w:rsidR="00556BD7">
        <w:rPr>
          <w:sz w:val="28"/>
          <w:szCs w:val="28"/>
        </w:rPr>
        <w:t>,</w:t>
      </w:r>
      <w:r>
        <w:rPr>
          <w:sz w:val="28"/>
          <w:szCs w:val="28"/>
        </w:rPr>
        <w:t xml:space="preserve"> согласно актам сверки взаимных расчетов числится задолженность </w:t>
      </w:r>
      <w:r w:rsidRPr="00E60EF7">
        <w:rPr>
          <w:sz w:val="28"/>
          <w:szCs w:val="28"/>
        </w:rPr>
        <w:t>КГКУ 14 ОПС</w:t>
      </w:r>
      <w:r>
        <w:rPr>
          <w:sz w:val="28"/>
          <w:szCs w:val="28"/>
        </w:rPr>
        <w:t xml:space="preserve"> перед поставщиками по состоянию на </w:t>
      </w:r>
      <w:r w:rsidR="00556BD7">
        <w:rPr>
          <w:sz w:val="28"/>
          <w:szCs w:val="28"/>
        </w:rPr>
        <w:t>0</w:t>
      </w:r>
      <w:r>
        <w:rPr>
          <w:sz w:val="28"/>
          <w:szCs w:val="28"/>
        </w:rPr>
        <w:t>1</w:t>
      </w:r>
      <w:r w:rsidR="00556BD7">
        <w:rPr>
          <w:sz w:val="28"/>
          <w:szCs w:val="28"/>
        </w:rPr>
        <w:t>.01.</w:t>
      </w:r>
      <w:r>
        <w:rPr>
          <w:sz w:val="28"/>
          <w:szCs w:val="28"/>
        </w:rPr>
        <w:t>2012  – в сумме 28,5 тыс. рублей, на 31</w:t>
      </w:r>
      <w:r w:rsidR="00556BD7">
        <w:rPr>
          <w:sz w:val="28"/>
          <w:szCs w:val="28"/>
        </w:rPr>
        <w:t>.12.</w:t>
      </w:r>
      <w:r>
        <w:rPr>
          <w:sz w:val="28"/>
          <w:szCs w:val="28"/>
        </w:rPr>
        <w:t>2012</w:t>
      </w:r>
      <w:r w:rsidR="00556BD7">
        <w:rPr>
          <w:sz w:val="28"/>
          <w:szCs w:val="28"/>
        </w:rPr>
        <w:t xml:space="preserve"> </w:t>
      </w:r>
      <w:r>
        <w:rPr>
          <w:sz w:val="28"/>
          <w:szCs w:val="28"/>
        </w:rPr>
        <w:t>– 19,9 тыс. рублей. Задолженность поставщиков</w:t>
      </w:r>
      <w:r w:rsidRPr="00E60EF7">
        <w:rPr>
          <w:sz w:val="28"/>
          <w:szCs w:val="28"/>
        </w:rPr>
        <w:t xml:space="preserve"> перед КГКУ 14 ОПС</w:t>
      </w:r>
      <w:r>
        <w:rPr>
          <w:sz w:val="28"/>
          <w:szCs w:val="28"/>
        </w:rPr>
        <w:t xml:space="preserve"> составила: на </w:t>
      </w:r>
      <w:r w:rsidR="00556BD7">
        <w:rPr>
          <w:sz w:val="28"/>
          <w:szCs w:val="28"/>
        </w:rPr>
        <w:t>0</w:t>
      </w:r>
      <w:r>
        <w:rPr>
          <w:sz w:val="28"/>
          <w:szCs w:val="28"/>
        </w:rPr>
        <w:t>1</w:t>
      </w:r>
      <w:r w:rsidR="00556BD7">
        <w:rPr>
          <w:sz w:val="28"/>
          <w:szCs w:val="28"/>
        </w:rPr>
        <w:t>.01.</w:t>
      </w:r>
      <w:r>
        <w:rPr>
          <w:sz w:val="28"/>
          <w:szCs w:val="28"/>
        </w:rPr>
        <w:t>2012  – в сумме 0,04</w:t>
      </w:r>
      <w:r w:rsidR="00556BD7">
        <w:rPr>
          <w:sz w:val="28"/>
          <w:szCs w:val="28"/>
        </w:rPr>
        <w:t> </w:t>
      </w:r>
      <w:r>
        <w:rPr>
          <w:sz w:val="28"/>
          <w:szCs w:val="28"/>
        </w:rPr>
        <w:t>тыс. рублей, на 31</w:t>
      </w:r>
      <w:r w:rsidR="00556BD7">
        <w:rPr>
          <w:sz w:val="28"/>
          <w:szCs w:val="28"/>
        </w:rPr>
        <w:t>.12.</w:t>
      </w:r>
      <w:r>
        <w:rPr>
          <w:sz w:val="28"/>
          <w:szCs w:val="28"/>
        </w:rPr>
        <w:t>2012 – 9,7 тыс. рублей. Данная задолженность в бюджетной отчетности не отражена. Инф</w:t>
      </w:r>
      <w:r w:rsidR="00D37FC9">
        <w:rPr>
          <w:sz w:val="28"/>
          <w:szCs w:val="28"/>
        </w:rPr>
        <w:t>ормация представлена в таблице 19</w:t>
      </w:r>
      <w:r>
        <w:rPr>
          <w:sz w:val="28"/>
          <w:szCs w:val="28"/>
        </w:rPr>
        <w:t>.</w:t>
      </w:r>
    </w:p>
    <w:p w:rsidR="00704FA0" w:rsidRDefault="00704FA0" w:rsidP="00A43BD5">
      <w:pPr>
        <w:pStyle w:val="a3"/>
        <w:ind w:left="0" w:firstLine="709"/>
        <w:jc w:val="both"/>
        <w:rPr>
          <w:sz w:val="28"/>
          <w:szCs w:val="28"/>
        </w:rPr>
      </w:pPr>
    </w:p>
    <w:p w:rsidR="00704FA0" w:rsidRDefault="00704FA0" w:rsidP="00A43BD5">
      <w:pPr>
        <w:pStyle w:val="a3"/>
        <w:ind w:left="0" w:firstLine="709"/>
        <w:jc w:val="both"/>
        <w:rPr>
          <w:sz w:val="28"/>
          <w:szCs w:val="28"/>
        </w:rPr>
      </w:pPr>
    </w:p>
    <w:p w:rsidR="00704FA0" w:rsidRDefault="00704FA0" w:rsidP="00A43BD5">
      <w:pPr>
        <w:pStyle w:val="a3"/>
        <w:ind w:left="0" w:firstLine="709"/>
        <w:jc w:val="both"/>
        <w:rPr>
          <w:sz w:val="28"/>
          <w:szCs w:val="28"/>
        </w:rPr>
      </w:pPr>
    </w:p>
    <w:p w:rsidR="00704FA0" w:rsidRDefault="00704FA0" w:rsidP="00A43BD5">
      <w:pPr>
        <w:pStyle w:val="a3"/>
        <w:ind w:left="0" w:firstLine="709"/>
        <w:jc w:val="both"/>
        <w:rPr>
          <w:sz w:val="28"/>
          <w:szCs w:val="28"/>
        </w:rPr>
      </w:pPr>
    </w:p>
    <w:p w:rsidR="00A43BD5" w:rsidRPr="00704FA0" w:rsidRDefault="00A43BD5" w:rsidP="00A43BD5">
      <w:pPr>
        <w:pStyle w:val="a3"/>
        <w:ind w:left="0" w:firstLine="709"/>
        <w:jc w:val="right"/>
      </w:pPr>
      <w:r w:rsidRPr="00704FA0">
        <w:t>Таблица</w:t>
      </w:r>
      <w:r w:rsidR="00D37FC9" w:rsidRPr="00704FA0">
        <w:t xml:space="preserve"> 19</w:t>
      </w:r>
    </w:p>
    <w:p w:rsidR="00A43BD5" w:rsidRPr="00704FA0" w:rsidRDefault="00556BD7" w:rsidP="00A43BD5">
      <w:pPr>
        <w:pStyle w:val="a3"/>
        <w:ind w:left="0" w:firstLine="709"/>
        <w:jc w:val="right"/>
      </w:pPr>
      <w:r w:rsidRPr="00704FA0">
        <w:t>(т</w:t>
      </w:r>
      <w:r w:rsidR="00A43BD5" w:rsidRPr="00704FA0">
        <w:t>ыс. рублей</w:t>
      </w:r>
      <w:r w:rsidRPr="00704FA0">
        <w:t>)</w:t>
      </w:r>
    </w:p>
    <w:tbl>
      <w:tblPr>
        <w:tblStyle w:val="a4"/>
        <w:tblW w:w="9611" w:type="dxa"/>
        <w:tblLook w:val="04A0"/>
      </w:tblPr>
      <w:tblGrid>
        <w:gridCol w:w="583"/>
        <w:gridCol w:w="2927"/>
        <w:gridCol w:w="1775"/>
        <w:gridCol w:w="1486"/>
        <w:gridCol w:w="1417"/>
        <w:gridCol w:w="1423"/>
      </w:tblGrid>
      <w:tr w:rsidR="00A43BD5" w:rsidRPr="00E9392C" w:rsidTr="00166EEA">
        <w:tc>
          <w:tcPr>
            <w:tcW w:w="583" w:type="dxa"/>
            <w:vMerge w:val="restart"/>
            <w:vAlign w:val="center"/>
          </w:tcPr>
          <w:p w:rsidR="00A43BD5" w:rsidRPr="00E9392C" w:rsidRDefault="00A43BD5" w:rsidP="00166EEA">
            <w:pPr>
              <w:pStyle w:val="a3"/>
              <w:ind w:left="0"/>
              <w:jc w:val="center"/>
              <w:rPr>
                <w:sz w:val="20"/>
                <w:szCs w:val="20"/>
              </w:rPr>
            </w:pPr>
            <w:r w:rsidRPr="00E9392C">
              <w:rPr>
                <w:sz w:val="20"/>
                <w:szCs w:val="20"/>
              </w:rPr>
              <w:t>№ п/п</w:t>
            </w:r>
          </w:p>
        </w:tc>
        <w:tc>
          <w:tcPr>
            <w:tcW w:w="2927" w:type="dxa"/>
            <w:vMerge w:val="restart"/>
            <w:vAlign w:val="center"/>
          </w:tcPr>
          <w:p w:rsidR="00A43BD5" w:rsidRPr="00E9392C" w:rsidRDefault="00A43BD5" w:rsidP="00166EEA">
            <w:pPr>
              <w:pStyle w:val="a3"/>
              <w:ind w:left="0"/>
              <w:jc w:val="center"/>
              <w:rPr>
                <w:sz w:val="20"/>
                <w:szCs w:val="20"/>
              </w:rPr>
            </w:pPr>
            <w:r w:rsidRPr="00E9392C">
              <w:rPr>
                <w:sz w:val="20"/>
                <w:szCs w:val="20"/>
              </w:rPr>
              <w:t>Наименование поставщика</w:t>
            </w:r>
          </w:p>
        </w:tc>
        <w:tc>
          <w:tcPr>
            <w:tcW w:w="3261" w:type="dxa"/>
            <w:gridSpan w:val="2"/>
            <w:vAlign w:val="center"/>
          </w:tcPr>
          <w:p w:rsidR="00A43BD5" w:rsidRPr="00E9392C" w:rsidRDefault="00A43BD5" w:rsidP="00166EEA">
            <w:pPr>
              <w:pStyle w:val="a3"/>
              <w:ind w:left="0"/>
              <w:jc w:val="center"/>
              <w:rPr>
                <w:sz w:val="20"/>
                <w:szCs w:val="20"/>
              </w:rPr>
            </w:pPr>
            <w:r w:rsidRPr="00E9392C">
              <w:rPr>
                <w:sz w:val="20"/>
                <w:szCs w:val="20"/>
              </w:rPr>
              <w:t xml:space="preserve">Задолженность </w:t>
            </w:r>
            <w:r>
              <w:rPr>
                <w:sz w:val="20"/>
                <w:szCs w:val="20"/>
              </w:rPr>
              <w:t>КГКУ 14 ОПС</w:t>
            </w:r>
            <w:r w:rsidRPr="00E9392C">
              <w:rPr>
                <w:sz w:val="20"/>
                <w:szCs w:val="20"/>
              </w:rPr>
              <w:t xml:space="preserve"> перед поставщиком</w:t>
            </w:r>
          </w:p>
        </w:tc>
        <w:tc>
          <w:tcPr>
            <w:tcW w:w="2840" w:type="dxa"/>
            <w:gridSpan w:val="2"/>
            <w:vAlign w:val="center"/>
          </w:tcPr>
          <w:p w:rsidR="00A43BD5" w:rsidRPr="00E9392C" w:rsidRDefault="00A43BD5" w:rsidP="00166EEA">
            <w:pPr>
              <w:pStyle w:val="a3"/>
              <w:ind w:left="0"/>
              <w:jc w:val="center"/>
              <w:rPr>
                <w:sz w:val="20"/>
                <w:szCs w:val="20"/>
              </w:rPr>
            </w:pPr>
            <w:r w:rsidRPr="00E9392C">
              <w:rPr>
                <w:sz w:val="20"/>
                <w:szCs w:val="20"/>
              </w:rPr>
              <w:t xml:space="preserve">Задолженность поставщика перед </w:t>
            </w:r>
            <w:r>
              <w:rPr>
                <w:sz w:val="20"/>
                <w:szCs w:val="20"/>
              </w:rPr>
              <w:t>КГКУ 14 ОПС</w:t>
            </w:r>
          </w:p>
        </w:tc>
      </w:tr>
      <w:tr w:rsidR="00A43BD5" w:rsidRPr="00E9392C" w:rsidTr="00166EEA">
        <w:tc>
          <w:tcPr>
            <w:tcW w:w="583" w:type="dxa"/>
            <w:vMerge/>
            <w:vAlign w:val="center"/>
          </w:tcPr>
          <w:p w:rsidR="00A43BD5" w:rsidRPr="00E9392C" w:rsidRDefault="00A43BD5" w:rsidP="00166EEA">
            <w:pPr>
              <w:pStyle w:val="a3"/>
              <w:ind w:left="0"/>
              <w:jc w:val="center"/>
              <w:rPr>
                <w:sz w:val="20"/>
                <w:szCs w:val="20"/>
              </w:rPr>
            </w:pPr>
          </w:p>
        </w:tc>
        <w:tc>
          <w:tcPr>
            <w:tcW w:w="2927" w:type="dxa"/>
            <w:vMerge/>
            <w:vAlign w:val="center"/>
          </w:tcPr>
          <w:p w:rsidR="00A43BD5" w:rsidRPr="00E9392C" w:rsidRDefault="00A43BD5" w:rsidP="00166EEA">
            <w:pPr>
              <w:pStyle w:val="a3"/>
              <w:ind w:left="0"/>
              <w:jc w:val="center"/>
              <w:rPr>
                <w:sz w:val="20"/>
                <w:szCs w:val="20"/>
              </w:rPr>
            </w:pPr>
          </w:p>
        </w:tc>
        <w:tc>
          <w:tcPr>
            <w:tcW w:w="1775" w:type="dxa"/>
            <w:vAlign w:val="center"/>
          </w:tcPr>
          <w:p w:rsidR="00A43BD5" w:rsidRPr="00E9392C" w:rsidRDefault="00A43BD5" w:rsidP="00166EEA">
            <w:pPr>
              <w:pStyle w:val="a3"/>
              <w:ind w:left="0"/>
              <w:jc w:val="center"/>
              <w:rPr>
                <w:sz w:val="20"/>
                <w:szCs w:val="20"/>
              </w:rPr>
            </w:pPr>
            <w:r w:rsidRPr="00E9392C">
              <w:rPr>
                <w:sz w:val="20"/>
                <w:szCs w:val="20"/>
              </w:rPr>
              <w:t>На 01.01.2012</w:t>
            </w:r>
          </w:p>
        </w:tc>
        <w:tc>
          <w:tcPr>
            <w:tcW w:w="1486" w:type="dxa"/>
            <w:vAlign w:val="center"/>
          </w:tcPr>
          <w:p w:rsidR="00A43BD5" w:rsidRPr="00E9392C" w:rsidRDefault="00A43BD5" w:rsidP="00166EEA">
            <w:pPr>
              <w:pStyle w:val="a3"/>
              <w:ind w:left="0"/>
              <w:jc w:val="center"/>
              <w:rPr>
                <w:sz w:val="20"/>
                <w:szCs w:val="20"/>
              </w:rPr>
            </w:pPr>
            <w:r w:rsidRPr="00E9392C">
              <w:rPr>
                <w:sz w:val="20"/>
                <w:szCs w:val="20"/>
              </w:rPr>
              <w:t>На 31.12.2012</w:t>
            </w:r>
          </w:p>
        </w:tc>
        <w:tc>
          <w:tcPr>
            <w:tcW w:w="1417" w:type="dxa"/>
            <w:vAlign w:val="center"/>
          </w:tcPr>
          <w:p w:rsidR="00A43BD5" w:rsidRPr="00E9392C" w:rsidRDefault="00A43BD5" w:rsidP="00166EEA">
            <w:pPr>
              <w:pStyle w:val="a3"/>
              <w:ind w:left="0"/>
              <w:jc w:val="center"/>
              <w:rPr>
                <w:sz w:val="20"/>
                <w:szCs w:val="20"/>
              </w:rPr>
            </w:pPr>
            <w:r w:rsidRPr="00E9392C">
              <w:rPr>
                <w:sz w:val="20"/>
                <w:szCs w:val="20"/>
              </w:rPr>
              <w:t>На 01.01.2012</w:t>
            </w:r>
          </w:p>
        </w:tc>
        <w:tc>
          <w:tcPr>
            <w:tcW w:w="1423" w:type="dxa"/>
            <w:vAlign w:val="center"/>
          </w:tcPr>
          <w:p w:rsidR="00A43BD5" w:rsidRPr="00E9392C" w:rsidRDefault="00A43BD5" w:rsidP="00166EEA">
            <w:pPr>
              <w:pStyle w:val="a3"/>
              <w:ind w:left="0"/>
              <w:jc w:val="center"/>
              <w:rPr>
                <w:sz w:val="20"/>
                <w:szCs w:val="20"/>
              </w:rPr>
            </w:pPr>
            <w:r w:rsidRPr="00E9392C">
              <w:rPr>
                <w:sz w:val="20"/>
                <w:szCs w:val="20"/>
              </w:rPr>
              <w:t>На 31.12.2012</w:t>
            </w:r>
          </w:p>
        </w:tc>
      </w:tr>
      <w:tr w:rsidR="00A43BD5" w:rsidRPr="00E9392C" w:rsidTr="00D37FC9">
        <w:tc>
          <w:tcPr>
            <w:tcW w:w="583" w:type="dxa"/>
          </w:tcPr>
          <w:p w:rsidR="00A43BD5" w:rsidRPr="00E9392C" w:rsidRDefault="00A43BD5" w:rsidP="00A43BD5">
            <w:pPr>
              <w:pStyle w:val="a3"/>
              <w:ind w:left="0"/>
              <w:jc w:val="both"/>
              <w:rPr>
                <w:sz w:val="20"/>
                <w:szCs w:val="20"/>
              </w:rPr>
            </w:pPr>
            <w:r w:rsidRPr="00E9392C">
              <w:rPr>
                <w:sz w:val="20"/>
                <w:szCs w:val="20"/>
              </w:rPr>
              <w:t>1</w:t>
            </w:r>
          </w:p>
        </w:tc>
        <w:tc>
          <w:tcPr>
            <w:tcW w:w="2927" w:type="dxa"/>
          </w:tcPr>
          <w:p w:rsidR="00A43BD5" w:rsidRPr="00E9392C" w:rsidRDefault="00A43BD5" w:rsidP="00A43BD5">
            <w:pPr>
              <w:pStyle w:val="a3"/>
              <w:ind w:left="0"/>
              <w:jc w:val="both"/>
              <w:rPr>
                <w:sz w:val="20"/>
                <w:szCs w:val="20"/>
              </w:rPr>
            </w:pPr>
            <w:r w:rsidRPr="00E9392C">
              <w:rPr>
                <w:sz w:val="20"/>
                <w:szCs w:val="20"/>
              </w:rPr>
              <w:t>Филиал "Артемовский" КГУП "Примтеплоэнерго"</w:t>
            </w:r>
          </w:p>
        </w:tc>
        <w:tc>
          <w:tcPr>
            <w:tcW w:w="1775" w:type="dxa"/>
          </w:tcPr>
          <w:p w:rsidR="00A43BD5" w:rsidRPr="00E9392C" w:rsidRDefault="00A43BD5" w:rsidP="00A43BD5">
            <w:pPr>
              <w:pStyle w:val="a3"/>
              <w:ind w:left="0"/>
              <w:jc w:val="center"/>
              <w:rPr>
                <w:sz w:val="20"/>
                <w:szCs w:val="20"/>
              </w:rPr>
            </w:pPr>
            <w:r w:rsidRPr="00E9392C">
              <w:rPr>
                <w:sz w:val="20"/>
                <w:szCs w:val="20"/>
              </w:rPr>
              <w:t>28,5</w:t>
            </w:r>
          </w:p>
        </w:tc>
        <w:tc>
          <w:tcPr>
            <w:tcW w:w="1486" w:type="dxa"/>
          </w:tcPr>
          <w:p w:rsidR="00A43BD5" w:rsidRPr="00E9392C" w:rsidRDefault="00A43BD5" w:rsidP="00A43BD5">
            <w:pPr>
              <w:pStyle w:val="a3"/>
              <w:ind w:left="0"/>
              <w:jc w:val="center"/>
              <w:rPr>
                <w:sz w:val="20"/>
                <w:szCs w:val="20"/>
              </w:rPr>
            </w:pPr>
            <w:r w:rsidRPr="00E9392C">
              <w:rPr>
                <w:sz w:val="20"/>
                <w:szCs w:val="20"/>
              </w:rPr>
              <w:t>19,7</w:t>
            </w:r>
          </w:p>
        </w:tc>
        <w:tc>
          <w:tcPr>
            <w:tcW w:w="1417" w:type="dxa"/>
          </w:tcPr>
          <w:p w:rsidR="00A43BD5" w:rsidRPr="00E9392C" w:rsidRDefault="00A43BD5" w:rsidP="00A43BD5">
            <w:pPr>
              <w:pStyle w:val="a3"/>
              <w:ind w:left="0"/>
              <w:jc w:val="center"/>
              <w:rPr>
                <w:sz w:val="20"/>
                <w:szCs w:val="20"/>
              </w:rPr>
            </w:pPr>
            <w:r w:rsidRPr="00E9392C">
              <w:rPr>
                <w:sz w:val="20"/>
                <w:szCs w:val="20"/>
              </w:rPr>
              <w:t>-</w:t>
            </w:r>
          </w:p>
        </w:tc>
        <w:tc>
          <w:tcPr>
            <w:tcW w:w="1423" w:type="dxa"/>
          </w:tcPr>
          <w:p w:rsidR="00A43BD5" w:rsidRPr="00E9392C" w:rsidRDefault="00A43BD5" w:rsidP="00A43BD5">
            <w:pPr>
              <w:pStyle w:val="a3"/>
              <w:ind w:left="0"/>
              <w:jc w:val="center"/>
              <w:rPr>
                <w:sz w:val="20"/>
                <w:szCs w:val="20"/>
              </w:rPr>
            </w:pPr>
            <w:r w:rsidRPr="00E9392C">
              <w:rPr>
                <w:sz w:val="20"/>
                <w:szCs w:val="20"/>
              </w:rPr>
              <w:t>-</w:t>
            </w:r>
          </w:p>
        </w:tc>
      </w:tr>
      <w:tr w:rsidR="00A43BD5" w:rsidRPr="00E9392C" w:rsidTr="00D37FC9">
        <w:tc>
          <w:tcPr>
            <w:tcW w:w="583" w:type="dxa"/>
          </w:tcPr>
          <w:p w:rsidR="00A43BD5" w:rsidRPr="00E9392C" w:rsidRDefault="00A43BD5" w:rsidP="00A43BD5">
            <w:pPr>
              <w:pStyle w:val="a3"/>
              <w:ind w:left="0"/>
              <w:jc w:val="both"/>
              <w:rPr>
                <w:sz w:val="20"/>
                <w:szCs w:val="20"/>
              </w:rPr>
            </w:pPr>
            <w:r w:rsidRPr="00E9392C">
              <w:rPr>
                <w:sz w:val="20"/>
                <w:szCs w:val="20"/>
              </w:rPr>
              <w:t>2</w:t>
            </w:r>
          </w:p>
        </w:tc>
        <w:tc>
          <w:tcPr>
            <w:tcW w:w="2927" w:type="dxa"/>
          </w:tcPr>
          <w:p w:rsidR="00A43BD5" w:rsidRPr="00E9392C" w:rsidRDefault="00A43BD5" w:rsidP="00A43BD5">
            <w:pPr>
              <w:pStyle w:val="a3"/>
              <w:ind w:left="0"/>
              <w:jc w:val="both"/>
              <w:rPr>
                <w:sz w:val="20"/>
                <w:szCs w:val="20"/>
              </w:rPr>
            </w:pPr>
            <w:r w:rsidRPr="00E9392C">
              <w:rPr>
                <w:sz w:val="20"/>
                <w:szCs w:val="20"/>
              </w:rPr>
              <w:t>КГБУЗ "Надеждинская центральная районная больница"</w:t>
            </w:r>
          </w:p>
        </w:tc>
        <w:tc>
          <w:tcPr>
            <w:tcW w:w="1775" w:type="dxa"/>
          </w:tcPr>
          <w:p w:rsidR="00A43BD5" w:rsidRPr="00E9392C" w:rsidRDefault="00A43BD5" w:rsidP="00A43BD5">
            <w:pPr>
              <w:pStyle w:val="a3"/>
              <w:ind w:left="0"/>
              <w:jc w:val="center"/>
              <w:rPr>
                <w:sz w:val="20"/>
                <w:szCs w:val="20"/>
              </w:rPr>
            </w:pPr>
            <w:r w:rsidRPr="00E9392C">
              <w:rPr>
                <w:sz w:val="20"/>
                <w:szCs w:val="20"/>
              </w:rPr>
              <w:t>-</w:t>
            </w:r>
          </w:p>
        </w:tc>
        <w:tc>
          <w:tcPr>
            <w:tcW w:w="1486" w:type="dxa"/>
          </w:tcPr>
          <w:p w:rsidR="00A43BD5" w:rsidRPr="00E9392C" w:rsidRDefault="00A43BD5" w:rsidP="00A43BD5">
            <w:pPr>
              <w:pStyle w:val="a3"/>
              <w:ind w:left="0"/>
              <w:jc w:val="center"/>
              <w:rPr>
                <w:sz w:val="20"/>
                <w:szCs w:val="20"/>
              </w:rPr>
            </w:pPr>
            <w:r w:rsidRPr="00E9392C">
              <w:rPr>
                <w:sz w:val="20"/>
                <w:szCs w:val="20"/>
              </w:rPr>
              <w:t>0,1</w:t>
            </w:r>
          </w:p>
        </w:tc>
        <w:tc>
          <w:tcPr>
            <w:tcW w:w="1417" w:type="dxa"/>
          </w:tcPr>
          <w:p w:rsidR="00A43BD5" w:rsidRPr="00E9392C" w:rsidRDefault="00A43BD5" w:rsidP="00A43BD5">
            <w:pPr>
              <w:pStyle w:val="a3"/>
              <w:ind w:left="0"/>
              <w:jc w:val="center"/>
              <w:rPr>
                <w:sz w:val="20"/>
                <w:szCs w:val="20"/>
              </w:rPr>
            </w:pPr>
            <w:r w:rsidRPr="00E9392C">
              <w:rPr>
                <w:sz w:val="20"/>
                <w:szCs w:val="20"/>
              </w:rPr>
              <w:t>-</w:t>
            </w:r>
          </w:p>
        </w:tc>
        <w:tc>
          <w:tcPr>
            <w:tcW w:w="1423" w:type="dxa"/>
          </w:tcPr>
          <w:p w:rsidR="00A43BD5" w:rsidRPr="00E9392C" w:rsidRDefault="00A43BD5" w:rsidP="00A43BD5">
            <w:pPr>
              <w:pStyle w:val="a3"/>
              <w:ind w:left="0"/>
              <w:jc w:val="center"/>
              <w:rPr>
                <w:sz w:val="20"/>
                <w:szCs w:val="20"/>
              </w:rPr>
            </w:pPr>
            <w:r w:rsidRPr="00E9392C">
              <w:rPr>
                <w:sz w:val="20"/>
                <w:szCs w:val="20"/>
              </w:rPr>
              <w:t>-</w:t>
            </w:r>
          </w:p>
        </w:tc>
      </w:tr>
      <w:tr w:rsidR="00A43BD5" w:rsidRPr="00E9392C" w:rsidTr="00D37FC9">
        <w:tc>
          <w:tcPr>
            <w:tcW w:w="583" w:type="dxa"/>
          </w:tcPr>
          <w:p w:rsidR="00A43BD5" w:rsidRPr="00E9392C" w:rsidRDefault="00A43BD5" w:rsidP="00A43BD5">
            <w:pPr>
              <w:pStyle w:val="a3"/>
              <w:ind w:left="0"/>
              <w:jc w:val="both"/>
              <w:rPr>
                <w:sz w:val="20"/>
                <w:szCs w:val="20"/>
              </w:rPr>
            </w:pPr>
            <w:r w:rsidRPr="00E9392C">
              <w:rPr>
                <w:sz w:val="20"/>
                <w:szCs w:val="20"/>
              </w:rPr>
              <w:t>3</w:t>
            </w:r>
          </w:p>
        </w:tc>
        <w:tc>
          <w:tcPr>
            <w:tcW w:w="2927" w:type="dxa"/>
          </w:tcPr>
          <w:p w:rsidR="00A43BD5" w:rsidRPr="00E9392C" w:rsidRDefault="00A43BD5" w:rsidP="00A43BD5">
            <w:pPr>
              <w:pStyle w:val="a3"/>
              <w:ind w:left="0"/>
              <w:jc w:val="both"/>
              <w:rPr>
                <w:sz w:val="20"/>
                <w:szCs w:val="20"/>
              </w:rPr>
            </w:pPr>
            <w:r w:rsidRPr="00E9392C">
              <w:rPr>
                <w:sz w:val="20"/>
                <w:szCs w:val="20"/>
              </w:rPr>
              <w:t>КГУП "Приморский водоканал"</w:t>
            </w:r>
          </w:p>
        </w:tc>
        <w:tc>
          <w:tcPr>
            <w:tcW w:w="1775" w:type="dxa"/>
          </w:tcPr>
          <w:p w:rsidR="00A43BD5" w:rsidRPr="00E9392C" w:rsidRDefault="00A43BD5" w:rsidP="00A43BD5">
            <w:pPr>
              <w:pStyle w:val="a3"/>
              <w:ind w:left="0"/>
              <w:jc w:val="center"/>
              <w:rPr>
                <w:sz w:val="20"/>
                <w:szCs w:val="20"/>
              </w:rPr>
            </w:pPr>
            <w:r w:rsidRPr="00E9392C">
              <w:rPr>
                <w:sz w:val="20"/>
                <w:szCs w:val="20"/>
              </w:rPr>
              <w:t>-</w:t>
            </w:r>
          </w:p>
        </w:tc>
        <w:tc>
          <w:tcPr>
            <w:tcW w:w="1486" w:type="dxa"/>
          </w:tcPr>
          <w:p w:rsidR="00A43BD5" w:rsidRPr="00E9392C" w:rsidRDefault="00A43BD5" w:rsidP="00A43BD5">
            <w:pPr>
              <w:pStyle w:val="a3"/>
              <w:ind w:left="0"/>
              <w:jc w:val="center"/>
              <w:rPr>
                <w:sz w:val="20"/>
                <w:szCs w:val="20"/>
              </w:rPr>
            </w:pPr>
            <w:r w:rsidRPr="00E9392C">
              <w:rPr>
                <w:sz w:val="20"/>
                <w:szCs w:val="20"/>
              </w:rPr>
              <w:t>-</w:t>
            </w:r>
          </w:p>
        </w:tc>
        <w:tc>
          <w:tcPr>
            <w:tcW w:w="1417" w:type="dxa"/>
          </w:tcPr>
          <w:p w:rsidR="00A43BD5" w:rsidRPr="00E9392C" w:rsidRDefault="00A43BD5" w:rsidP="00A43BD5">
            <w:pPr>
              <w:pStyle w:val="a3"/>
              <w:ind w:left="0"/>
              <w:jc w:val="center"/>
              <w:rPr>
                <w:sz w:val="20"/>
                <w:szCs w:val="20"/>
              </w:rPr>
            </w:pPr>
            <w:r w:rsidRPr="00E9392C">
              <w:rPr>
                <w:sz w:val="20"/>
                <w:szCs w:val="20"/>
              </w:rPr>
              <w:t>0,04</w:t>
            </w:r>
          </w:p>
        </w:tc>
        <w:tc>
          <w:tcPr>
            <w:tcW w:w="1423" w:type="dxa"/>
          </w:tcPr>
          <w:p w:rsidR="00A43BD5" w:rsidRPr="00E9392C" w:rsidRDefault="00A43BD5" w:rsidP="00A43BD5">
            <w:pPr>
              <w:pStyle w:val="a3"/>
              <w:ind w:left="0"/>
              <w:jc w:val="center"/>
              <w:rPr>
                <w:sz w:val="20"/>
                <w:szCs w:val="20"/>
              </w:rPr>
            </w:pPr>
            <w:r w:rsidRPr="00E9392C">
              <w:rPr>
                <w:sz w:val="20"/>
                <w:szCs w:val="20"/>
              </w:rPr>
              <w:t>-</w:t>
            </w:r>
          </w:p>
        </w:tc>
      </w:tr>
      <w:tr w:rsidR="00A43BD5" w:rsidRPr="00E9392C" w:rsidTr="00D37FC9">
        <w:tc>
          <w:tcPr>
            <w:tcW w:w="583" w:type="dxa"/>
          </w:tcPr>
          <w:p w:rsidR="00A43BD5" w:rsidRPr="00E9392C" w:rsidRDefault="00A43BD5" w:rsidP="00A43BD5">
            <w:pPr>
              <w:pStyle w:val="a3"/>
              <w:ind w:left="0"/>
              <w:jc w:val="both"/>
              <w:rPr>
                <w:sz w:val="20"/>
                <w:szCs w:val="20"/>
              </w:rPr>
            </w:pPr>
            <w:r w:rsidRPr="00E9392C">
              <w:rPr>
                <w:sz w:val="20"/>
                <w:szCs w:val="20"/>
              </w:rPr>
              <w:t>4</w:t>
            </w:r>
          </w:p>
        </w:tc>
        <w:tc>
          <w:tcPr>
            <w:tcW w:w="2927" w:type="dxa"/>
          </w:tcPr>
          <w:p w:rsidR="00A43BD5" w:rsidRPr="00E9392C" w:rsidRDefault="00A43BD5" w:rsidP="00A43BD5">
            <w:pPr>
              <w:pStyle w:val="a3"/>
              <w:ind w:left="0"/>
              <w:jc w:val="both"/>
              <w:rPr>
                <w:sz w:val="20"/>
                <w:szCs w:val="20"/>
              </w:rPr>
            </w:pPr>
            <w:r w:rsidRPr="00E9392C">
              <w:rPr>
                <w:sz w:val="20"/>
                <w:szCs w:val="20"/>
              </w:rPr>
              <w:t>ООО "Пилагр"</w:t>
            </w:r>
          </w:p>
        </w:tc>
        <w:tc>
          <w:tcPr>
            <w:tcW w:w="1775" w:type="dxa"/>
          </w:tcPr>
          <w:p w:rsidR="00A43BD5" w:rsidRPr="00E9392C" w:rsidRDefault="00A43BD5" w:rsidP="00A43BD5">
            <w:pPr>
              <w:pStyle w:val="a3"/>
              <w:ind w:left="0"/>
              <w:jc w:val="center"/>
              <w:rPr>
                <w:sz w:val="20"/>
                <w:szCs w:val="20"/>
              </w:rPr>
            </w:pPr>
            <w:r w:rsidRPr="00E9392C">
              <w:rPr>
                <w:sz w:val="20"/>
                <w:szCs w:val="20"/>
              </w:rPr>
              <w:t>-</w:t>
            </w:r>
          </w:p>
        </w:tc>
        <w:tc>
          <w:tcPr>
            <w:tcW w:w="1486" w:type="dxa"/>
          </w:tcPr>
          <w:p w:rsidR="00A43BD5" w:rsidRPr="00E9392C" w:rsidRDefault="00A43BD5" w:rsidP="00A43BD5">
            <w:pPr>
              <w:pStyle w:val="a3"/>
              <w:ind w:left="0"/>
              <w:jc w:val="center"/>
              <w:rPr>
                <w:sz w:val="20"/>
                <w:szCs w:val="20"/>
              </w:rPr>
            </w:pPr>
            <w:r w:rsidRPr="00E9392C">
              <w:rPr>
                <w:sz w:val="20"/>
                <w:szCs w:val="20"/>
              </w:rPr>
              <w:t>0,05</w:t>
            </w:r>
          </w:p>
        </w:tc>
        <w:tc>
          <w:tcPr>
            <w:tcW w:w="1417" w:type="dxa"/>
          </w:tcPr>
          <w:p w:rsidR="00A43BD5" w:rsidRPr="00E9392C" w:rsidRDefault="00A43BD5" w:rsidP="00A43BD5">
            <w:pPr>
              <w:pStyle w:val="a3"/>
              <w:ind w:left="0"/>
              <w:jc w:val="center"/>
              <w:rPr>
                <w:sz w:val="20"/>
                <w:szCs w:val="20"/>
              </w:rPr>
            </w:pPr>
          </w:p>
        </w:tc>
        <w:tc>
          <w:tcPr>
            <w:tcW w:w="1423" w:type="dxa"/>
          </w:tcPr>
          <w:p w:rsidR="00A43BD5" w:rsidRPr="00E9392C" w:rsidRDefault="00A43BD5" w:rsidP="00A43BD5">
            <w:pPr>
              <w:pStyle w:val="a3"/>
              <w:ind w:left="0"/>
              <w:jc w:val="center"/>
              <w:rPr>
                <w:sz w:val="20"/>
                <w:szCs w:val="20"/>
              </w:rPr>
            </w:pPr>
          </w:p>
        </w:tc>
      </w:tr>
      <w:tr w:rsidR="00A43BD5" w:rsidRPr="00E9392C" w:rsidTr="00D37FC9">
        <w:tc>
          <w:tcPr>
            <w:tcW w:w="583" w:type="dxa"/>
          </w:tcPr>
          <w:p w:rsidR="00A43BD5" w:rsidRPr="00E9392C" w:rsidRDefault="00A43BD5" w:rsidP="00A43BD5">
            <w:pPr>
              <w:pStyle w:val="a3"/>
              <w:ind w:left="0"/>
              <w:jc w:val="both"/>
              <w:rPr>
                <w:sz w:val="20"/>
                <w:szCs w:val="20"/>
              </w:rPr>
            </w:pPr>
            <w:r w:rsidRPr="00E9392C">
              <w:rPr>
                <w:sz w:val="20"/>
                <w:szCs w:val="20"/>
              </w:rPr>
              <w:t>5</w:t>
            </w:r>
          </w:p>
        </w:tc>
        <w:tc>
          <w:tcPr>
            <w:tcW w:w="2927" w:type="dxa"/>
          </w:tcPr>
          <w:p w:rsidR="00A43BD5" w:rsidRPr="00E9392C" w:rsidRDefault="00A43BD5" w:rsidP="00A43BD5">
            <w:pPr>
              <w:pStyle w:val="a3"/>
              <w:ind w:left="0"/>
              <w:jc w:val="both"/>
              <w:rPr>
                <w:sz w:val="20"/>
                <w:szCs w:val="20"/>
              </w:rPr>
            </w:pPr>
            <w:r w:rsidRPr="00E9392C">
              <w:rPr>
                <w:sz w:val="20"/>
                <w:szCs w:val="20"/>
              </w:rPr>
              <w:t>ОАО "Ростелеком"</w:t>
            </w:r>
          </w:p>
        </w:tc>
        <w:tc>
          <w:tcPr>
            <w:tcW w:w="1775" w:type="dxa"/>
          </w:tcPr>
          <w:p w:rsidR="00A43BD5" w:rsidRPr="00E9392C" w:rsidRDefault="00A43BD5" w:rsidP="00A43BD5">
            <w:pPr>
              <w:pStyle w:val="a3"/>
              <w:ind w:left="0"/>
              <w:jc w:val="center"/>
              <w:rPr>
                <w:sz w:val="20"/>
                <w:szCs w:val="20"/>
              </w:rPr>
            </w:pPr>
          </w:p>
        </w:tc>
        <w:tc>
          <w:tcPr>
            <w:tcW w:w="1486" w:type="dxa"/>
          </w:tcPr>
          <w:p w:rsidR="00A43BD5" w:rsidRPr="00E9392C" w:rsidRDefault="00A43BD5" w:rsidP="00A43BD5">
            <w:pPr>
              <w:pStyle w:val="a3"/>
              <w:ind w:left="0"/>
              <w:jc w:val="center"/>
              <w:rPr>
                <w:sz w:val="20"/>
                <w:szCs w:val="20"/>
              </w:rPr>
            </w:pPr>
            <w:r w:rsidRPr="00E9392C">
              <w:rPr>
                <w:sz w:val="20"/>
                <w:szCs w:val="20"/>
              </w:rPr>
              <w:t>-</w:t>
            </w:r>
          </w:p>
        </w:tc>
        <w:tc>
          <w:tcPr>
            <w:tcW w:w="1417" w:type="dxa"/>
          </w:tcPr>
          <w:p w:rsidR="00A43BD5" w:rsidRPr="00E9392C" w:rsidRDefault="00A43BD5" w:rsidP="00A43BD5">
            <w:pPr>
              <w:pStyle w:val="a3"/>
              <w:ind w:left="0"/>
              <w:jc w:val="center"/>
              <w:rPr>
                <w:sz w:val="20"/>
                <w:szCs w:val="20"/>
              </w:rPr>
            </w:pPr>
          </w:p>
        </w:tc>
        <w:tc>
          <w:tcPr>
            <w:tcW w:w="1423" w:type="dxa"/>
          </w:tcPr>
          <w:p w:rsidR="00A43BD5" w:rsidRPr="00E9392C" w:rsidRDefault="00A43BD5" w:rsidP="00A43BD5">
            <w:pPr>
              <w:pStyle w:val="a3"/>
              <w:ind w:left="0"/>
              <w:jc w:val="center"/>
              <w:rPr>
                <w:sz w:val="20"/>
                <w:szCs w:val="20"/>
              </w:rPr>
            </w:pPr>
            <w:r w:rsidRPr="00E9392C">
              <w:rPr>
                <w:sz w:val="20"/>
                <w:szCs w:val="20"/>
              </w:rPr>
              <w:t>8,1</w:t>
            </w:r>
          </w:p>
        </w:tc>
      </w:tr>
      <w:tr w:rsidR="00A43BD5" w:rsidRPr="00E9392C" w:rsidTr="00D37FC9">
        <w:tc>
          <w:tcPr>
            <w:tcW w:w="583" w:type="dxa"/>
          </w:tcPr>
          <w:p w:rsidR="00A43BD5" w:rsidRPr="00E9392C" w:rsidRDefault="00A43BD5" w:rsidP="00A43BD5">
            <w:pPr>
              <w:pStyle w:val="a3"/>
              <w:ind w:left="0"/>
              <w:jc w:val="both"/>
              <w:rPr>
                <w:sz w:val="20"/>
                <w:szCs w:val="20"/>
              </w:rPr>
            </w:pPr>
            <w:r w:rsidRPr="00E9392C">
              <w:rPr>
                <w:sz w:val="20"/>
                <w:szCs w:val="20"/>
              </w:rPr>
              <w:t>6</w:t>
            </w:r>
          </w:p>
        </w:tc>
        <w:tc>
          <w:tcPr>
            <w:tcW w:w="2927" w:type="dxa"/>
          </w:tcPr>
          <w:p w:rsidR="00A43BD5" w:rsidRPr="00E9392C" w:rsidRDefault="00A43BD5" w:rsidP="00A43BD5">
            <w:pPr>
              <w:pStyle w:val="a3"/>
              <w:ind w:left="0"/>
              <w:jc w:val="both"/>
              <w:rPr>
                <w:sz w:val="20"/>
                <w:szCs w:val="20"/>
              </w:rPr>
            </w:pPr>
            <w:r w:rsidRPr="00E9392C">
              <w:rPr>
                <w:sz w:val="20"/>
                <w:szCs w:val="20"/>
              </w:rPr>
              <w:t>ОАО "Дальневосточная энергетическая компания"-"Дальэнергосбыт"</w:t>
            </w:r>
          </w:p>
        </w:tc>
        <w:tc>
          <w:tcPr>
            <w:tcW w:w="1775" w:type="dxa"/>
          </w:tcPr>
          <w:p w:rsidR="00A43BD5" w:rsidRPr="00E9392C" w:rsidRDefault="00A43BD5" w:rsidP="00A43BD5">
            <w:pPr>
              <w:pStyle w:val="a3"/>
              <w:ind w:left="0"/>
              <w:jc w:val="center"/>
              <w:rPr>
                <w:sz w:val="20"/>
                <w:szCs w:val="20"/>
              </w:rPr>
            </w:pPr>
            <w:r w:rsidRPr="00E9392C">
              <w:rPr>
                <w:sz w:val="20"/>
                <w:szCs w:val="20"/>
              </w:rPr>
              <w:t>-</w:t>
            </w:r>
          </w:p>
        </w:tc>
        <w:tc>
          <w:tcPr>
            <w:tcW w:w="1486" w:type="dxa"/>
          </w:tcPr>
          <w:p w:rsidR="00A43BD5" w:rsidRPr="00E9392C" w:rsidRDefault="00A43BD5" w:rsidP="00A43BD5">
            <w:pPr>
              <w:pStyle w:val="a3"/>
              <w:ind w:left="0"/>
              <w:jc w:val="center"/>
              <w:rPr>
                <w:sz w:val="20"/>
                <w:szCs w:val="20"/>
              </w:rPr>
            </w:pPr>
            <w:r w:rsidRPr="00E9392C">
              <w:rPr>
                <w:sz w:val="20"/>
                <w:szCs w:val="20"/>
              </w:rPr>
              <w:t>-</w:t>
            </w:r>
          </w:p>
        </w:tc>
        <w:tc>
          <w:tcPr>
            <w:tcW w:w="1417" w:type="dxa"/>
          </w:tcPr>
          <w:p w:rsidR="00A43BD5" w:rsidRPr="00E9392C" w:rsidRDefault="00A43BD5" w:rsidP="00A43BD5">
            <w:pPr>
              <w:pStyle w:val="a3"/>
              <w:ind w:left="0"/>
              <w:jc w:val="center"/>
              <w:rPr>
                <w:sz w:val="20"/>
                <w:szCs w:val="20"/>
              </w:rPr>
            </w:pPr>
            <w:r w:rsidRPr="00E9392C">
              <w:rPr>
                <w:sz w:val="20"/>
                <w:szCs w:val="20"/>
              </w:rPr>
              <w:t>-</w:t>
            </w:r>
          </w:p>
        </w:tc>
        <w:tc>
          <w:tcPr>
            <w:tcW w:w="1423" w:type="dxa"/>
          </w:tcPr>
          <w:p w:rsidR="00A43BD5" w:rsidRPr="00E9392C" w:rsidRDefault="00A43BD5" w:rsidP="00A43BD5">
            <w:pPr>
              <w:pStyle w:val="a3"/>
              <w:ind w:left="0"/>
              <w:jc w:val="center"/>
              <w:rPr>
                <w:sz w:val="20"/>
                <w:szCs w:val="20"/>
              </w:rPr>
            </w:pPr>
            <w:r w:rsidRPr="00E9392C">
              <w:rPr>
                <w:sz w:val="20"/>
                <w:szCs w:val="20"/>
              </w:rPr>
              <w:t>1,6</w:t>
            </w:r>
          </w:p>
        </w:tc>
      </w:tr>
      <w:tr w:rsidR="00A43BD5" w:rsidRPr="00E9392C" w:rsidTr="00D37FC9">
        <w:tc>
          <w:tcPr>
            <w:tcW w:w="583" w:type="dxa"/>
          </w:tcPr>
          <w:p w:rsidR="00A43BD5" w:rsidRPr="00E9392C" w:rsidRDefault="00A43BD5" w:rsidP="00A43BD5">
            <w:pPr>
              <w:pStyle w:val="a3"/>
              <w:ind w:left="0"/>
              <w:jc w:val="both"/>
              <w:rPr>
                <w:sz w:val="20"/>
                <w:szCs w:val="20"/>
              </w:rPr>
            </w:pPr>
          </w:p>
        </w:tc>
        <w:tc>
          <w:tcPr>
            <w:tcW w:w="2927" w:type="dxa"/>
          </w:tcPr>
          <w:p w:rsidR="00A43BD5" w:rsidRPr="00E9392C" w:rsidRDefault="00A43BD5" w:rsidP="00A43BD5">
            <w:pPr>
              <w:pStyle w:val="a3"/>
              <w:ind w:left="0"/>
              <w:jc w:val="both"/>
              <w:rPr>
                <w:b/>
                <w:sz w:val="20"/>
                <w:szCs w:val="20"/>
              </w:rPr>
            </w:pPr>
            <w:r w:rsidRPr="00E9392C">
              <w:rPr>
                <w:b/>
                <w:sz w:val="20"/>
                <w:szCs w:val="20"/>
              </w:rPr>
              <w:t>Итого</w:t>
            </w:r>
          </w:p>
        </w:tc>
        <w:tc>
          <w:tcPr>
            <w:tcW w:w="1775" w:type="dxa"/>
          </w:tcPr>
          <w:p w:rsidR="00A43BD5" w:rsidRPr="00E9392C" w:rsidRDefault="00A43BD5" w:rsidP="00A43BD5">
            <w:pPr>
              <w:pStyle w:val="a3"/>
              <w:ind w:left="0"/>
              <w:jc w:val="center"/>
              <w:rPr>
                <w:b/>
                <w:sz w:val="20"/>
                <w:szCs w:val="20"/>
              </w:rPr>
            </w:pPr>
            <w:r w:rsidRPr="00E9392C">
              <w:rPr>
                <w:b/>
                <w:sz w:val="20"/>
                <w:szCs w:val="20"/>
              </w:rPr>
              <w:t>28,5</w:t>
            </w:r>
          </w:p>
        </w:tc>
        <w:tc>
          <w:tcPr>
            <w:tcW w:w="1486" w:type="dxa"/>
          </w:tcPr>
          <w:p w:rsidR="00A43BD5" w:rsidRPr="00E9392C" w:rsidRDefault="00A43BD5" w:rsidP="00A43BD5">
            <w:pPr>
              <w:pStyle w:val="a3"/>
              <w:ind w:left="0"/>
              <w:jc w:val="center"/>
              <w:rPr>
                <w:b/>
                <w:sz w:val="20"/>
                <w:szCs w:val="20"/>
              </w:rPr>
            </w:pPr>
            <w:r>
              <w:rPr>
                <w:b/>
                <w:sz w:val="20"/>
                <w:szCs w:val="20"/>
              </w:rPr>
              <w:t>19,85</w:t>
            </w:r>
          </w:p>
        </w:tc>
        <w:tc>
          <w:tcPr>
            <w:tcW w:w="1417" w:type="dxa"/>
          </w:tcPr>
          <w:p w:rsidR="00A43BD5" w:rsidRPr="00E9392C" w:rsidRDefault="00A43BD5" w:rsidP="00A43BD5">
            <w:pPr>
              <w:pStyle w:val="a3"/>
              <w:ind w:left="0"/>
              <w:jc w:val="center"/>
              <w:rPr>
                <w:b/>
                <w:sz w:val="20"/>
                <w:szCs w:val="20"/>
              </w:rPr>
            </w:pPr>
            <w:r>
              <w:rPr>
                <w:b/>
                <w:sz w:val="20"/>
                <w:szCs w:val="20"/>
              </w:rPr>
              <w:t>0,04</w:t>
            </w:r>
          </w:p>
        </w:tc>
        <w:tc>
          <w:tcPr>
            <w:tcW w:w="1423" w:type="dxa"/>
          </w:tcPr>
          <w:p w:rsidR="00A43BD5" w:rsidRPr="00E9392C" w:rsidRDefault="00A43BD5" w:rsidP="00A43BD5">
            <w:pPr>
              <w:pStyle w:val="a3"/>
              <w:ind w:left="0"/>
              <w:jc w:val="center"/>
              <w:rPr>
                <w:b/>
                <w:sz w:val="20"/>
                <w:szCs w:val="20"/>
              </w:rPr>
            </w:pPr>
            <w:r>
              <w:rPr>
                <w:b/>
                <w:sz w:val="20"/>
                <w:szCs w:val="20"/>
              </w:rPr>
              <w:t>9,7</w:t>
            </w:r>
          </w:p>
        </w:tc>
      </w:tr>
    </w:tbl>
    <w:p w:rsidR="00A43BD5" w:rsidRPr="002643D4" w:rsidRDefault="00A43BD5" w:rsidP="00A43BD5">
      <w:pPr>
        <w:pStyle w:val="a3"/>
        <w:ind w:left="0" w:firstLine="709"/>
        <w:jc w:val="both"/>
        <w:rPr>
          <w:sz w:val="28"/>
          <w:szCs w:val="28"/>
        </w:rPr>
      </w:pPr>
    </w:p>
    <w:p w:rsidR="00A43BD5" w:rsidRDefault="001F3320" w:rsidP="00A43BD5">
      <w:pPr>
        <w:pStyle w:val="a3"/>
        <w:ind w:left="0" w:firstLine="709"/>
        <w:jc w:val="both"/>
        <w:rPr>
          <w:b/>
          <w:sz w:val="28"/>
          <w:szCs w:val="28"/>
        </w:rPr>
      </w:pPr>
      <w:r>
        <w:rPr>
          <w:b/>
          <w:sz w:val="28"/>
          <w:szCs w:val="28"/>
        </w:rPr>
        <w:t>5.</w:t>
      </w:r>
      <w:r w:rsidR="00A43BD5">
        <w:rPr>
          <w:b/>
          <w:sz w:val="28"/>
          <w:szCs w:val="28"/>
        </w:rPr>
        <w:t>2.3. Исполнение сметы расходов в 2013 году</w:t>
      </w:r>
    </w:p>
    <w:p w:rsidR="00A43BD5" w:rsidRDefault="00A43BD5" w:rsidP="00A43BD5">
      <w:pPr>
        <w:pStyle w:val="a3"/>
        <w:ind w:left="0" w:firstLine="709"/>
        <w:jc w:val="both"/>
        <w:rPr>
          <w:sz w:val="28"/>
          <w:szCs w:val="28"/>
        </w:rPr>
      </w:pPr>
      <w:r w:rsidRPr="006A51B3">
        <w:rPr>
          <w:sz w:val="28"/>
          <w:szCs w:val="28"/>
        </w:rPr>
        <w:t xml:space="preserve">Лимиты бюджетных обязательств </w:t>
      </w:r>
      <w:r>
        <w:rPr>
          <w:sz w:val="28"/>
          <w:szCs w:val="28"/>
        </w:rPr>
        <w:t>на 2013 год доведены в сумме 29333,6</w:t>
      </w:r>
      <w:r w:rsidRPr="00112BB5">
        <w:rPr>
          <w:sz w:val="28"/>
          <w:szCs w:val="28"/>
        </w:rPr>
        <w:t xml:space="preserve"> тыс. рублей. Бюджетная смета на 2013 год утверждена </w:t>
      </w:r>
      <w:r>
        <w:rPr>
          <w:sz w:val="28"/>
          <w:szCs w:val="28"/>
        </w:rPr>
        <w:t xml:space="preserve">начальником отдела по гражданской обороне, чрезвычайным ситуациям и пожарной безопасности Приморского края Басаргиным </w:t>
      </w:r>
      <w:r w:rsidR="00C0274C">
        <w:rPr>
          <w:sz w:val="28"/>
          <w:szCs w:val="28"/>
        </w:rPr>
        <w:t xml:space="preserve">В.Д. </w:t>
      </w:r>
      <w:r>
        <w:rPr>
          <w:sz w:val="28"/>
          <w:szCs w:val="28"/>
        </w:rPr>
        <w:t xml:space="preserve">27.12.2012 </w:t>
      </w:r>
      <w:r w:rsidR="00C0274C">
        <w:rPr>
          <w:sz w:val="28"/>
          <w:szCs w:val="28"/>
        </w:rPr>
        <w:t xml:space="preserve"> </w:t>
      </w:r>
      <w:r w:rsidRPr="00112BB5">
        <w:rPr>
          <w:sz w:val="28"/>
          <w:szCs w:val="28"/>
        </w:rPr>
        <w:t>в сум</w:t>
      </w:r>
      <w:r>
        <w:rPr>
          <w:sz w:val="28"/>
          <w:szCs w:val="28"/>
        </w:rPr>
        <w:t>ме 29333,6 тыс. рублей.</w:t>
      </w:r>
    </w:p>
    <w:p w:rsidR="00A43BD5" w:rsidRPr="006A51B3" w:rsidRDefault="00A43BD5" w:rsidP="00A43BD5">
      <w:pPr>
        <w:pStyle w:val="a3"/>
        <w:ind w:left="0" w:firstLine="709"/>
        <w:jc w:val="both"/>
        <w:rPr>
          <w:sz w:val="28"/>
          <w:szCs w:val="28"/>
        </w:rPr>
      </w:pPr>
      <w:r>
        <w:rPr>
          <w:sz w:val="28"/>
          <w:szCs w:val="28"/>
        </w:rPr>
        <w:t>За 9 месяцев 2013 года на основании справок об изменении бюджетной росписи краевого бюджета и лимитов бюджетных обязательств КГКУ 14 ОПС производились изменения в бюджетную смету, в общей сумме увеличение составило 364,4 тыс. рублей. На 01</w:t>
      </w:r>
      <w:r w:rsidR="00C0274C">
        <w:rPr>
          <w:sz w:val="28"/>
          <w:szCs w:val="28"/>
        </w:rPr>
        <w:t>.10.</w:t>
      </w:r>
      <w:r>
        <w:rPr>
          <w:sz w:val="28"/>
          <w:szCs w:val="28"/>
        </w:rPr>
        <w:t>2013 утвержденные бюджетные назначения составили 29698,0 тыс. рублей.</w:t>
      </w:r>
    </w:p>
    <w:p w:rsidR="00A43BD5" w:rsidRPr="006A51B3" w:rsidRDefault="00A43BD5" w:rsidP="00A43BD5">
      <w:pPr>
        <w:pStyle w:val="a3"/>
        <w:ind w:left="0" w:firstLine="709"/>
        <w:jc w:val="both"/>
        <w:rPr>
          <w:sz w:val="28"/>
          <w:szCs w:val="28"/>
        </w:rPr>
      </w:pPr>
      <w:r>
        <w:rPr>
          <w:sz w:val="28"/>
          <w:szCs w:val="28"/>
        </w:rPr>
        <w:t>Кассовое исполнение составило 75,1 % годовых назначений.</w:t>
      </w:r>
    </w:p>
    <w:p w:rsidR="00A43BD5" w:rsidRDefault="00A43BD5" w:rsidP="00A43BD5">
      <w:pPr>
        <w:pStyle w:val="a3"/>
        <w:ind w:left="0" w:firstLine="709"/>
        <w:jc w:val="both"/>
        <w:rPr>
          <w:sz w:val="28"/>
          <w:szCs w:val="28"/>
        </w:rPr>
      </w:pPr>
      <w:r>
        <w:rPr>
          <w:sz w:val="28"/>
          <w:szCs w:val="28"/>
        </w:rPr>
        <w:t>По сравнению с 2012 годом в 2013 году объем утвержденных расходов уменьшился в общей сумме на 149,8 тыс. рублей</w:t>
      </w:r>
      <w:r w:rsidR="00C0274C">
        <w:rPr>
          <w:sz w:val="28"/>
          <w:szCs w:val="28"/>
        </w:rPr>
        <w:t xml:space="preserve">, </w:t>
      </w:r>
      <w:r>
        <w:rPr>
          <w:sz w:val="28"/>
          <w:szCs w:val="28"/>
        </w:rPr>
        <w:t xml:space="preserve"> или на 0,5 %, в том числе:</w:t>
      </w:r>
    </w:p>
    <w:p w:rsidR="00A43BD5" w:rsidRPr="00C41138" w:rsidRDefault="00A43BD5" w:rsidP="00A43BD5">
      <w:pPr>
        <w:pStyle w:val="a3"/>
        <w:ind w:left="0" w:firstLine="709"/>
        <w:jc w:val="both"/>
        <w:rPr>
          <w:i/>
          <w:sz w:val="28"/>
          <w:szCs w:val="28"/>
        </w:rPr>
      </w:pPr>
      <w:r w:rsidRPr="00C41138">
        <w:rPr>
          <w:i/>
          <w:sz w:val="28"/>
          <w:szCs w:val="28"/>
        </w:rPr>
        <w:t>увеличены расходы на</w:t>
      </w:r>
      <w:r>
        <w:rPr>
          <w:i/>
          <w:sz w:val="28"/>
          <w:szCs w:val="28"/>
        </w:rPr>
        <w:t xml:space="preserve"> 723,0 тыс. рублей, в том числе на</w:t>
      </w:r>
      <w:r w:rsidRPr="00C41138">
        <w:rPr>
          <w:i/>
          <w:sz w:val="28"/>
          <w:szCs w:val="28"/>
        </w:rPr>
        <w:t>:</w:t>
      </w:r>
    </w:p>
    <w:p w:rsidR="00A43BD5" w:rsidRDefault="00A43BD5" w:rsidP="00A43BD5">
      <w:pPr>
        <w:pStyle w:val="a3"/>
        <w:ind w:left="0" w:firstLine="709"/>
        <w:jc w:val="both"/>
        <w:rPr>
          <w:sz w:val="28"/>
          <w:szCs w:val="28"/>
        </w:rPr>
      </w:pPr>
      <w:r>
        <w:rPr>
          <w:sz w:val="28"/>
          <w:szCs w:val="28"/>
        </w:rPr>
        <w:t>заработную плату с начислениями – на 586,6 тыс. рублей (на 2,4 %);</w:t>
      </w:r>
    </w:p>
    <w:p w:rsidR="00A43BD5" w:rsidRDefault="00A43BD5" w:rsidP="00A43BD5">
      <w:pPr>
        <w:pStyle w:val="a3"/>
        <w:ind w:left="0" w:firstLine="709"/>
        <w:jc w:val="both"/>
        <w:rPr>
          <w:sz w:val="28"/>
          <w:szCs w:val="28"/>
        </w:rPr>
      </w:pPr>
      <w:r>
        <w:rPr>
          <w:sz w:val="28"/>
          <w:szCs w:val="28"/>
        </w:rPr>
        <w:t>оплату услуг связи – на 35,0 тыс. рублей (на 35,0 %);</w:t>
      </w:r>
    </w:p>
    <w:p w:rsidR="00A43BD5" w:rsidRDefault="00A43BD5" w:rsidP="00A43BD5">
      <w:pPr>
        <w:pStyle w:val="a3"/>
        <w:ind w:left="0" w:firstLine="709"/>
        <w:jc w:val="both"/>
        <w:rPr>
          <w:sz w:val="28"/>
          <w:szCs w:val="28"/>
        </w:rPr>
      </w:pPr>
      <w:r>
        <w:rPr>
          <w:sz w:val="28"/>
          <w:szCs w:val="28"/>
        </w:rPr>
        <w:t>оплату коммунальных услуг – на 60,6 тыс. рублей (на 7,3 %);</w:t>
      </w:r>
    </w:p>
    <w:p w:rsidR="00A43BD5" w:rsidRDefault="00A43BD5" w:rsidP="00A43BD5">
      <w:pPr>
        <w:pStyle w:val="a3"/>
        <w:ind w:left="0" w:firstLine="709"/>
        <w:jc w:val="both"/>
        <w:rPr>
          <w:sz w:val="28"/>
          <w:szCs w:val="28"/>
        </w:rPr>
      </w:pPr>
      <w:r>
        <w:rPr>
          <w:sz w:val="28"/>
          <w:szCs w:val="28"/>
        </w:rPr>
        <w:t>оплату прочих работ, услуг – 18,5 тыс. рублей (на 5,0 %);</w:t>
      </w:r>
    </w:p>
    <w:p w:rsidR="00A43BD5" w:rsidRDefault="00A43BD5" w:rsidP="00A43BD5">
      <w:pPr>
        <w:pStyle w:val="a3"/>
        <w:ind w:left="0" w:firstLine="709"/>
        <w:jc w:val="both"/>
        <w:rPr>
          <w:sz w:val="28"/>
          <w:szCs w:val="28"/>
        </w:rPr>
      </w:pPr>
      <w:r>
        <w:rPr>
          <w:sz w:val="28"/>
          <w:szCs w:val="28"/>
        </w:rPr>
        <w:t>приобретение материальных запасов – на 22,3 тыс. рублей (0,9 %);</w:t>
      </w:r>
    </w:p>
    <w:p w:rsidR="00A43BD5" w:rsidRPr="00C41138" w:rsidRDefault="00A43BD5" w:rsidP="00A43BD5">
      <w:pPr>
        <w:pStyle w:val="a3"/>
        <w:ind w:left="0" w:firstLine="709"/>
        <w:jc w:val="both"/>
        <w:rPr>
          <w:i/>
          <w:sz w:val="28"/>
          <w:szCs w:val="28"/>
        </w:rPr>
      </w:pPr>
      <w:r w:rsidRPr="00C41138">
        <w:rPr>
          <w:i/>
          <w:sz w:val="28"/>
          <w:szCs w:val="28"/>
        </w:rPr>
        <w:t>уменьшены расходы на</w:t>
      </w:r>
      <w:r>
        <w:rPr>
          <w:i/>
          <w:sz w:val="28"/>
          <w:szCs w:val="28"/>
        </w:rPr>
        <w:t xml:space="preserve"> 872,8 тыс. рублей, в том числе на</w:t>
      </w:r>
      <w:r w:rsidRPr="00C41138">
        <w:rPr>
          <w:i/>
          <w:sz w:val="28"/>
          <w:szCs w:val="28"/>
        </w:rPr>
        <w:t>:</w:t>
      </w:r>
    </w:p>
    <w:p w:rsidR="00A43BD5" w:rsidRDefault="00A43BD5" w:rsidP="00A43BD5">
      <w:pPr>
        <w:pStyle w:val="a3"/>
        <w:ind w:left="0" w:firstLine="709"/>
        <w:jc w:val="both"/>
        <w:rPr>
          <w:sz w:val="28"/>
          <w:szCs w:val="28"/>
        </w:rPr>
      </w:pPr>
      <w:r>
        <w:rPr>
          <w:sz w:val="28"/>
          <w:szCs w:val="28"/>
        </w:rPr>
        <w:t>оплату работ, услуг по содержанию имущества – 817,4 тыс. рублей (в 7,1 раза);</w:t>
      </w:r>
    </w:p>
    <w:p w:rsidR="00A43BD5" w:rsidRDefault="00A43BD5" w:rsidP="00A43BD5">
      <w:pPr>
        <w:pStyle w:val="a3"/>
        <w:ind w:left="0" w:firstLine="709"/>
        <w:jc w:val="both"/>
        <w:rPr>
          <w:sz w:val="28"/>
          <w:szCs w:val="28"/>
        </w:rPr>
      </w:pPr>
      <w:r>
        <w:rPr>
          <w:sz w:val="28"/>
          <w:szCs w:val="28"/>
        </w:rPr>
        <w:t>оплату прочих расходов – на 33,4 тыс. рублей (на 9,8 %);</w:t>
      </w:r>
    </w:p>
    <w:p w:rsidR="00A43BD5" w:rsidRDefault="00A43BD5" w:rsidP="00C16FAA">
      <w:pPr>
        <w:pStyle w:val="a3"/>
        <w:ind w:left="0" w:firstLine="709"/>
        <w:jc w:val="both"/>
        <w:rPr>
          <w:sz w:val="28"/>
          <w:szCs w:val="28"/>
        </w:rPr>
      </w:pPr>
      <w:r>
        <w:rPr>
          <w:sz w:val="28"/>
          <w:szCs w:val="28"/>
        </w:rPr>
        <w:t>приобретение основных средств – на 22,0 тыс. рублей (на 8,9 %).</w:t>
      </w:r>
    </w:p>
    <w:p w:rsidR="00C16FAA" w:rsidRDefault="00A43BD5" w:rsidP="00A43BD5">
      <w:pPr>
        <w:ind w:firstLine="709"/>
        <w:jc w:val="both"/>
        <w:rPr>
          <w:b/>
          <w:sz w:val="28"/>
          <w:szCs w:val="28"/>
        </w:rPr>
      </w:pPr>
      <w:r>
        <w:rPr>
          <w:b/>
          <w:sz w:val="28"/>
          <w:szCs w:val="28"/>
        </w:rPr>
        <w:t>Статья</w:t>
      </w:r>
      <w:r w:rsidRPr="00540005">
        <w:rPr>
          <w:b/>
          <w:sz w:val="28"/>
          <w:szCs w:val="28"/>
        </w:rPr>
        <w:t xml:space="preserve"> 2</w:t>
      </w:r>
      <w:r>
        <w:rPr>
          <w:b/>
          <w:sz w:val="28"/>
          <w:szCs w:val="28"/>
        </w:rPr>
        <w:t>10</w:t>
      </w:r>
      <w:r w:rsidRPr="00540005">
        <w:rPr>
          <w:b/>
          <w:sz w:val="28"/>
          <w:szCs w:val="28"/>
        </w:rPr>
        <w:t xml:space="preserve"> "Оплата труда и начисления на выплаты по оплате труда"</w:t>
      </w:r>
      <w:r>
        <w:rPr>
          <w:b/>
          <w:sz w:val="28"/>
          <w:szCs w:val="28"/>
        </w:rPr>
        <w:t xml:space="preserve"> </w:t>
      </w:r>
    </w:p>
    <w:p w:rsidR="00A43BD5" w:rsidRDefault="00A43BD5" w:rsidP="00A43BD5">
      <w:pPr>
        <w:ind w:firstLine="709"/>
        <w:jc w:val="both"/>
        <w:rPr>
          <w:sz w:val="28"/>
        </w:rPr>
      </w:pPr>
      <w:r>
        <w:rPr>
          <w:sz w:val="28"/>
          <w:szCs w:val="28"/>
        </w:rPr>
        <w:t xml:space="preserve">На 2013 год расходы предусмотрены в сумме 25215,7 тыс. рублей </w:t>
      </w:r>
      <w:r w:rsidR="00166EEA">
        <w:rPr>
          <w:sz w:val="28"/>
          <w:szCs w:val="28"/>
        </w:rPr>
        <w:t xml:space="preserve">    </w:t>
      </w:r>
      <w:r>
        <w:rPr>
          <w:sz w:val="28"/>
          <w:szCs w:val="28"/>
        </w:rPr>
        <w:t>(84,9 % от общих расходов</w:t>
      </w:r>
      <w:r w:rsidRPr="00E113BF">
        <w:rPr>
          <w:sz w:val="28"/>
          <w:szCs w:val="28"/>
        </w:rPr>
        <w:t>).</w:t>
      </w:r>
      <w:r w:rsidRPr="00E113BF">
        <w:rPr>
          <w:sz w:val="28"/>
        </w:rPr>
        <w:t xml:space="preserve"> За 9 месяцев 2013 года исполнено расходов на сумму 18835,8 тыс. рублей (74,7 %).</w:t>
      </w:r>
    </w:p>
    <w:p w:rsidR="00A43BD5" w:rsidRDefault="00A43BD5" w:rsidP="00A43BD5">
      <w:pPr>
        <w:ind w:firstLine="720"/>
        <w:jc w:val="both"/>
        <w:rPr>
          <w:sz w:val="28"/>
          <w:szCs w:val="28"/>
        </w:rPr>
      </w:pPr>
      <w:r>
        <w:rPr>
          <w:sz w:val="28"/>
          <w:szCs w:val="28"/>
        </w:rPr>
        <w:t>По состоянию на 01.01.2013  месячный фонд оплаты труда составил 1634,0 тыс. рублей. С 01</w:t>
      </w:r>
      <w:r w:rsidR="00C0274C">
        <w:rPr>
          <w:sz w:val="28"/>
          <w:szCs w:val="28"/>
        </w:rPr>
        <w:t>.09.</w:t>
      </w:r>
      <w:r w:rsidRPr="00C871C2">
        <w:rPr>
          <w:sz w:val="28"/>
          <w:szCs w:val="28"/>
        </w:rPr>
        <w:t>201</w:t>
      </w:r>
      <w:r>
        <w:rPr>
          <w:sz w:val="28"/>
          <w:szCs w:val="28"/>
        </w:rPr>
        <w:t>3</w:t>
      </w:r>
      <w:r w:rsidRPr="00C871C2">
        <w:rPr>
          <w:sz w:val="28"/>
          <w:szCs w:val="28"/>
        </w:rPr>
        <w:t xml:space="preserve"> по сравнению с </w:t>
      </w:r>
      <w:r>
        <w:rPr>
          <w:sz w:val="28"/>
          <w:szCs w:val="28"/>
        </w:rPr>
        <w:t xml:space="preserve">началом </w:t>
      </w:r>
      <w:r w:rsidRPr="00C871C2">
        <w:rPr>
          <w:sz w:val="28"/>
          <w:szCs w:val="28"/>
        </w:rPr>
        <w:t>год</w:t>
      </w:r>
      <w:r>
        <w:rPr>
          <w:sz w:val="28"/>
          <w:szCs w:val="28"/>
        </w:rPr>
        <w:t>а</w:t>
      </w:r>
      <w:r w:rsidRPr="00C871C2">
        <w:rPr>
          <w:sz w:val="28"/>
          <w:szCs w:val="28"/>
        </w:rPr>
        <w:t xml:space="preserve"> фонд снизился на </w:t>
      </w:r>
      <w:r>
        <w:rPr>
          <w:sz w:val="28"/>
          <w:szCs w:val="28"/>
        </w:rPr>
        <w:t>134,0</w:t>
      </w:r>
      <w:r w:rsidRPr="00C871C2">
        <w:rPr>
          <w:sz w:val="28"/>
          <w:szCs w:val="28"/>
        </w:rPr>
        <w:t xml:space="preserve"> тыс. рублей или на </w:t>
      </w:r>
      <w:r>
        <w:rPr>
          <w:sz w:val="28"/>
          <w:szCs w:val="28"/>
        </w:rPr>
        <w:t>8,2</w:t>
      </w:r>
      <w:r w:rsidRPr="00C871C2">
        <w:rPr>
          <w:sz w:val="28"/>
          <w:szCs w:val="28"/>
        </w:rPr>
        <w:t xml:space="preserve"> % </w:t>
      </w:r>
      <w:r>
        <w:rPr>
          <w:sz w:val="28"/>
          <w:szCs w:val="28"/>
        </w:rPr>
        <w:t xml:space="preserve">и составил 1500,0 тыс. рублей </w:t>
      </w:r>
      <w:r w:rsidRPr="00C871C2">
        <w:rPr>
          <w:sz w:val="28"/>
          <w:szCs w:val="28"/>
        </w:rPr>
        <w:t xml:space="preserve">за счет </w:t>
      </w:r>
      <w:r>
        <w:rPr>
          <w:sz w:val="28"/>
          <w:szCs w:val="28"/>
        </w:rPr>
        <w:t>изменения размера стимулирующих выплат в связи с введением с 01.09.2013  новой системы оплаты труда. Штатная и фактическая численность учреждения составляет 60 штатных единиц.</w:t>
      </w:r>
    </w:p>
    <w:p w:rsidR="00A43BD5" w:rsidRDefault="00A43BD5" w:rsidP="00A43BD5">
      <w:pPr>
        <w:ind w:firstLine="720"/>
        <w:jc w:val="both"/>
        <w:rPr>
          <w:sz w:val="28"/>
        </w:rPr>
      </w:pPr>
      <w:r>
        <w:rPr>
          <w:sz w:val="28"/>
          <w:szCs w:val="28"/>
        </w:rPr>
        <w:t xml:space="preserve">Новый коллективный договор принят на общем собрании работников </w:t>
      </w:r>
      <w:r w:rsidR="00C0274C">
        <w:rPr>
          <w:sz w:val="28"/>
        </w:rPr>
        <w:t>28.10.2013</w:t>
      </w:r>
      <w:r>
        <w:rPr>
          <w:sz w:val="28"/>
        </w:rPr>
        <w:t xml:space="preserve">, зарегистрирован </w:t>
      </w:r>
      <w:r>
        <w:rPr>
          <w:sz w:val="28"/>
          <w:szCs w:val="28"/>
        </w:rPr>
        <w:t>департаментом труда и социального развития Приморского края (</w:t>
      </w:r>
      <w:r>
        <w:rPr>
          <w:sz w:val="28"/>
        </w:rPr>
        <w:t xml:space="preserve">регистрационный № 313 </w:t>
      </w:r>
      <w:r w:rsidR="00C0274C">
        <w:rPr>
          <w:sz w:val="28"/>
          <w:szCs w:val="28"/>
        </w:rPr>
        <w:t>от 28.11.2013</w:t>
      </w:r>
      <w:r>
        <w:rPr>
          <w:sz w:val="28"/>
          <w:szCs w:val="28"/>
        </w:rPr>
        <w:t>).</w:t>
      </w:r>
    </w:p>
    <w:p w:rsidR="00A43BD5" w:rsidRDefault="00A43BD5" w:rsidP="00A43BD5">
      <w:pPr>
        <w:ind w:firstLine="709"/>
        <w:jc w:val="both"/>
        <w:rPr>
          <w:sz w:val="28"/>
        </w:rPr>
      </w:pPr>
      <w:r>
        <w:rPr>
          <w:sz w:val="28"/>
        </w:rPr>
        <w:t>Предусмотренные коллективным договором надбавки и доплаты соответствуют действующему законодательству.</w:t>
      </w:r>
    </w:p>
    <w:p w:rsidR="00A43BD5" w:rsidRDefault="00A43BD5" w:rsidP="00A43BD5">
      <w:pPr>
        <w:ind w:firstLine="709"/>
        <w:jc w:val="both"/>
        <w:rPr>
          <w:sz w:val="28"/>
        </w:rPr>
      </w:pPr>
      <w:r>
        <w:rPr>
          <w:sz w:val="28"/>
        </w:rPr>
        <w:t>В 2013 году заработная плата начислялась следующим образом:</w:t>
      </w:r>
    </w:p>
    <w:p w:rsidR="00A43BD5" w:rsidRPr="0007512A" w:rsidRDefault="00A43BD5" w:rsidP="00A43BD5">
      <w:pPr>
        <w:ind w:firstLine="709"/>
        <w:jc w:val="both"/>
        <w:rPr>
          <w:sz w:val="28"/>
        </w:rPr>
      </w:pPr>
      <w:r>
        <w:rPr>
          <w:sz w:val="28"/>
        </w:rPr>
        <w:t>- до 31</w:t>
      </w:r>
      <w:r w:rsidR="00C0274C">
        <w:rPr>
          <w:sz w:val="28"/>
        </w:rPr>
        <w:t>.08.</w:t>
      </w:r>
      <w:r>
        <w:rPr>
          <w:sz w:val="28"/>
        </w:rPr>
        <w:t xml:space="preserve">2013 - согласно Закону Приморского края от </w:t>
      </w:r>
      <w:r w:rsidR="00C0274C">
        <w:rPr>
          <w:sz w:val="28"/>
        </w:rPr>
        <w:t xml:space="preserve"> </w:t>
      </w:r>
      <w:r>
        <w:rPr>
          <w:sz w:val="28"/>
        </w:rPr>
        <w:t>29</w:t>
      </w:r>
      <w:r w:rsidR="00C0274C">
        <w:rPr>
          <w:sz w:val="28"/>
        </w:rPr>
        <w:t>.12.</w:t>
      </w:r>
      <w:r>
        <w:rPr>
          <w:sz w:val="28"/>
        </w:rPr>
        <w:t xml:space="preserve"> 2004</w:t>
      </w:r>
      <w:r w:rsidR="00C0274C">
        <w:rPr>
          <w:sz w:val="28"/>
        </w:rPr>
        <w:t xml:space="preserve">         </w:t>
      </w:r>
      <w:r>
        <w:rPr>
          <w:sz w:val="28"/>
        </w:rPr>
        <w:t xml:space="preserve"> № 218-КЗ "Об оплате труда работников государственных учреждений, финансируемых из краевого бюджета" и постановлению Администрации Приморского </w:t>
      </w:r>
      <w:r w:rsidRPr="0007512A">
        <w:rPr>
          <w:sz w:val="28"/>
        </w:rPr>
        <w:t>края от 20</w:t>
      </w:r>
      <w:r w:rsidR="00C0274C">
        <w:rPr>
          <w:sz w:val="28"/>
        </w:rPr>
        <w:t>.09.</w:t>
      </w:r>
      <w:r w:rsidRPr="0007512A">
        <w:rPr>
          <w:sz w:val="28"/>
        </w:rPr>
        <w:t>2011 № 241-па "Об оплате труда работников государственных учреждений Приморского края";</w:t>
      </w:r>
    </w:p>
    <w:p w:rsidR="00A43BD5" w:rsidRDefault="00A43BD5" w:rsidP="00A43BD5">
      <w:pPr>
        <w:ind w:firstLine="709"/>
        <w:jc w:val="both"/>
        <w:rPr>
          <w:sz w:val="28"/>
        </w:rPr>
      </w:pPr>
      <w:r w:rsidRPr="0007512A">
        <w:rPr>
          <w:sz w:val="28"/>
        </w:rPr>
        <w:t>- с 01</w:t>
      </w:r>
      <w:r w:rsidR="00C0274C">
        <w:rPr>
          <w:sz w:val="28"/>
        </w:rPr>
        <w:t>.09.</w:t>
      </w:r>
      <w:r w:rsidRPr="0007512A">
        <w:rPr>
          <w:sz w:val="28"/>
        </w:rPr>
        <w:t xml:space="preserve">2013 </w:t>
      </w:r>
      <w:r>
        <w:rPr>
          <w:sz w:val="28"/>
        </w:rPr>
        <w:t>-</w:t>
      </w:r>
      <w:r w:rsidRPr="0007512A">
        <w:rPr>
          <w:sz w:val="28"/>
        </w:rPr>
        <w:t xml:space="preserve"> в соответствии с Законом Приморского края от 25</w:t>
      </w:r>
      <w:r w:rsidR="00C0274C">
        <w:rPr>
          <w:sz w:val="28"/>
        </w:rPr>
        <w:t>.04.</w:t>
      </w:r>
      <w:r w:rsidRPr="0007512A">
        <w:rPr>
          <w:sz w:val="28"/>
        </w:rPr>
        <w:t>2013  № 188–КЗ "Об оплате труда работников государственных учреждений Приморского края" и постановлением Администрации Приморского края от 08</w:t>
      </w:r>
      <w:r w:rsidR="00C0274C">
        <w:rPr>
          <w:sz w:val="28"/>
        </w:rPr>
        <w:t>.05.</w:t>
      </w:r>
      <w:r w:rsidRPr="0007512A">
        <w:rPr>
          <w:sz w:val="28"/>
        </w:rPr>
        <w:t xml:space="preserve">2013 </w:t>
      </w:r>
      <w:r>
        <w:rPr>
          <w:sz w:val="28"/>
        </w:rPr>
        <w:t>№ 168-па</w:t>
      </w:r>
      <w:r w:rsidR="00C0274C">
        <w:rPr>
          <w:sz w:val="28"/>
        </w:rPr>
        <w:t xml:space="preserve"> </w:t>
      </w:r>
      <w:r>
        <w:rPr>
          <w:sz w:val="28"/>
        </w:rPr>
        <w:t>"О введении отраслевых систем оплаты труда работников государственных учреждений Приморского края".</w:t>
      </w:r>
    </w:p>
    <w:p w:rsidR="00A43BD5" w:rsidRDefault="00A43BD5" w:rsidP="00A43BD5">
      <w:pPr>
        <w:ind w:firstLine="709"/>
        <w:jc w:val="both"/>
        <w:rPr>
          <w:sz w:val="28"/>
        </w:rPr>
      </w:pPr>
      <w:r>
        <w:rPr>
          <w:sz w:val="28"/>
        </w:rPr>
        <w:t>Выборочной проверкой начисления заработной платы нарушений не выявлено.</w:t>
      </w:r>
    </w:p>
    <w:p w:rsidR="00A43BD5" w:rsidRDefault="00A43BD5" w:rsidP="00A43BD5">
      <w:pPr>
        <w:ind w:firstLine="709"/>
        <w:jc w:val="both"/>
        <w:rPr>
          <w:sz w:val="28"/>
        </w:rPr>
      </w:pPr>
      <w:r>
        <w:rPr>
          <w:b/>
          <w:sz w:val="28"/>
          <w:szCs w:val="28"/>
        </w:rPr>
        <w:t xml:space="preserve">По статье </w:t>
      </w:r>
      <w:r w:rsidRPr="0095099D">
        <w:rPr>
          <w:b/>
          <w:sz w:val="28"/>
        </w:rPr>
        <w:t>221 "Услуги связи"</w:t>
      </w:r>
      <w:r>
        <w:rPr>
          <w:b/>
          <w:sz w:val="28"/>
        </w:rPr>
        <w:t xml:space="preserve"> </w:t>
      </w:r>
      <w:r w:rsidRPr="009F4E7E">
        <w:rPr>
          <w:sz w:val="28"/>
        </w:rPr>
        <w:t xml:space="preserve">кассовое исполнение составило </w:t>
      </w:r>
      <w:r>
        <w:rPr>
          <w:sz w:val="28"/>
        </w:rPr>
        <w:t>87,8</w:t>
      </w:r>
      <w:r w:rsidR="00C0274C">
        <w:rPr>
          <w:sz w:val="28"/>
        </w:rPr>
        <w:t> </w:t>
      </w:r>
      <w:r>
        <w:rPr>
          <w:sz w:val="28"/>
        </w:rPr>
        <w:t>тыс. рублей</w:t>
      </w:r>
      <w:r w:rsidR="00C0274C">
        <w:rPr>
          <w:sz w:val="28"/>
        </w:rPr>
        <w:t>,</w:t>
      </w:r>
      <w:r>
        <w:rPr>
          <w:sz w:val="28"/>
        </w:rPr>
        <w:t xml:space="preserve"> или 65,1 % к годовым назначениям (135,0</w:t>
      </w:r>
      <w:r w:rsidRPr="00DD21D4">
        <w:rPr>
          <w:sz w:val="28"/>
        </w:rPr>
        <w:t xml:space="preserve"> тыс. рублей</w:t>
      </w:r>
      <w:r>
        <w:rPr>
          <w:sz w:val="28"/>
        </w:rPr>
        <w:t>).</w:t>
      </w:r>
    </w:p>
    <w:p w:rsidR="00A43BD5" w:rsidRDefault="00A43BD5" w:rsidP="00A43BD5">
      <w:pPr>
        <w:ind w:firstLine="709"/>
        <w:jc w:val="both"/>
        <w:rPr>
          <w:sz w:val="28"/>
        </w:rPr>
      </w:pPr>
      <w:r>
        <w:rPr>
          <w:b/>
          <w:sz w:val="28"/>
        </w:rPr>
        <w:t>По с</w:t>
      </w:r>
      <w:r w:rsidRPr="00D177EB">
        <w:rPr>
          <w:b/>
          <w:sz w:val="28"/>
        </w:rPr>
        <w:t>тать</w:t>
      </w:r>
      <w:r>
        <w:rPr>
          <w:b/>
          <w:sz w:val="28"/>
        </w:rPr>
        <w:t>е</w:t>
      </w:r>
      <w:r w:rsidRPr="00D177EB">
        <w:rPr>
          <w:b/>
          <w:sz w:val="28"/>
        </w:rPr>
        <w:t xml:space="preserve"> 222 "Транспортные услуги"</w:t>
      </w:r>
      <w:r>
        <w:rPr>
          <w:b/>
          <w:sz w:val="28"/>
        </w:rPr>
        <w:t xml:space="preserve"> </w:t>
      </w:r>
      <w:r w:rsidRPr="00BF049A">
        <w:rPr>
          <w:sz w:val="28"/>
        </w:rPr>
        <w:t>бюджетные назначения не исполнены (план – 0,5 тыс. рублей).</w:t>
      </w:r>
    </w:p>
    <w:p w:rsidR="00A43BD5" w:rsidRDefault="00A43BD5" w:rsidP="00A43BD5">
      <w:pPr>
        <w:ind w:firstLine="709"/>
        <w:jc w:val="both"/>
        <w:rPr>
          <w:sz w:val="28"/>
        </w:rPr>
      </w:pPr>
      <w:r>
        <w:rPr>
          <w:b/>
          <w:sz w:val="28"/>
        </w:rPr>
        <w:t>По статье</w:t>
      </w:r>
      <w:r w:rsidRPr="00A67F58">
        <w:rPr>
          <w:b/>
          <w:sz w:val="28"/>
        </w:rPr>
        <w:t xml:space="preserve"> 223 "Коммунальные услуги"</w:t>
      </w:r>
      <w:r>
        <w:rPr>
          <w:b/>
          <w:sz w:val="28"/>
        </w:rPr>
        <w:t xml:space="preserve"> </w:t>
      </w:r>
      <w:r w:rsidRPr="009F4E7E">
        <w:rPr>
          <w:sz w:val="28"/>
        </w:rPr>
        <w:t>расходы исполнен</w:t>
      </w:r>
      <w:r>
        <w:rPr>
          <w:sz w:val="28"/>
        </w:rPr>
        <w:t>ы</w:t>
      </w:r>
      <w:r w:rsidRPr="009F4E7E">
        <w:rPr>
          <w:sz w:val="28"/>
        </w:rPr>
        <w:t xml:space="preserve">                                   </w:t>
      </w:r>
      <w:r>
        <w:rPr>
          <w:sz w:val="28"/>
        </w:rPr>
        <w:t>в сумме 613,3 тыс. рублей</w:t>
      </w:r>
      <w:r w:rsidR="00C0274C">
        <w:rPr>
          <w:sz w:val="28"/>
        </w:rPr>
        <w:t>,</w:t>
      </w:r>
      <w:r>
        <w:rPr>
          <w:sz w:val="28"/>
        </w:rPr>
        <w:t xml:space="preserve"> или 68,7</w:t>
      </w:r>
      <w:r w:rsidRPr="009F4E7E">
        <w:rPr>
          <w:sz w:val="28"/>
        </w:rPr>
        <w:t xml:space="preserve"> %</w:t>
      </w:r>
      <w:r>
        <w:rPr>
          <w:sz w:val="28"/>
        </w:rPr>
        <w:t xml:space="preserve"> (план – 892,3 тыс. рублей). </w:t>
      </w:r>
    </w:p>
    <w:p w:rsidR="00A43BD5" w:rsidRDefault="00A43BD5" w:rsidP="00A43BD5">
      <w:pPr>
        <w:ind w:firstLine="709"/>
        <w:jc w:val="both"/>
        <w:rPr>
          <w:sz w:val="28"/>
        </w:rPr>
      </w:pPr>
      <w:r>
        <w:rPr>
          <w:b/>
          <w:sz w:val="28"/>
        </w:rPr>
        <w:t xml:space="preserve">По статье </w:t>
      </w:r>
      <w:r w:rsidRPr="00BC459A">
        <w:rPr>
          <w:b/>
          <w:sz w:val="28"/>
        </w:rPr>
        <w:t xml:space="preserve">225 </w:t>
      </w:r>
      <w:r>
        <w:rPr>
          <w:b/>
          <w:sz w:val="28"/>
        </w:rPr>
        <w:t>"</w:t>
      </w:r>
      <w:r w:rsidRPr="00BC459A">
        <w:rPr>
          <w:b/>
          <w:sz w:val="28"/>
        </w:rPr>
        <w:t>Работы, услуги по содержанию имущества"</w:t>
      </w:r>
      <w:r>
        <w:rPr>
          <w:b/>
          <w:sz w:val="28"/>
        </w:rPr>
        <w:t xml:space="preserve"> </w:t>
      </w:r>
      <w:r>
        <w:rPr>
          <w:sz w:val="28"/>
        </w:rPr>
        <w:t>(обслуживание и ремонт оргтехники, автотехники; диагностика автотранспортных средств; содержание в чистоте зданий, помещений и другое) исполнено 69,9 тыс. рублей</w:t>
      </w:r>
      <w:r w:rsidR="00C0274C">
        <w:rPr>
          <w:sz w:val="28"/>
        </w:rPr>
        <w:t>,</w:t>
      </w:r>
      <w:r>
        <w:rPr>
          <w:sz w:val="28"/>
        </w:rPr>
        <w:t xml:space="preserve"> или 51,8 % (план – 135,0 тыс. рублей). </w:t>
      </w:r>
    </w:p>
    <w:p w:rsidR="00A43BD5" w:rsidRPr="00F64FB7" w:rsidRDefault="00A43BD5" w:rsidP="00A43BD5">
      <w:pPr>
        <w:ind w:firstLine="709"/>
        <w:jc w:val="both"/>
        <w:rPr>
          <w:sz w:val="28"/>
        </w:rPr>
      </w:pPr>
      <w:r>
        <w:rPr>
          <w:b/>
          <w:sz w:val="28"/>
        </w:rPr>
        <w:t>По с</w:t>
      </w:r>
      <w:r w:rsidRPr="008C23B4">
        <w:rPr>
          <w:b/>
          <w:sz w:val="28"/>
        </w:rPr>
        <w:t>тать</w:t>
      </w:r>
      <w:r>
        <w:rPr>
          <w:b/>
          <w:sz w:val="28"/>
        </w:rPr>
        <w:t>е</w:t>
      </w:r>
      <w:r w:rsidRPr="008C23B4">
        <w:rPr>
          <w:b/>
          <w:sz w:val="28"/>
        </w:rPr>
        <w:t xml:space="preserve"> 226 "Прочие </w:t>
      </w:r>
      <w:r>
        <w:rPr>
          <w:b/>
          <w:sz w:val="28"/>
        </w:rPr>
        <w:t xml:space="preserve">работы, </w:t>
      </w:r>
      <w:r w:rsidRPr="008C23B4">
        <w:rPr>
          <w:b/>
          <w:sz w:val="28"/>
        </w:rPr>
        <w:t>услуги"</w:t>
      </w:r>
      <w:r>
        <w:rPr>
          <w:b/>
          <w:sz w:val="28"/>
        </w:rPr>
        <w:t xml:space="preserve"> </w:t>
      </w:r>
      <w:r w:rsidRPr="00F64FB7">
        <w:rPr>
          <w:sz w:val="28"/>
        </w:rPr>
        <w:t xml:space="preserve">освоено </w:t>
      </w:r>
      <w:r>
        <w:rPr>
          <w:sz w:val="28"/>
        </w:rPr>
        <w:t>188,1</w:t>
      </w:r>
      <w:r w:rsidRPr="00F64FB7">
        <w:rPr>
          <w:sz w:val="28"/>
        </w:rPr>
        <w:t xml:space="preserve"> тыс. рублей</w:t>
      </w:r>
      <w:r w:rsidR="00C0274C">
        <w:rPr>
          <w:sz w:val="28"/>
        </w:rPr>
        <w:t>,</w:t>
      </w:r>
      <w:r w:rsidRPr="00F64FB7">
        <w:rPr>
          <w:sz w:val="28"/>
        </w:rPr>
        <w:t xml:space="preserve"> или </w:t>
      </w:r>
      <w:r>
        <w:rPr>
          <w:sz w:val="28"/>
        </w:rPr>
        <w:t>48,4</w:t>
      </w:r>
      <w:r w:rsidRPr="00F64FB7">
        <w:rPr>
          <w:sz w:val="28"/>
        </w:rPr>
        <w:t xml:space="preserve"> % (план </w:t>
      </w:r>
      <w:r>
        <w:rPr>
          <w:sz w:val="28"/>
        </w:rPr>
        <w:t>–</w:t>
      </w:r>
      <w:r w:rsidRPr="00F64FB7">
        <w:rPr>
          <w:sz w:val="28"/>
        </w:rPr>
        <w:t xml:space="preserve"> </w:t>
      </w:r>
      <w:r>
        <w:rPr>
          <w:sz w:val="28"/>
        </w:rPr>
        <w:t>388,6</w:t>
      </w:r>
      <w:r w:rsidRPr="00F64FB7">
        <w:rPr>
          <w:sz w:val="28"/>
        </w:rPr>
        <w:t xml:space="preserve"> тыс. рублей).</w:t>
      </w:r>
    </w:p>
    <w:p w:rsidR="00A43BD5" w:rsidRDefault="00A43BD5" w:rsidP="00A43BD5">
      <w:pPr>
        <w:ind w:firstLine="709"/>
        <w:jc w:val="both"/>
        <w:rPr>
          <w:sz w:val="28"/>
        </w:rPr>
      </w:pPr>
      <w:r>
        <w:rPr>
          <w:b/>
          <w:sz w:val="28"/>
        </w:rPr>
        <w:t xml:space="preserve">По статье 290 "Прочие расходы" </w:t>
      </w:r>
      <w:r w:rsidRPr="00603C7D">
        <w:rPr>
          <w:sz w:val="28"/>
        </w:rPr>
        <w:t xml:space="preserve">освоено </w:t>
      </w:r>
      <w:r>
        <w:rPr>
          <w:sz w:val="28"/>
        </w:rPr>
        <w:t>145,8</w:t>
      </w:r>
      <w:r w:rsidRPr="00603C7D">
        <w:rPr>
          <w:sz w:val="28"/>
        </w:rPr>
        <w:t xml:space="preserve"> тыс. рублей или </w:t>
      </w:r>
      <w:r>
        <w:rPr>
          <w:sz w:val="28"/>
        </w:rPr>
        <w:t xml:space="preserve">          47</w:t>
      </w:r>
      <w:r w:rsidRPr="00603C7D">
        <w:rPr>
          <w:sz w:val="28"/>
        </w:rPr>
        <w:t>,6 %</w:t>
      </w:r>
      <w:r>
        <w:rPr>
          <w:sz w:val="28"/>
        </w:rPr>
        <w:t xml:space="preserve"> (план – 306,0 тыс. рублей).</w:t>
      </w:r>
    </w:p>
    <w:p w:rsidR="00A43BD5" w:rsidRDefault="00A43BD5" w:rsidP="00A43BD5">
      <w:pPr>
        <w:ind w:firstLine="709"/>
        <w:jc w:val="both"/>
        <w:rPr>
          <w:sz w:val="28"/>
        </w:rPr>
      </w:pPr>
      <w:r>
        <w:rPr>
          <w:b/>
          <w:sz w:val="28"/>
        </w:rPr>
        <w:t>По с</w:t>
      </w:r>
      <w:r w:rsidRPr="00772996">
        <w:rPr>
          <w:b/>
          <w:sz w:val="28"/>
        </w:rPr>
        <w:t>тать</w:t>
      </w:r>
      <w:r>
        <w:rPr>
          <w:b/>
          <w:sz w:val="28"/>
        </w:rPr>
        <w:t>е</w:t>
      </w:r>
      <w:r w:rsidRPr="00772996">
        <w:rPr>
          <w:b/>
          <w:sz w:val="28"/>
        </w:rPr>
        <w:t xml:space="preserve"> 310 "Увеличе</w:t>
      </w:r>
      <w:r>
        <w:rPr>
          <w:b/>
          <w:sz w:val="28"/>
        </w:rPr>
        <w:t xml:space="preserve">ние стоимости основных средств" кассовые </w:t>
      </w:r>
      <w:r>
        <w:rPr>
          <w:sz w:val="28"/>
        </w:rPr>
        <w:t>расходы исполнены в сумме 190,9 тыс. рублей или 84,5 % (годовой план – 226,0 тыс. рублей). За 9 месяцев 2013 года в КГКУ 14 ОПС поступило основных средств на общую сумму 4339,4 тыс. рублей, в том числе:</w:t>
      </w:r>
    </w:p>
    <w:p w:rsidR="00A43BD5" w:rsidRPr="00197408" w:rsidRDefault="00A43BD5" w:rsidP="00A43BD5">
      <w:pPr>
        <w:ind w:firstLine="709"/>
        <w:jc w:val="both"/>
        <w:rPr>
          <w:sz w:val="28"/>
        </w:rPr>
      </w:pPr>
      <w:r w:rsidRPr="00197408">
        <w:rPr>
          <w:sz w:val="28"/>
        </w:rPr>
        <w:t>190,7 тыс. рублей (4,4 %) – приобретено за счет краевого бюджета;</w:t>
      </w:r>
    </w:p>
    <w:p w:rsidR="00A43BD5" w:rsidRDefault="00A43BD5" w:rsidP="00A43BD5">
      <w:pPr>
        <w:ind w:firstLine="709"/>
        <w:jc w:val="both"/>
        <w:rPr>
          <w:sz w:val="28"/>
        </w:rPr>
      </w:pPr>
      <w:r w:rsidRPr="00197408">
        <w:rPr>
          <w:sz w:val="28"/>
        </w:rPr>
        <w:t xml:space="preserve">4148,7 тыс. рублей </w:t>
      </w:r>
      <w:r>
        <w:rPr>
          <w:sz w:val="28"/>
        </w:rPr>
        <w:t xml:space="preserve">(95,6 %) </w:t>
      </w:r>
      <w:r w:rsidRPr="00197408">
        <w:rPr>
          <w:sz w:val="28"/>
        </w:rPr>
        <w:t xml:space="preserve">– поступило из департамента гражданской защиты населения </w:t>
      </w:r>
      <w:r>
        <w:rPr>
          <w:sz w:val="28"/>
        </w:rPr>
        <w:t xml:space="preserve">Приморского края </w:t>
      </w:r>
      <w:r w:rsidRPr="00197408">
        <w:rPr>
          <w:sz w:val="28"/>
        </w:rPr>
        <w:t xml:space="preserve">по целевой статье </w:t>
      </w:r>
      <w:r w:rsidRPr="00197408">
        <w:rPr>
          <w:sz w:val="28"/>
          <w:szCs w:val="28"/>
        </w:rPr>
        <w:t xml:space="preserve">5221400 </w:t>
      </w:r>
      <w:r w:rsidRPr="00197408">
        <w:rPr>
          <w:sz w:val="28"/>
        </w:rPr>
        <w:t>(надувная лодка со спасательным имуществом; автоцистерн</w:t>
      </w:r>
      <w:r>
        <w:rPr>
          <w:sz w:val="28"/>
        </w:rPr>
        <w:t>а</w:t>
      </w:r>
      <w:r w:rsidRPr="00197408">
        <w:rPr>
          <w:sz w:val="28"/>
        </w:rPr>
        <w:t xml:space="preserve"> пожарн</w:t>
      </w:r>
      <w:r w:rsidR="00676BDA">
        <w:rPr>
          <w:sz w:val="28"/>
        </w:rPr>
        <w:t>ая</w:t>
      </w:r>
      <w:r w:rsidRPr="00197408">
        <w:rPr>
          <w:sz w:val="28"/>
        </w:rPr>
        <w:t xml:space="preserve"> АЦ 9,0-40-(43118) 2013 года выпуска).</w:t>
      </w:r>
    </w:p>
    <w:p w:rsidR="008442CC" w:rsidRDefault="008442CC" w:rsidP="00A43BD5">
      <w:pPr>
        <w:ind w:firstLine="709"/>
        <w:jc w:val="both"/>
        <w:rPr>
          <w:sz w:val="28"/>
        </w:rPr>
      </w:pPr>
    </w:p>
    <w:p w:rsidR="00A43BD5" w:rsidRDefault="001F3320" w:rsidP="00A43BD5">
      <w:pPr>
        <w:ind w:firstLine="709"/>
        <w:jc w:val="both"/>
        <w:rPr>
          <w:b/>
          <w:sz w:val="28"/>
          <w:szCs w:val="28"/>
        </w:rPr>
      </w:pPr>
      <w:r>
        <w:rPr>
          <w:b/>
          <w:sz w:val="28"/>
          <w:szCs w:val="28"/>
        </w:rPr>
        <w:t>5.</w:t>
      </w:r>
      <w:r w:rsidR="00A43BD5" w:rsidRPr="009E1C0C">
        <w:rPr>
          <w:b/>
          <w:sz w:val="28"/>
          <w:szCs w:val="28"/>
        </w:rPr>
        <w:t>3. Проведение инвентаризации</w:t>
      </w:r>
    </w:p>
    <w:p w:rsidR="00A43BD5" w:rsidRDefault="00A43BD5" w:rsidP="00A43BD5">
      <w:pPr>
        <w:tabs>
          <w:tab w:val="left" w:pos="709"/>
        </w:tabs>
        <w:autoSpaceDE w:val="0"/>
        <w:autoSpaceDN w:val="0"/>
        <w:adjustRightInd w:val="0"/>
        <w:jc w:val="both"/>
        <w:rPr>
          <w:sz w:val="28"/>
          <w:szCs w:val="28"/>
          <w:shd w:val="clear" w:color="auto" w:fill="FFFFFF"/>
        </w:rPr>
      </w:pPr>
      <w:r>
        <w:rPr>
          <w:b/>
          <w:sz w:val="28"/>
          <w:szCs w:val="28"/>
        </w:rPr>
        <w:tab/>
      </w:r>
      <w:r>
        <w:rPr>
          <w:sz w:val="28"/>
          <w:szCs w:val="28"/>
          <w:shd w:val="clear" w:color="auto" w:fill="FFFFFF"/>
        </w:rPr>
        <w:t xml:space="preserve">В соответствии с приказом </w:t>
      </w:r>
      <w:r>
        <w:rPr>
          <w:sz w:val="28"/>
        </w:rPr>
        <w:t>КГКУ 14 ОПС</w:t>
      </w:r>
      <w:r>
        <w:rPr>
          <w:sz w:val="28"/>
          <w:szCs w:val="28"/>
          <w:shd w:val="clear" w:color="auto" w:fill="FFFFFF"/>
        </w:rPr>
        <w:t xml:space="preserve"> от 09.10.2013  № 71               "О проведении годовой инвентаризации имущественно-материальных ценностей </w:t>
      </w:r>
      <w:r>
        <w:rPr>
          <w:sz w:val="28"/>
        </w:rPr>
        <w:t>КГКУ 14 ОПС</w:t>
      </w:r>
      <w:r>
        <w:rPr>
          <w:sz w:val="28"/>
          <w:szCs w:val="28"/>
          <w:shd w:val="clear" w:color="auto" w:fill="FFFFFF"/>
        </w:rPr>
        <w:t xml:space="preserve"> и его филиалов", в присутствии сотрудников Контрольно-счетной палаты Приморского края: аудитора Гинько Е.В. и главного консультанта Будовой В.В. проведена инвентаризация товарно– материальных ценностей, находящихся на учете  названной организации, числящихся за материально-ответственными лицами: Зимодро Д.А. (с. Тавричанка, 74 ПЧ, договор о полной материальной ответственности от 11.01.2012  № 2), Сергеев В.В. (с. Раздольное, 87 ПЧ</w:t>
      </w:r>
      <w:r w:rsidRPr="00C74A5B">
        <w:rPr>
          <w:sz w:val="28"/>
          <w:szCs w:val="28"/>
          <w:shd w:val="clear" w:color="auto" w:fill="FFFFFF"/>
        </w:rPr>
        <w:t xml:space="preserve"> </w:t>
      </w:r>
      <w:r>
        <w:rPr>
          <w:sz w:val="28"/>
          <w:szCs w:val="28"/>
          <w:shd w:val="clear" w:color="auto" w:fill="FFFFFF"/>
        </w:rPr>
        <w:t>договор о полной материальной ответственности от 11.01.2012</w:t>
      </w:r>
      <w:r w:rsidR="00676BDA">
        <w:rPr>
          <w:sz w:val="28"/>
          <w:szCs w:val="28"/>
          <w:shd w:val="clear" w:color="auto" w:fill="FFFFFF"/>
        </w:rPr>
        <w:t xml:space="preserve"> </w:t>
      </w:r>
      <w:r>
        <w:rPr>
          <w:sz w:val="28"/>
          <w:szCs w:val="28"/>
          <w:shd w:val="clear" w:color="auto" w:fill="FFFFFF"/>
        </w:rPr>
        <w:t xml:space="preserve"> № 1), Тихонов А.А (с. Вольно - Надеждинское, 88 ПЧ, договор о полной материальной ответственности от 11.01.2012  № 3).</w:t>
      </w:r>
    </w:p>
    <w:p w:rsidR="00A43BD5" w:rsidRDefault="00A43BD5" w:rsidP="00A43BD5">
      <w:pPr>
        <w:tabs>
          <w:tab w:val="left" w:pos="709"/>
        </w:tabs>
        <w:autoSpaceDE w:val="0"/>
        <w:autoSpaceDN w:val="0"/>
        <w:adjustRightInd w:val="0"/>
        <w:jc w:val="both"/>
        <w:rPr>
          <w:sz w:val="28"/>
          <w:szCs w:val="28"/>
          <w:shd w:val="clear" w:color="auto" w:fill="FFFFFF"/>
        </w:rPr>
      </w:pPr>
      <w:r>
        <w:rPr>
          <w:sz w:val="28"/>
          <w:szCs w:val="28"/>
          <w:shd w:val="clear" w:color="auto" w:fill="FFFFFF"/>
        </w:rPr>
        <w:tab/>
        <w:t xml:space="preserve">В результате проведения инвентаризаций выявлены излишки у материально ответственного лица Сергеева В.В., а именно воздуходувка </w:t>
      </w:r>
      <w:r>
        <w:rPr>
          <w:sz w:val="28"/>
          <w:szCs w:val="28"/>
          <w:shd w:val="clear" w:color="auto" w:fill="FFFFFF"/>
          <w:lang w:val="en-US"/>
        </w:rPr>
        <w:t>Hitachi</w:t>
      </w:r>
      <w:r>
        <w:rPr>
          <w:sz w:val="28"/>
          <w:szCs w:val="28"/>
          <w:shd w:val="clear" w:color="auto" w:fill="FFFFFF"/>
        </w:rPr>
        <w:t xml:space="preserve"> в количестве 1 единицы на сумму 2,8 тыс. рублей. </w:t>
      </w:r>
    </w:p>
    <w:p w:rsidR="00A43BD5" w:rsidRDefault="001F3320" w:rsidP="00A43BD5">
      <w:pPr>
        <w:tabs>
          <w:tab w:val="left" w:pos="709"/>
        </w:tabs>
        <w:autoSpaceDE w:val="0"/>
        <w:autoSpaceDN w:val="0"/>
        <w:adjustRightInd w:val="0"/>
        <w:ind w:firstLine="709"/>
        <w:jc w:val="both"/>
        <w:rPr>
          <w:b/>
          <w:sz w:val="28"/>
        </w:rPr>
      </w:pPr>
      <w:r>
        <w:rPr>
          <w:b/>
          <w:sz w:val="28"/>
        </w:rPr>
        <w:t>5.</w:t>
      </w:r>
      <w:r w:rsidR="00A43BD5">
        <w:rPr>
          <w:b/>
          <w:sz w:val="28"/>
        </w:rPr>
        <w:t>4</w:t>
      </w:r>
      <w:r w:rsidR="00A43BD5" w:rsidRPr="005A336D">
        <w:rPr>
          <w:b/>
          <w:sz w:val="28"/>
        </w:rPr>
        <w:t xml:space="preserve">. Проверка </w:t>
      </w:r>
      <w:r w:rsidR="00A43BD5">
        <w:rPr>
          <w:b/>
          <w:sz w:val="28"/>
        </w:rPr>
        <w:t>соответствия</w:t>
      </w:r>
      <w:r w:rsidR="00A43BD5" w:rsidRPr="005A336D">
        <w:rPr>
          <w:b/>
          <w:sz w:val="28"/>
        </w:rPr>
        <w:t xml:space="preserve"> пожарного оборудования нормам положенности.</w:t>
      </w:r>
    </w:p>
    <w:p w:rsidR="00A43BD5" w:rsidRDefault="00A43BD5" w:rsidP="00A43BD5">
      <w:pPr>
        <w:tabs>
          <w:tab w:val="left" w:pos="709"/>
        </w:tabs>
        <w:autoSpaceDE w:val="0"/>
        <w:autoSpaceDN w:val="0"/>
        <w:adjustRightInd w:val="0"/>
        <w:jc w:val="both"/>
        <w:rPr>
          <w:sz w:val="28"/>
          <w:szCs w:val="28"/>
        </w:rPr>
      </w:pPr>
      <w:r>
        <w:rPr>
          <w:b/>
          <w:sz w:val="28"/>
        </w:rPr>
        <w:tab/>
      </w:r>
      <w:r>
        <w:rPr>
          <w:sz w:val="28"/>
          <w:szCs w:val="28"/>
        </w:rPr>
        <w:t>Постановлением Администрации Приморского края от 26</w:t>
      </w:r>
      <w:r w:rsidR="00676BDA">
        <w:rPr>
          <w:sz w:val="28"/>
          <w:szCs w:val="28"/>
        </w:rPr>
        <w:t>.01.</w:t>
      </w:r>
      <w:r>
        <w:rPr>
          <w:sz w:val="28"/>
          <w:szCs w:val="28"/>
        </w:rPr>
        <w:t xml:space="preserve">2007 </w:t>
      </w:r>
      <w:r w:rsidR="00676BDA">
        <w:rPr>
          <w:sz w:val="28"/>
          <w:szCs w:val="28"/>
        </w:rPr>
        <w:t xml:space="preserve">      </w:t>
      </w:r>
      <w:r>
        <w:rPr>
          <w:sz w:val="28"/>
          <w:szCs w:val="28"/>
        </w:rPr>
        <w:t xml:space="preserve"> № 18-па "Об утверждении норм табельной положенности и расхода противопожарного, технологического и гаражного оборудования для противопожарной службы Приморского края" утверждены нормы положенности пожарных подразделений, пожарных автомобилей и численности личного состава в населенных пунктах Приморского края; нормы положенности пожарного оборудования и вооружения на пожарные автомобили основного назначения, оборудования, инвентаря, спецодежды.</w:t>
      </w:r>
    </w:p>
    <w:p w:rsidR="00A43BD5" w:rsidRPr="008D1F40" w:rsidRDefault="00A43BD5" w:rsidP="00A43BD5">
      <w:pPr>
        <w:pStyle w:val="a3"/>
        <w:ind w:left="0" w:firstLine="709"/>
        <w:jc w:val="both"/>
        <w:rPr>
          <w:sz w:val="28"/>
          <w:szCs w:val="28"/>
        </w:rPr>
      </w:pPr>
      <w:r>
        <w:rPr>
          <w:sz w:val="28"/>
          <w:szCs w:val="28"/>
        </w:rPr>
        <w:t>В</w:t>
      </w:r>
      <w:r w:rsidRPr="008D1F40">
        <w:rPr>
          <w:sz w:val="28"/>
          <w:szCs w:val="28"/>
        </w:rPr>
        <w:t xml:space="preserve"> соответствии с нормами положенности противопожарной службе Приморского края по охране Надеждинского муниципального района предусмотрено 8 пожарных автомобилей, </w:t>
      </w:r>
      <w:r>
        <w:rPr>
          <w:sz w:val="28"/>
          <w:szCs w:val="28"/>
        </w:rPr>
        <w:t>из них: 7 автомобилей типа АЦ (автоцистерна пожарная), 1 – АЦЛ (автоцистерна с лестницей). Ф</w:t>
      </w:r>
      <w:r w:rsidRPr="008D1F40">
        <w:rPr>
          <w:sz w:val="28"/>
          <w:szCs w:val="28"/>
        </w:rPr>
        <w:t>акти</w:t>
      </w:r>
      <w:r>
        <w:rPr>
          <w:sz w:val="28"/>
          <w:szCs w:val="28"/>
        </w:rPr>
        <w:t>чески в наличии – 12, из них: 10 пожарных автомобилей (9</w:t>
      </w:r>
      <w:r w:rsidRPr="008D1F40">
        <w:rPr>
          <w:sz w:val="28"/>
          <w:szCs w:val="28"/>
        </w:rPr>
        <w:t xml:space="preserve"> – </w:t>
      </w:r>
      <w:r>
        <w:rPr>
          <w:sz w:val="28"/>
          <w:szCs w:val="28"/>
        </w:rPr>
        <w:t>типа АЦ</w:t>
      </w:r>
      <w:r w:rsidRPr="008D1F40">
        <w:rPr>
          <w:sz w:val="28"/>
          <w:szCs w:val="28"/>
        </w:rPr>
        <w:t xml:space="preserve">, </w:t>
      </w:r>
      <w:r>
        <w:rPr>
          <w:sz w:val="28"/>
          <w:szCs w:val="28"/>
        </w:rPr>
        <w:t xml:space="preserve">1 – типа АЦЛ) и </w:t>
      </w:r>
      <w:r w:rsidRPr="008D1F40">
        <w:rPr>
          <w:sz w:val="28"/>
          <w:szCs w:val="28"/>
        </w:rPr>
        <w:t>2 – вспомогательных.</w:t>
      </w:r>
    </w:p>
    <w:p w:rsidR="00A43BD5" w:rsidRPr="00F54753" w:rsidRDefault="00A43BD5" w:rsidP="00A43BD5">
      <w:pPr>
        <w:pStyle w:val="a3"/>
        <w:ind w:left="0" w:firstLine="709"/>
        <w:jc w:val="both"/>
        <w:rPr>
          <w:sz w:val="28"/>
          <w:szCs w:val="28"/>
        </w:rPr>
      </w:pPr>
      <w:r w:rsidRPr="00447F1D">
        <w:rPr>
          <w:sz w:val="28"/>
          <w:szCs w:val="28"/>
        </w:rPr>
        <w:t xml:space="preserve">При выборочной проверке отчетов о расходе ГСМ и материалов по автомобилям (за декабрь 2011 года, ноябрь 2012 года) установлено, что автомобили эксплуатируются. </w:t>
      </w:r>
      <w:r w:rsidRPr="00F54753">
        <w:rPr>
          <w:sz w:val="28"/>
          <w:szCs w:val="28"/>
        </w:rPr>
        <w:t>При этом год</w:t>
      </w:r>
      <w:r>
        <w:rPr>
          <w:sz w:val="28"/>
          <w:szCs w:val="28"/>
        </w:rPr>
        <w:t>ы</w:t>
      </w:r>
      <w:r w:rsidRPr="00F54753">
        <w:rPr>
          <w:sz w:val="28"/>
          <w:szCs w:val="28"/>
        </w:rPr>
        <w:t xml:space="preserve"> выпуска некоторых </w:t>
      </w:r>
      <w:r>
        <w:rPr>
          <w:sz w:val="28"/>
          <w:szCs w:val="28"/>
        </w:rPr>
        <w:t>пожарных автомобилей (</w:t>
      </w:r>
      <w:r w:rsidRPr="00F54753">
        <w:rPr>
          <w:sz w:val="28"/>
          <w:szCs w:val="28"/>
        </w:rPr>
        <w:t>ЗИЛ 131 - АЦ 40</w:t>
      </w:r>
      <w:r>
        <w:rPr>
          <w:sz w:val="28"/>
          <w:szCs w:val="28"/>
        </w:rPr>
        <w:t>) - 1979</w:t>
      </w:r>
      <w:r w:rsidRPr="00F54753">
        <w:rPr>
          <w:sz w:val="28"/>
          <w:szCs w:val="28"/>
        </w:rPr>
        <w:t xml:space="preserve">, 1985 </w:t>
      </w:r>
      <w:r>
        <w:rPr>
          <w:sz w:val="28"/>
          <w:szCs w:val="28"/>
        </w:rPr>
        <w:t xml:space="preserve">годы, (ГАЗ 5312 – АЦ 30) – 1990 год, ЗИЛ 431412 АЦ 40) – 1993 год; вспомогательных: </w:t>
      </w:r>
      <w:r>
        <w:rPr>
          <w:sz w:val="28"/>
          <w:szCs w:val="28"/>
          <w:lang w:val="en-US"/>
        </w:rPr>
        <w:t>Honda</w:t>
      </w:r>
      <w:r w:rsidRPr="00594549">
        <w:rPr>
          <w:sz w:val="28"/>
          <w:szCs w:val="28"/>
        </w:rPr>
        <w:t xml:space="preserve"> </w:t>
      </w:r>
      <w:r>
        <w:rPr>
          <w:sz w:val="28"/>
          <w:szCs w:val="28"/>
          <w:lang w:val="en-US"/>
        </w:rPr>
        <w:t>Civic</w:t>
      </w:r>
      <w:r>
        <w:rPr>
          <w:sz w:val="28"/>
          <w:szCs w:val="28"/>
        </w:rPr>
        <w:t xml:space="preserve"> и</w:t>
      </w:r>
      <w:r w:rsidRPr="00594549">
        <w:rPr>
          <w:sz w:val="28"/>
          <w:szCs w:val="28"/>
        </w:rPr>
        <w:t xml:space="preserve"> </w:t>
      </w:r>
      <w:r>
        <w:rPr>
          <w:sz w:val="28"/>
          <w:szCs w:val="28"/>
          <w:lang w:val="en-US"/>
        </w:rPr>
        <w:t>Nissan</w:t>
      </w:r>
      <w:r w:rsidRPr="00594549">
        <w:rPr>
          <w:sz w:val="28"/>
          <w:szCs w:val="28"/>
        </w:rPr>
        <w:t xml:space="preserve"> </w:t>
      </w:r>
      <w:r>
        <w:rPr>
          <w:sz w:val="28"/>
          <w:szCs w:val="28"/>
          <w:lang w:val="en-US"/>
        </w:rPr>
        <w:t>Avenir</w:t>
      </w:r>
      <w:r>
        <w:rPr>
          <w:sz w:val="28"/>
          <w:szCs w:val="28"/>
        </w:rPr>
        <w:t>)</w:t>
      </w:r>
      <w:r w:rsidRPr="00594549">
        <w:rPr>
          <w:sz w:val="28"/>
          <w:szCs w:val="28"/>
        </w:rPr>
        <w:t xml:space="preserve"> </w:t>
      </w:r>
      <w:r w:rsidRPr="00F54753">
        <w:rPr>
          <w:sz w:val="28"/>
          <w:szCs w:val="28"/>
        </w:rPr>
        <w:t>1988 год</w:t>
      </w:r>
      <w:r>
        <w:rPr>
          <w:sz w:val="28"/>
          <w:szCs w:val="28"/>
        </w:rPr>
        <w:t>.</w:t>
      </w:r>
    </w:p>
    <w:p w:rsidR="00A43BD5" w:rsidRDefault="00A43BD5" w:rsidP="00A43BD5">
      <w:pPr>
        <w:pStyle w:val="a3"/>
        <w:ind w:left="0" w:firstLine="709"/>
        <w:jc w:val="both"/>
        <w:rPr>
          <w:sz w:val="28"/>
          <w:szCs w:val="28"/>
        </w:rPr>
      </w:pPr>
      <w:r>
        <w:rPr>
          <w:sz w:val="28"/>
          <w:szCs w:val="28"/>
        </w:rPr>
        <w:t>При проведении инвентаризаций установлено, что пожарные автомобили оснащены необходимым пожарным оборудованием в соответствии с утвержденными нормами положенности.</w:t>
      </w:r>
    </w:p>
    <w:p w:rsidR="00E1686A" w:rsidRDefault="00E1686A" w:rsidP="00735E8C">
      <w:pPr>
        <w:ind w:firstLine="709"/>
        <w:jc w:val="both"/>
        <w:rPr>
          <w:b/>
          <w:sz w:val="28"/>
          <w:szCs w:val="28"/>
        </w:rPr>
      </w:pPr>
    </w:p>
    <w:p w:rsidR="00735E8C" w:rsidRPr="001F3320" w:rsidRDefault="001F3320" w:rsidP="00735E8C">
      <w:pPr>
        <w:ind w:firstLine="709"/>
        <w:jc w:val="both"/>
        <w:rPr>
          <w:b/>
          <w:sz w:val="28"/>
          <w:szCs w:val="28"/>
        </w:rPr>
      </w:pPr>
      <w:r w:rsidRPr="001F3320">
        <w:rPr>
          <w:b/>
          <w:sz w:val="28"/>
          <w:szCs w:val="28"/>
        </w:rPr>
        <w:t>6. Встречное контрольное мероприятие в краевом государственном казенном учреждении "18 отряд противопожарной службы Приморского края по охране Партизанского муниципального района" (далее</w:t>
      </w:r>
      <w:r w:rsidR="00E1686A">
        <w:rPr>
          <w:b/>
          <w:sz w:val="28"/>
          <w:szCs w:val="28"/>
        </w:rPr>
        <w:t xml:space="preserve"> </w:t>
      </w:r>
      <w:r w:rsidRPr="001F3320">
        <w:rPr>
          <w:b/>
          <w:sz w:val="28"/>
          <w:szCs w:val="28"/>
        </w:rPr>
        <w:t>-</w:t>
      </w:r>
      <w:r w:rsidR="00E1686A">
        <w:rPr>
          <w:b/>
          <w:sz w:val="28"/>
          <w:szCs w:val="28"/>
        </w:rPr>
        <w:t xml:space="preserve"> </w:t>
      </w:r>
      <w:r w:rsidRPr="001F3320">
        <w:rPr>
          <w:b/>
          <w:sz w:val="28"/>
          <w:szCs w:val="28"/>
        </w:rPr>
        <w:t>КГКУ 18 ОПС)</w:t>
      </w:r>
    </w:p>
    <w:p w:rsidR="00735E8C" w:rsidRPr="00F119B2" w:rsidRDefault="001F3320" w:rsidP="00735E8C">
      <w:pPr>
        <w:ind w:firstLine="708"/>
        <w:jc w:val="both"/>
        <w:rPr>
          <w:sz w:val="28"/>
          <w:szCs w:val="28"/>
        </w:rPr>
      </w:pPr>
      <w:r w:rsidRPr="001F3320">
        <w:rPr>
          <w:b/>
          <w:sz w:val="28"/>
          <w:szCs w:val="28"/>
        </w:rPr>
        <w:t>6.1.</w:t>
      </w:r>
      <w:r w:rsidR="004A2ED5">
        <w:rPr>
          <w:b/>
          <w:sz w:val="28"/>
          <w:szCs w:val="28"/>
        </w:rPr>
        <w:t xml:space="preserve"> </w:t>
      </w:r>
      <w:r w:rsidRPr="001F3320">
        <w:rPr>
          <w:sz w:val="28"/>
          <w:szCs w:val="28"/>
        </w:rPr>
        <w:t>Основание</w:t>
      </w:r>
      <w:r w:rsidR="00E1686A">
        <w:rPr>
          <w:sz w:val="28"/>
          <w:szCs w:val="28"/>
        </w:rPr>
        <w:t xml:space="preserve">  </w:t>
      </w:r>
      <w:r w:rsidRPr="001F3320">
        <w:rPr>
          <w:sz w:val="28"/>
          <w:szCs w:val="28"/>
        </w:rPr>
        <w:t>проведения контрольного меропри</w:t>
      </w:r>
      <w:r w:rsidR="00E1686A">
        <w:rPr>
          <w:sz w:val="28"/>
          <w:szCs w:val="28"/>
        </w:rPr>
        <w:t>я</w:t>
      </w:r>
      <w:r w:rsidRPr="001F3320">
        <w:rPr>
          <w:sz w:val="28"/>
          <w:szCs w:val="28"/>
        </w:rPr>
        <w:t>тия</w:t>
      </w:r>
      <w:r w:rsidR="00735E8C" w:rsidRPr="001F3320">
        <w:rPr>
          <w:sz w:val="28"/>
          <w:szCs w:val="28"/>
        </w:rPr>
        <w:t xml:space="preserve">: </w:t>
      </w:r>
      <w:r w:rsidR="00735E8C" w:rsidRPr="00FA301D">
        <w:rPr>
          <w:sz w:val="28"/>
          <w:szCs w:val="28"/>
        </w:rPr>
        <w:t xml:space="preserve">Закон Приморского края от </w:t>
      </w:r>
      <w:r w:rsidR="00E1686A">
        <w:rPr>
          <w:sz w:val="28"/>
          <w:szCs w:val="28"/>
        </w:rPr>
        <w:t>0</w:t>
      </w:r>
      <w:r w:rsidR="00735E8C" w:rsidRPr="00FA301D">
        <w:rPr>
          <w:sz w:val="28"/>
          <w:szCs w:val="28"/>
        </w:rPr>
        <w:t>4</w:t>
      </w:r>
      <w:r w:rsidR="00E1686A">
        <w:rPr>
          <w:sz w:val="28"/>
          <w:szCs w:val="28"/>
        </w:rPr>
        <w:t>.08.</w:t>
      </w:r>
      <w:r w:rsidR="00735E8C" w:rsidRPr="00FA301D">
        <w:rPr>
          <w:sz w:val="28"/>
          <w:szCs w:val="28"/>
        </w:rPr>
        <w:t xml:space="preserve">2011 № 795-КЗ "О Контрольно-счетной палате Приморского края", распоряжение председателя Контрольно-счетной палаты Приморского </w:t>
      </w:r>
      <w:r w:rsidR="00735E8C" w:rsidRPr="000064B7">
        <w:rPr>
          <w:sz w:val="28"/>
          <w:szCs w:val="28"/>
        </w:rPr>
        <w:t>края 26 ноября 2013 года № 76 "О проведении встречного контрольного</w:t>
      </w:r>
      <w:r w:rsidR="00735E8C" w:rsidRPr="00FA301D">
        <w:rPr>
          <w:sz w:val="28"/>
          <w:szCs w:val="28"/>
        </w:rPr>
        <w:t xml:space="preserve"> </w:t>
      </w:r>
      <w:r w:rsidR="00735E8C" w:rsidRPr="00F119B2">
        <w:rPr>
          <w:sz w:val="28"/>
          <w:szCs w:val="28"/>
        </w:rPr>
        <w:t>мероприятия в краевом государственном казенном учреждении "1</w:t>
      </w:r>
      <w:r w:rsidR="00735E8C">
        <w:rPr>
          <w:sz w:val="28"/>
          <w:szCs w:val="28"/>
        </w:rPr>
        <w:t>8</w:t>
      </w:r>
      <w:r w:rsidR="00735E8C" w:rsidRPr="00F119B2">
        <w:rPr>
          <w:sz w:val="28"/>
          <w:szCs w:val="28"/>
        </w:rPr>
        <w:t xml:space="preserve"> отряд противопожарной службы Приморского края по охране </w:t>
      </w:r>
      <w:r w:rsidR="00735E8C">
        <w:rPr>
          <w:sz w:val="28"/>
          <w:szCs w:val="28"/>
        </w:rPr>
        <w:t>Партиза</w:t>
      </w:r>
      <w:r w:rsidR="00735E8C" w:rsidRPr="00F119B2">
        <w:rPr>
          <w:sz w:val="28"/>
          <w:szCs w:val="28"/>
        </w:rPr>
        <w:t>нского муниципального района".</w:t>
      </w:r>
    </w:p>
    <w:p w:rsidR="00735E8C" w:rsidRPr="00BC30D1" w:rsidRDefault="00735E8C" w:rsidP="00735E8C">
      <w:pPr>
        <w:ind w:firstLine="709"/>
        <w:jc w:val="both"/>
        <w:rPr>
          <w:sz w:val="28"/>
          <w:szCs w:val="28"/>
        </w:rPr>
      </w:pPr>
      <w:r w:rsidRPr="00B6204C">
        <w:rPr>
          <w:sz w:val="28"/>
          <w:szCs w:val="28"/>
        </w:rPr>
        <w:t>Объем проверенных средств составляет 40071,9 тыс. рублей, в том числе: в 2012 году – 22787,3 тыс. рублей; за январь-сентябрь 2013 года – 17284,6 тыс. рублей.</w:t>
      </w:r>
    </w:p>
    <w:p w:rsidR="00735E8C" w:rsidRPr="0080199B" w:rsidRDefault="00735E8C" w:rsidP="00735E8C">
      <w:pPr>
        <w:ind w:firstLine="709"/>
        <w:jc w:val="both"/>
        <w:rPr>
          <w:sz w:val="28"/>
          <w:szCs w:val="28"/>
        </w:rPr>
      </w:pPr>
      <w:r>
        <w:rPr>
          <w:sz w:val="28"/>
          <w:szCs w:val="28"/>
        </w:rPr>
        <w:t>КГКУ 18 ОПС</w:t>
      </w:r>
      <w:r w:rsidRPr="0080199B">
        <w:rPr>
          <w:sz w:val="28"/>
          <w:szCs w:val="28"/>
        </w:rPr>
        <w:t xml:space="preserve"> имеет в своем составе 2 пожарные части:</w:t>
      </w:r>
    </w:p>
    <w:p w:rsidR="00735E8C" w:rsidRPr="005C1406" w:rsidRDefault="00735E8C" w:rsidP="00735E8C">
      <w:pPr>
        <w:ind w:firstLine="709"/>
        <w:jc w:val="both"/>
        <w:rPr>
          <w:sz w:val="28"/>
          <w:szCs w:val="28"/>
          <w:highlight w:val="lightGray"/>
        </w:rPr>
      </w:pPr>
      <w:r>
        <w:rPr>
          <w:sz w:val="28"/>
          <w:szCs w:val="28"/>
        </w:rPr>
        <w:t>- № 65, местонахождени</w:t>
      </w:r>
      <w:r w:rsidR="00E1686A">
        <w:rPr>
          <w:sz w:val="28"/>
          <w:szCs w:val="28"/>
        </w:rPr>
        <w:t>е</w:t>
      </w:r>
      <w:r>
        <w:rPr>
          <w:sz w:val="28"/>
          <w:szCs w:val="28"/>
        </w:rPr>
        <w:t>: 692962, Приморский край, Партизанский район, с.</w:t>
      </w:r>
      <w:r w:rsidR="00E1686A">
        <w:rPr>
          <w:sz w:val="28"/>
          <w:szCs w:val="28"/>
        </w:rPr>
        <w:t xml:space="preserve"> </w:t>
      </w:r>
      <w:r>
        <w:rPr>
          <w:sz w:val="28"/>
          <w:szCs w:val="28"/>
          <w:shd w:val="clear" w:color="auto" w:fill="FFFFFF"/>
        </w:rPr>
        <w:t>Владимиро-Александровское, пер.</w:t>
      </w:r>
      <w:r w:rsidR="00E1686A">
        <w:rPr>
          <w:sz w:val="28"/>
          <w:szCs w:val="28"/>
          <w:shd w:val="clear" w:color="auto" w:fill="FFFFFF"/>
        </w:rPr>
        <w:t xml:space="preserve"> </w:t>
      </w:r>
      <w:r>
        <w:rPr>
          <w:sz w:val="28"/>
          <w:szCs w:val="28"/>
          <w:shd w:val="clear" w:color="auto" w:fill="FFFFFF"/>
        </w:rPr>
        <w:t>Зеленый, д.</w:t>
      </w:r>
      <w:r w:rsidR="00E1686A">
        <w:rPr>
          <w:sz w:val="28"/>
          <w:szCs w:val="28"/>
          <w:shd w:val="clear" w:color="auto" w:fill="FFFFFF"/>
        </w:rPr>
        <w:t xml:space="preserve"> </w:t>
      </w:r>
      <w:r>
        <w:rPr>
          <w:sz w:val="28"/>
          <w:szCs w:val="28"/>
          <w:shd w:val="clear" w:color="auto" w:fill="FFFFFF"/>
        </w:rPr>
        <w:t>5;</w:t>
      </w:r>
    </w:p>
    <w:p w:rsidR="00735E8C" w:rsidRDefault="00735E8C" w:rsidP="00735E8C">
      <w:pPr>
        <w:ind w:firstLine="709"/>
        <w:jc w:val="both"/>
        <w:rPr>
          <w:sz w:val="28"/>
          <w:szCs w:val="28"/>
        </w:rPr>
      </w:pPr>
      <w:r w:rsidRPr="0080199B">
        <w:rPr>
          <w:sz w:val="28"/>
          <w:szCs w:val="28"/>
        </w:rPr>
        <w:t>- № 16, местонахождени</w:t>
      </w:r>
      <w:r w:rsidR="00E1686A">
        <w:rPr>
          <w:sz w:val="28"/>
          <w:szCs w:val="28"/>
        </w:rPr>
        <w:t>е</w:t>
      </w:r>
      <w:r w:rsidRPr="0080199B">
        <w:rPr>
          <w:sz w:val="28"/>
          <w:szCs w:val="28"/>
        </w:rPr>
        <w:t>:  692977, Приморский край, Партизанский район, с.</w:t>
      </w:r>
      <w:r>
        <w:rPr>
          <w:sz w:val="28"/>
          <w:szCs w:val="28"/>
        </w:rPr>
        <w:t xml:space="preserve"> </w:t>
      </w:r>
      <w:r w:rsidRPr="0080199B">
        <w:rPr>
          <w:sz w:val="28"/>
          <w:szCs w:val="28"/>
        </w:rPr>
        <w:t>Сергеевка, ул.</w:t>
      </w:r>
      <w:r>
        <w:rPr>
          <w:sz w:val="28"/>
          <w:szCs w:val="28"/>
        </w:rPr>
        <w:t xml:space="preserve"> Лазо, 1</w:t>
      </w:r>
      <w:r w:rsidRPr="0080199B">
        <w:rPr>
          <w:sz w:val="28"/>
          <w:szCs w:val="28"/>
        </w:rPr>
        <w:t>.</w:t>
      </w:r>
    </w:p>
    <w:p w:rsidR="00735E8C" w:rsidRPr="000A658A" w:rsidRDefault="00735E8C" w:rsidP="00735E8C">
      <w:pPr>
        <w:ind w:firstLine="709"/>
        <w:jc w:val="both"/>
        <w:rPr>
          <w:sz w:val="28"/>
          <w:szCs w:val="28"/>
        </w:rPr>
      </w:pPr>
      <w:r w:rsidRPr="000A658A">
        <w:rPr>
          <w:sz w:val="28"/>
          <w:szCs w:val="28"/>
        </w:rPr>
        <w:t xml:space="preserve">Задачами </w:t>
      </w:r>
      <w:r>
        <w:rPr>
          <w:sz w:val="28"/>
          <w:szCs w:val="28"/>
        </w:rPr>
        <w:t>КГКУ 18 ОПС</w:t>
      </w:r>
      <w:r w:rsidRPr="000A658A">
        <w:rPr>
          <w:sz w:val="28"/>
          <w:szCs w:val="28"/>
        </w:rPr>
        <w:t xml:space="preserve"> являются:</w:t>
      </w:r>
    </w:p>
    <w:p w:rsidR="00735E8C" w:rsidRPr="000A658A" w:rsidRDefault="00735E8C" w:rsidP="00735E8C">
      <w:pPr>
        <w:ind w:firstLine="709"/>
        <w:jc w:val="both"/>
        <w:rPr>
          <w:sz w:val="28"/>
          <w:szCs w:val="28"/>
        </w:rPr>
      </w:pPr>
      <w:r w:rsidRPr="000A658A">
        <w:rPr>
          <w:sz w:val="28"/>
          <w:szCs w:val="28"/>
        </w:rPr>
        <w:t>организация и осуществление профилактики пожаров на территории Партизанского муниципального района;</w:t>
      </w:r>
    </w:p>
    <w:p w:rsidR="00735E8C" w:rsidRPr="000A658A" w:rsidRDefault="00735E8C" w:rsidP="00735E8C">
      <w:pPr>
        <w:ind w:firstLine="709"/>
        <w:jc w:val="both"/>
        <w:rPr>
          <w:sz w:val="28"/>
          <w:szCs w:val="28"/>
        </w:rPr>
      </w:pPr>
      <w:r w:rsidRPr="000A658A">
        <w:rPr>
          <w:sz w:val="28"/>
          <w:szCs w:val="28"/>
        </w:rPr>
        <w:t>спасение людей и имущества от пожаров;</w:t>
      </w:r>
    </w:p>
    <w:p w:rsidR="00735E8C" w:rsidRPr="000A658A" w:rsidRDefault="00735E8C" w:rsidP="00735E8C">
      <w:pPr>
        <w:ind w:firstLine="709"/>
        <w:jc w:val="both"/>
        <w:rPr>
          <w:sz w:val="28"/>
          <w:szCs w:val="28"/>
        </w:rPr>
      </w:pPr>
      <w:r w:rsidRPr="000A658A">
        <w:rPr>
          <w:sz w:val="28"/>
          <w:szCs w:val="28"/>
        </w:rPr>
        <w:t>осуществление тушения пожаров и проведение связанных с ними аварийно-спасательных работ.</w:t>
      </w:r>
    </w:p>
    <w:p w:rsidR="00735E8C" w:rsidRPr="008D097E" w:rsidRDefault="001F3320" w:rsidP="00735E8C">
      <w:pPr>
        <w:pStyle w:val="a3"/>
        <w:ind w:left="0" w:firstLine="709"/>
        <w:jc w:val="both"/>
        <w:rPr>
          <w:b/>
          <w:sz w:val="28"/>
          <w:szCs w:val="28"/>
        </w:rPr>
      </w:pPr>
      <w:r>
        <w:rPr>
          <w:b/>
          <w:sz w:val="28"/>
          <w:szCs w:val="28"/>
        </w:rPr>
        <w:t>6.</w:t>
      </w:r>
      <w:r w:rsidR="00735E8C" w:rsidRPr="008D097E">
        <w:rPr>
          <w:b/>
          <w:sz w:val="28"/>
          <w:szCs w:val="28"/>
        </w:rPr>
        <w:t>2. Исполнение сметы расходов в 2012-2013 годах</w:t>
      </w:r>
    </w:p>
    <w:p w:rsidR="00735E8C" w:rsidRDefault="001F3320" w:rsidP="00735E8C">
      <w:pPr>
        <w:pStyle w:val="a3"/>
        <w:ind w:left="0" w:firstLine="709"/>
        <w:jc w:val="both"/>
        <w:rPr>
          <w:sz w:val="28"/>
          <w:szCs w:val="28"/>
        </w:rPr>
      </w:pPr>
      <w:r>
        <w:rPr>
          <w:b/>
          <w:sz w:val="28"/>
          <w:szCs w:val="28"/>
        </w:rPr>
        <w:t>6.</w:t>
      </w:r>
      <w:r w:rsidR="00735E8C" w:rsidRPr="005F2A8A">
        <w:rPr>
          <w:b/>
          <w:sz w:val="28"/>
          <w:szCs w:val="28"/>
        </w:rPr>
        <w:t>2.1.</w:t>
      </w:r>
      <w:r w:rsidR="00735E8C">
        <w:rPr>
          <w:sz w:val="28"/>
          <w:szCs w:val="28"/>
        </w:rPr>
        <w:t xml:space="preserve"> В 2012-2013 годах финансирование расходов на осуществление деятельности КГКУ 18 ОПС осуществлялось по разделу </w:t>
      </w:r>
      <w:r w:rsidR="00735E8C" w:rsidRPr="00610EF5">
        <w:rPr>
          <w:sz w:val="28"/>
          <w:szCs w:val="28"/>
        </w:rPr>
        <w:t>0300 "Национальная безопасность и правоохранительная деятельность", подразделу 0310 "Обеспечение пожарной безопасности", целевой статье 2470000 "Реализация других функций, связанных с обеспечением национальной безопасности и правоохранительной деятельности", виду расходов 001 "Выполнение</w:t>
      </w:r>
      <w:r w:rsidR="00735E8C">
        <w:rPr>
          <w:sz w:val="28"/>
          <w:szCs w:val="28"/>
        </w:rPr>
        <w:t xml:space="preserve"> функций казенными учреждениями". </w:t>
      </w:r>
    </w:p>
    <w:p w:rsidR="00735E8C" w:rsidRDefault="00735E8C" w:rsidP="00735E8C">
      <w:pPr>
        <w:ind w:firstLine="709"/>
        <w:jc w:val="both"/>
        <w:rPr>
          <w:sz w:val="28"/>
        </w:rPr>
      </w:pPr>
      <w:r>
        <w:rPr>
          <w:sz w:val="28"/>
        </w:rPr>
        <w:t>Анализ бюджетных ассигнований, предусмотренных на обеспечение деятельности КГКУ 18 ОПС в 2012-201</w:t>
      </w:r>
      <w:r w:rsidR="001F3320">
        <w:rPr>
          <w:sz w:val="28"/>
        </w:rPr>
        <w:t>3 годах, представлен в таблице 20</w:t>
      </w:r>
      <w:r>
        <w:rPr>
          <w:sz w:val="28"/>
        </w:rPr>
        <w:t>.</w:t>
      </w:r>
    </w:p>
    <w:p w:rsidR="00735E8C" w:rsidRPr="00704FA0" w:rsidRDefault="001F3320" w:rsidP="00735E8C">
      <w:pPr>
        <w:ind w:left="360"/>
        <w:jc w:val="right"/>
      </w:pPr>
      <w:r w:rsidRPr="00704FA0">
        <w:t>Таблица 20</w:t>
      </w:r>
    </w:p>
    <w:p w:rsidR="00735E8C" w:rsidRPr="00704FA0" w:rsidRDefault="00E1686A" w:rsidP="00735E8C">
      <w:pPr>
        <w:ind w:firstLine="720"/>
        <w:jc w:val="right"/>
      </w:pPr>
      <w:r w:rsidRPr="00704FA0">
        <w:t>(т</w:t>
      </w:r>
      <w:r w:rsidR="00735E8C" w:rsidRPr="00704FA0">
        <w:t>ыс. рублей</w:t>
      </w:r>
      <w:r w:rsidRPr="00704FA0">
        <w:t>)</w:t>
      </w:r>
    </w:p>
    <w:tbl>
      <w:tblPr>
        <w:tblStyle w:val="a4"/>
        <w:tblW w:w="9498" w:type="dxa"/>
        <w:tblInd w:w="-34" w:type="dxa"/>
        <w:tblLayout w:type="fixed"/>
        <w:tblLook w:val="01E0"/>
      </w:tblPr>
      <w:tblGrid>
        <w:gridCol w:w="3261"/>
        <w:gridCol w:w="567"/>
        <w:gridCol w:w="1417"/>
        <w:gridCol w:w="1134"/>
        <w:gridCol w:w="1276"/>
        <w:gridCol w:w="992"/>
        <w:gridCol w:w="851"/>
      </w:tblGrid>
      <w:tr w:rsidR="00735E8C" w:rsidRPr="006A176B" w:rsidTr="00A43BD5">
        <w:tc>
          <w:tcPr>
            <w:tcW w:w="3261" w:type="dxa"/>
            <w:vMerge w:val="restart"/>
            <w:vAlign w:val="center"/>
          </w:tcPr>
          <w:p w:rsidR="00735E8C" w:rsidRPr="00471C05" w:rsidRDefault="00735E8C" w:rsidP="00A43BD5">
            <w:pPr>
              <w:jc w:val="center"/>
              <w:rPr>
                <w:sz w:val="17"/>
                <w:szCs w:val="17"/>
              </w:rPr>
            </w:pPr>
            <w:r>
              <w:rPr>
                <w:sz w:val="17"/>
                <w:szCs w:val="17"/>
              </w:rPr>
              <w:t>Наименование показателя</w:t>
            </w:r>
          </w:p>
        </w:tc>
        <w:tc>
          <w:tcPr>
            <w:tcW w:w="567" w:type="dxa"/>
            <w:vMerge w:val="restart"/>
            <w:vAlign w:val="center"/>
          </w:tcPr>
          <w:p w:rsidR="00735E8C" w:rsidRPr="00471C05" w:rsidRDefault="00735E8C" w:rsidP="00A43BD5">
            <w:pPr>
              <w:jc w:val="center"/>
              <w:rPr>
                <w:sz w:val="17"/>
                <w:szCs w:val="17"/>
              </w:rPr>
            </w:pPr>
            <w:r>
              <w:rPr>
                <w:sz w:val="17"/>
                <w:szCs w:val="17"/>
              </w:rPr>
              <w:t>КОСГУ</w:t>
            </w:r>
          </w:p>
        </w:tc>
        <w:tc>
          <w:tcPr>
            <w:tcW w:w="2551" w:type="dxa"/>
            <w:gridSpan w:val="2"/>
            <w:vAlign w:val="center"/>
          </w:tcPr>
          <w:p w:rsidR="00735E8C" w:rsidRDefault="00735E8C" w:rsidP="00A43BD5">
            <w:pPr>
              <w:jc w:val="center"/>
              <w:rPr>
                <w:sz w:val="17"/>
                <w:szCs w:val="17"/>
              </w:rPr>
            </w:pPr>
            <w:r>
              <w:rPr>
                <w:sz w:val="17"/>
                <w:szCs w:val="17"/>
              </w:rPr>
              <w:t>2012 год</w:t>
            </w:r>
          </w:p>
        </w:tc>
        <w:tc>
          <w:tcPr>
            <w:tcW w:w="3119" w:type="dxa"/>
            <w:gridSpan w:val="3"/>
            <w:vAlign w:val="center"/>
          </w:tcPr>
          <w:p w:rsidR="00735E8C" w:rsidRDefault="00735E8C" w:rsidP="00A43BD5">
            <w:pPr>
              <w:jc w:val="center"/>
              <w:rPr>
                <w:sz w:val="17"/>
                <w:szCs w:val="17"/>
              </w:rPr>
            </w:pPr>
            <w:r>
              <w:rPr>
                <w:sz w:val="17"/>
                <w:szCs w:val="17"/>
              </w:rPr>
              <w:t>Январь-сентябрь 2013 года</w:t>
            </w:r>
          </w:p>
        </w:tc>
      </w:tr>
      <w:tr w:rsidR="00735E8C" w:rsidRPr="006A176B" w:rsidTr="00A43BD5">
        <w:tc>
          <w:tcPr>
            <w:tcW w:w="3261" w:type="dxa"/>
            <w:vMerge/>
            <w:vAlign w:val="center"/>
          </w:tcPr>
          <w:p w:rsidR="00735E8C" w:rsidRPr="00471C05" w:rsidRDefault="00735E8C" w:rsidP="00A43BD5">
            <w:pPr>
              <w:jc w:val="center"/>
              <w:rPr>
                <w:sz w:val="17"/>
                <w:szCs w:val="17"/>
              </w:rPr>
            </w:pPr>
          </w:p>
        </w:tc>
        <w:tc>
          <w:tcPr>
            <w:tcW w:w="567" w:type="dxa"/>
            <w:vMerge/>
            <w:vAlign w:val="center"/>
          </w:tcPr>
          <w:p w:rsidR="00735E8C" w:rsidRPr="00471C05" w:rsidRDefault="00735E8C" w:rsidP="00A43BD5">
            <w:pPr>
              <w:jc w:val="center"/>
              <w:rPr>
                <w:sz w:val="17"/>
                <w:szCs w:val="17"/>
              </w:rPr>
            </w:pPr>
          </w:p>
        </w:tc>
        <w:tc>
          <w:tcPr>
            <w:tcW w:w="1417" w:type="dxa"/>
            <w:vAlign w:val="center"/>
          </w:tcPr>
          <w:p w:rsidR="00735E8C" w:rsidRPr="00471C05" w:rsidRDefault="00735E8C" w:rsidP="00A43BD5">
            <w:pPr>
              <w:jc w:val="center"/>
              <w:rPr>
                <w:sz w:val="17"/>
                <w:szCs w:val="17"/>
              </w:rPr>
            </w:pPr>
            <w:r>
              <w:rPr>
                <w:sz w:val="17"/>
                <w:szCs w:val="17"/>
              </w:rPr>
              <w:t>ЛБО</w:t>
            </w:r>
          </w:p>
        </w:tc>
        <w:tc>
          <w:tcPr>
            <w:tcW w:w="1134" w:type="dxa"/>
            <w:vAlign w:val="center"/>
          </w:tcPr>
          <w:p w:rsidR="00735E8C" w:rsidRDefault="00735E8C" w:rsidP="00A43BD5">
            <w:pPr>
              <w:jc w:val="center"/>
              <w:rPr>
                <w:sz w:val="17"/>
                <w:szCs w:val="17"/>
              </w:rPr>
            </w:pPr>
            <w:r>
              <w:rPr>
                <w:sz w:val="17"/>
                <w:szCs w:val="17"/>
              </w:rPr>
              <w:t>% исполн.</w:t>
            </w:r>
          </w:p>
        </w:tc>
        <w:tc>
          <w:tcPr>
            <w:tcW w:w="1276" w:type="dxa"/>
            <w:vAlign w:val="center"/>
          </w:tcPr>
          <w:p w:rsidR="00735E8C" w:rsidRPr="00471C05" w:rsidRDefault="00735E8C" w:rsidP="00A43BD5">
            <w:pPr>
              <w:jc w:val="center"/>
              <w:rPr>
                <w:sz w:val="17"/>
                <w:szCs w:val="17"/>
              </w:rPr>
            </w:pPr>
            <w:r>
              <w:rPr>
                <w:sz w:val="17"/>
                <w:szCs w:val="17"/>
              </w:rPr>
              <w:t>ЛБО</w:t>
            </w:r>
          </w:p>
        </w:tc>
        <w:tc>
          <w:tcPr>
            <w:tcW w:w="992" w:type="dxa"/>
            <w:vAlign w:val="center"/>
          </w:tcPr>
          <w:p w:rsidR="00735E8C" w:rsidRDefault="00735E8C" w:rsidP="00A43BD5">
            <w:pPr>
              <w:jc w:val="center"/>
              <w:rPr>
                <w:sz w:val="17"/>
                <w:szCs w:val="17"/>
              </w:rPr>
            </w:pPr>
            <w:r>
              <w:rPr>
                <w:sz w:val="17"/>
                <w:szCs w:val="17"/>
              </w:rPr>
              <w:t>Исполнено</w:t>
            </w:r>
          </w:p>
        </w:tc>
        <w:tc>
          <w:tcPr>
            <w:tcW w:w="851" w:type="dxa"/>
          </w:tcPr>
          <w:p w:rsidR="00735E8C" w:rsidRDefault="00735E8C" w:rsidP="00A43BD5">
            <w:pPr>
              <w:jc w:val="center"/>
              <w:rPr>
                <w:sz w:val="17"/>
                <w:szCs w:val="17"/>
              </w:rPr>
            </w:pPr>
            <w:r>
              <w:rPr>
                <w:sz w:val="17"/>
                <w:szCs w:val="17"/>
              </w:rPr>
              <w:t>% исполн.</w:t>
            </w:r>
          </w:p>
        </w:tc>
      </w:tr>
      <w:tr w:rsidR="00735E8C" w:rsidRPr="006A176B" w:rsidTr="00A43BD5">
        <w:tc>
          <w:tcPr>
            <w:tcW w:w="3261" w:type="dxa"/>
          </w:tcPr>
          <w:p w:rsidR="00735E8C" w:rsidRPr="00471C05" w:rsidRDefault="00735E8C" w:rsidP="00A43BD5">
            <w:pPr>
              <w:jc w:val="both"/>
              <w:rPr>
                <w:sz w:val="17"/>
                <w:szCs w:val="17"/>
              </w:rPr>
            </w:pPr>
            <w:r w:rsidRPr="00471C05">
              <w:rPr>
                <w:sz w:val="17"/>
                <w:szCs w:val="17"/>
              </w:rPr>
              <w:t>Заработная плата</w:t>
            </w:r>
          </w:p>
        </w:tc>
        <w:tc>
          <w:tcPr>
            <w:tcW w:w="567" w:type="dxa"/>
            <w:vAlign w:val="center"/>
          </w:tcPr>
          <w:p w:rsidR="00735E8C" w:rsidRPr="00471C05" w:rsidRDefault="00735E8C" w:rsidP="00A43BD5">
            <w:pPr>
              <w:jc w:val="center"/>
              <w:rPr>
                <w:sz w:val="17"/>
                <w:szCs w:val="17"/>
              </w:rPr>
            </w:pPr>
            <w:r w:rsidRPr="00471C05">
              <w:rPr>
                <w:sz w:val="17"/>
                <w:szCs w:val="17"/>
              </w:rPr>
              <w:t>211</w:t>
            </w:r>
          </w:p>
        </w:tc>
        <w:tc>
          <w:tcPr>
            <w:tcW w:w="1417" w:type="dxa"/>
            <w:vAlign w:val="center"/>
          </w:tcPr>
          <w:p w:rsidR="00735E8C" w:rsidRPr="00471C05" w:rsidRDefault="00735E8C" w:rsidP="00A43BD5">
            <w:pPr>
              <w:jc w:val="center"/>
              <w:rPr>
                <w:sz w:val="17"/>
                <w:szCs w:val="17"/>
              </w:rPr>
            </w:pPr>
            <w:r>
              <w:rPr>
                <w:sz w:val="17"/>
                <w:szCs w:val="17"/>
              </w:rPr>
              <w:t>14782,25</w:t>
            </w:r>
          </w:p>
        </w:tc>
        <w:tc>
          <w:tcPr>
            <w:tcW w:w="1134" w:type="dxa"/>
            <w:vAlign w:val="center"/>
          </w:tcPr>
          <w:p w:rsidR="00735E8C" w:rsidRPr="00471C05" w:rsidRDefault="00735E8C" w:rsidP="00A43BD5">
            <w:pPr>
              <w:jc w:val="center"/>
              <w:rPr>
                <w:sz w:val="17"/>
                <w:szCs w:val="17"/>
              </w:rPr>
            </w:pPr>
            <w:r>
              <w:rPr>
                <w:sz w:val="17"/>
                <w:szCs w:val="17"/>
              </w:rPr>
              <w:t>100,0 %</w:t>
            </w:r>
          </w:p>
        </w:tc>
        <w:tc>
          <w:tcPr>
            <w:tcW w:w="1276" w:type="dxa"/>
            <w:vAlign w:val="center"/>
          </w:tcPr>
          <w:p w:rsidR="00735E8C" w:rsidRPr="00471C05" w:rsidRDefault="00735E8C" w:rsidP="00A43BD5">
            <w:pPr>
              <w:jc w:val="center"/>
              <w:rPr>
                <w:sz w:val="17"/>
                <w:szCs w:val="17"/>
              </w:rPr>
            </w:pPr>
            <w:r>
              <w:rPr>
                <w:sz w:val="17"/>
                <w:szCs w:val="17"/>
              </w:rPr>
              <w:t>15522,72</w:t>
            </w:r>
          </w:p>
        </w:tc>
        <w:tc>
          <w:tcPr>
            <w:tcW w:w="992" w:type="dxa"/>
            <w:vAlign w:val="center"/>
          </w:tcPr>
          <w:p w:rsidR="00735E8C" w:rsidRPr="00471C05" w:rsidRDefault="00735E8C" w:rsidP="00A43BD5">
            <w:pPr>
              <w:jc w:val="center"/>
              <w:rPr>
                <w:sz w:val="17"/>
                <w:szCs w:val="17"/>
              </w:rPr>
            </w:pPr>
            <w:r>
              <w:rPr>
                <w:sz w:val="17"/>
                <w:szCs w:val="17"/>
              </w:rPr>
              <w:t>11680,25</w:t>
            </w:r>
          </w:p>
        </w:tc>
        <w:tc>
          <w:tcPr>
            <w:tcW w:w="851" w:type="dxa"/>
            <w:vAlign w:val="center"/>
          </w:tcPr>
          <w:p w:rsidR="00735E8C" w:rsidRPr="00471C05" w:rsidRDefault="00735E8C" w:rsidP="00A43BD5">
            <w:pPr>
              <w:jc w:val="center"/>
              <w:rPr>
                <w:sz w:val="17"/>
                <w:szCs w:val="17"/>
              </w:rPr>
            </w:pPr>
            <w:r>
              <w:rPr>
                <w:sz w:val="17"/>
                <w:szCs w:val="17"/>
              </w:rPr>
              <w:t>75,2 %</w:t>
            </w:r>
          </w:p>
        </w:tc>
      </w:tr>
      <w:tr w:rsidR="00735E8C" w:rsidRPr="006A176B" w:rsidTr="00A43BD5">
        <w:tc>
          <w:tcPr>
            <w:tcW w:w="3261" w:type="dxa"/>
          </w:tcPr>
          <w:p w:rsidR="00735E8C" w:rsidRPr="00471C05" w:rsidRDefault="00735E8C" w:rsidP="00A43BD5">
            <w:pPr>
              <w:jc w:val="both"/>
              <w:rPr>
                <w:sz w:val="17"/>
                <w:szCs w:val="17"/>
              </w:rPr>
            </w:pPr>
            <w:r w:rsidRPr="00471C05">
              <w:rPr>
                <w:sz w:val="17"/>
                <w:szCs w:val="17"/>
              </w:rPr>
              <w:t>Прочие выплаты</w:t>
            </w:r>
          </w:p>
        </w:tc>
        <w:tc>
          <w:tcPr>
            <w:tcW w:w="567" w:type="dxa"/>
            <w:vAlign w:val="center"/>
          </w:tcPr>
          <w:p w:rsidR="00735E8C" w:rsidRPr="00471C05" w:rsidRDefault="00735E8C" w:rsidP="00A43BD5">
            <w:pPr>
              <w:jc w:val="center"/>
              <w:rPr>
                <w:sz w:val="17"/>
                <w:szCs w:val="17"/>
              </w:rPr>
            </w:pPr>
            <w:r w:rsidRPr="00471C05">
              <w:rPr>
                <w:sz w:val="17"/>
                <w:szCs w:val="17"/>
              </w:rPr>
              <w:t>212</w:t>
            </w:r>
          </w:p>
        </w:tc>
        <w:tc>
          <w:tcPr>
            <w:tcW w:w="1417" w:type="dxa"/>
            <w:vAlign w:val="center"/>
          </w:tcPr>
          <w:p w:rsidR="00735E8C" w:rsidRPr="00471C05" w:rsidRDefault="00735E8C" w:rsidP="00A43BD5">
            <w:pPr>
              <w:jc w:val="center"/>
              <w:rPr>
                <w:sz w:val="17"/>
                <w:szCs w:val="17"/>
              </w:rPr>
            </w:pPr>
            <w:r>
              <w:rPr>
                <w:sz w:val="17"/>
                <w:szCs w:val="17"/>
              </w:rPr>
              <w:t>83,2</w:t>
            </w:r>
          </w:p>
        </w:tc>
        <w:tc>
          <w:tcPr>
            <w:tcW w:w="1134" w:type="dxa"/>
            <w:vAlign w:val="center"/>
          </w:tcPr>
          <w:p w:rsidR="00735E8C" w:rsidRPr="00471C05" w:rsidRDefault="00735E8C" w:rsidP="00A43BD5">
            <w:pPr>
              <w:jc w:val="center"/>
              <w:rPr>
                <w:sz w:val="17"/>
                <w:szCs w:val="17"/>
              </w:rPr>
            </w:pPr>
            <w:r>
              <w:rPr>
                <w:sz w:val="17"/>
                <w:szCs w:val="17"/>
              </w:rPr>
              <w:t>100,0 %</w:t>
            </w:r>
          </w:p>
        </w:tc>
        <w:tc>
          <w:tcPr>
            <w:tcW w:w="1276" w:type="dxa"/>
            <w:vAlign w:val="center"/>
          </w:tcPr>
          <w:p w:rsidR="00735E8C" w:rsidRPr="00471C05" w:rsidRDefault="00735E8C" w:rsidP="00A43BD5">
            <w:pPr>
              <w:jc w:val="center"/>
              <w:rPr>
                <w:sz w:val="17"/>
                <w:szCs w:val="17"/>
              </w:rPr>
            </w:pPr>
            <w:r>
              <w:rPr>
                <w:sz w:val="17"/>
                <w:szCs w:val="17"/>
              </w:rPr>
              <w:t>64,24</w:t>
            </w:r>
          </w:p>
        </w:tc>
        <w:tc>
          <w:tcPr>
            <w:tcW w:w="992" w:type="dxa"/>
            <w:vAlign w:val="center"/>
          </w:tcPr>
          <w:p w:rsidR="00735E8C" w:rsidRPr="00471C05" w:rsidRDefault="00735E8C" w:rsidP="00A43BD5">
            <w:pPr>
              <w:jc w:val="center"/>
              <w:rPr>
                <w:sz w:val="17"/>
                <w:szCs w:val="17"/>
              </w:rPr>
            </w:pPr>
            <w:r>
              <w:rPr>
                <w:sz w:val="17"/>
                <w:szCs w:val="17"/>
              </w:rPr>
              <w:t>38,4</w:t>
            </w:r>
          </w:p>
        </w:tc>
        <w:tc>
          <w:tcPr>
            <w:tcW w:w="851" w:type="dxa"/>
            <w:vAlign w:val="center"/>
          </w:tcPr>
          <w:p w:rsidR="00735E8C" w:rsidRPr="00471C05" w:rsidRDefault="00735E8C" w:rsidP="00A43BD5">
            <w:pPr>
              <w:jc w:val="center"/>
              <w:rPr>
                <w:sz w:val="17"/>
                <w:szCs w:val="17"/>
              </w:rPr>
            </w:pPr>
            <w:r>
              <w:rPr>
                <w:sz w:val="17"/>
                <w:szCs w:val="17"/>
              </w:rPr>
              <w:t>59,8 %</w:t>
            </w:r>
          </w:p>
        </w:tc>
      </w:tr>
      <w:tr w:rsidR="00735E8C" w:rsidRPr="006A176B" w:rsidTr="00A43BD5">
        <w:tc>
          <w:tcPr>
            <w:tcW w:w="3261" w:type="dxa"/>
          </w:tcPr>
          <w:p w:rsidR="00735E8C" w:rsidRPr="00471C05" w:rsidRDefault="00735E8C" w:rsidP="00A43BD5">
            <w:pPr>
              <w:jc w:val="both"/>
              <w:rPr>
                <w:sz w:val="17"/>
                <w:szCs w:val="17"/>
              </w:rPr>
            </w:pPr>
            <w:r w:rsidRPr="00471C05">
              <w:rPr>
                <w:sz w:val="17"/>
                <w:szCs w:val="17"/>
              </w:rPr>
              <w:t>Начисления на выплаты по оплате труда</w:t>
            </w:r>
          </w:p>
        </w:tc>
        <w:tc>
          <w:tcPr>
            <w:tcW w:w="567" w:type="dxa"/>
            <w:vAlign w:val="center"/>
          </w:tcPr>
          <w:p w:rsidR="00735E8C" w:rsidRPr="00471C05" w:rsidRDefault="00735E8C" w:rsidP="00A43BD5">
            <w:pPr>
              <w:jc w:val="center"/>
              <w:rPr>
                <w:sz w:val="17"/>
                <w:szCs w:val="17"/>
              </w:rPr>
            </w:pPr>
            <w:r w:rsidRPr="00471C05">
              <w:rPr>
                <w:sz w:val="17"/>
                <w:szCs w:val="17"/>
              </w:rPr>
              <w:t>213</w:t>
            </w:r>
          </w:p>
        </w:tc>
        <w:tc>
          <w:tcPr>
            <w:tcW w:w="1417" w:type="dxa"/>
            <w:vAlign w:val="center"/>
          </w:tcPr>
          <w:p w:rsidR="00735E8C" w:rsidRPr="00471C05" w:rsidRDefault="00735E8C" w:rsidP="00A43BD5">
            <w:pPr>
              <w:jc w:val="center"/>
              <w:rPr>
                <w:sz w:val="17"/>
                <w:szCs w:val="17"/>
              </w:rPr>
            </w:pPr>
            <w:r>
              <w:rPr>
                <w:sz w:val="17"/>
                <w:szCs w:val="17"/>
              </w:rPr>
              <w:t>4378,84</w:t>
            </w:r>
          </w:p>
        </w:tc>
        <w:tc>
          <w:tcPr>
            <w:tcW w:w="1134" w:type="dxa"/>
            <w:vAlign w:val="center"/>
          </w:tcPr>
          <w:p w:rsidR="00735E8C" w:rsidRPr="00471C05" w:rsidRDefault="00735E8C" w:rsidP="00A43BD5">
            <w:pPr>
              <w:jc w:val="center"/>
              <w:rPr>
                <w:sz w:val="17"/>
                <w:szCs w:val="17"/>
              </w:rPr>
            </w:pPr>
            <w:r>
              <w:rPr>
                <w:sz w:val="17"/>
                <w:szCs w:val="17"/>
              </w:rPr>
              <w:t>100,0 %</w:t>
            </w:r>
          </w:p>
        </w:tc>
        <w:tc>
          <w:tcPr>
            <w:tcW w:w="1276" w:type="dxa"/>
            <w:vAlign w:val="center"/>
          </w:tcPr>
          <w:p w:rsidR="00735E8C" w:rsidRPr="00471C05" w:rsidRDefault="00735E8C" w:rsidP="00A43BD5">
            <w:pPr>
              <w:jc w:val="center"/>
              <w:rPr>
                <w:sz w:val="17"/>
                <w:szCs w:val="17"/>
              </w:rPr>
            </w:pPr>
            <w:r>
              <w:rPr>
                <w:sz w:val="17"/>
                <w:szCs w:val="17"/>
              </w:rPr>
              <w:t>4430,34</w:t>
            </w:r>
          </w:p>
        </w:tc>
        <w:tc>
          <w:tcPr>
            <w:tcW w:w="992" w:type="dxa"/>
            <w:vAlign w:val="center"/>
          </w:tcPr>
          <w:p w:rsidR="00735E8C" w:rsidRPr="00471C05" w:rsidRDefault="00735E8C" w:rsidP="00A43BD5">
            <w:pPr>
              <w:jc w:val="center"/>
              <w:rPr>
                <w:sz w:val="17"/>
                <w:szCs w:val="17"/>
              </w:rPr>
            </w:pPr>
            <w:r>
              <w:rPr>
                <w:sz w:val="17"/>
                <w:szCs w:val="17"/>
              </w:rPr>
              <w:t>3514,43</w:t>
            </w:r>
          </w:p>
        </w:tc>
        <w:tc>
          <w:tcPr>
            <w:tcW w:w="851" w:type="dxa"/>
            <w:vAlign w:val="center"/>
          </w:tcPr>
          <w:p w:rsidR="00735E8C" w:rsidRPr="00471C05" w:rsidRDefault="00735E8C" w:rsidP="00A43BD5">
            <w:pPr>
              <w:jc w:val="center"/>
              <w:rPr>
                <w:sz w:val="17"/>
                <w:szCs w:val="17"/>
              </w:rPr>
            </w:pPr>
            <w:r>
              <w:rPr>
                <w:sz w:val="17"/>
                <w:szCs w:val="17"/>
              </w:rPr>
              <w:t>79,3 %</w:t>
            </w:r>
          </w:p>
        </w:tc>
      </w:tr>
      <w:tr w:rsidR="00735E8C" w:rsidRPr="006A176B" w:rsidTr="00A43BD5">
        <w:tc>
          <w:tcPr>
            <w:tcW w:w="3261" w:type="dxa"/>
          </w:tcPr>
          <w:p w:rsidR="00735E8C" w:rsidRPr="00471C05" w:rsidRDefault="00735E8C" w:rsidP="00A43BD5">
            <w:pPr>
              <w:jc w:val="both"/>
              <w:rPr>
                <w:sz w:val="17"/>
                <w:szCs w:val="17"/>
              </w:rPr>
            </w:pPr>
            <w:r w:rsidRPr="00471C05">
              <w:rPr>
                <w:sz w:val="17"/>
                <w:szCs w:val="17"/>
              </w:rPr>
              <w:t>Услуги связи</w:t>
            </w:r>
          </w:p>
        </w:tc>
        <w:tc>
          <w:tcPr>
            <w:tcW w:w="567" w:type="dxa"/>
            <w:vAlign w:val="center"/>
          </w:tcPr>
          <w:p w:rsidR="00735E8C" w:rsidRPr="00471C05" w:rsidRDefault="00735E8C" w:rsidP="00A43BD5">
            <w:pPr>
              <w:jc w:val="center"/>
              <w:rPr>
                <w:sz w:val="17"/>
                <w:szCs w:val="17"/>
              </w:rPr>
            </w:pPr>
            <w:r w:rsidRPr="00471C05">
              <w:rPr>
                <w:sz w:val="17"/>
                <w:szCs w:val="17"/>
              </w:rPr>
              <w:t>221</w:t>
            </w:r>
          </w:p>
        </w:tc>
        <w:tc>
          <w:tcPr>
            <w:tcW w:w="1417" w:type="dxa"/>
            <w:vAlign w:val="center"/>
          </w:tcPr>
          <w:p w:rsidR="00735E8C" w:rsidRPr="00471C05" w:rsidRDefault="00735E8C" w:rsidP="00A43BD5">
            <w:pPr>
              <w:jc w:val="center"/>
              <w:rPr>
                <w:sz w:val="17"/>
                <w:szCs w:val="17"/>
              </w:rPr>
            </w:pPr>
            <w:r>
              <w:rPr>
                <w:sz w:val="17"/>
                <w:szCs w:val="17"/>
              </w:rPr>
              <w:t>90,0</w:t>
            </w:r>
          </w:p>
        </w:tc>
        <w:tc>
          <w:tcPr>
            <w:tcW w:w="1134" w:type="dxa"/>
            <w:vAlign w:val="center"/>
          </w:tcPr>
          <w:p w:rsidR="00735E8C" w:rsidRPr="00471C05" w:rsidRDefault="00735E8C" w:rsidP="00A43BD5">
            <w:pPr>
              <w:jc w:val="center"/>
              <w:rPr>
                <w:sz w:val="17"/>
                <w:szCs w:val="17"/>
              </w:rPr>
            </w:pPr>
            <w:r>
              <w:rPr>
                <w:sz w:val="17"/>
                <w:szCs w:val="17"/>
              </w:rPr>
              <w:t>100,0 %</w:t>
            </w:r>
          </w:p>
        </w:tc>
        <w:tc>
          <w:tcPr>
            <w:tcW w:w="1276" w:type="dxa"/>
            <w:vAlign w:val="center"/>
          </w:tcPr>
          <w:p w:rsidR="00735E8C" w:rsidRPr="00471C05" w:rsidRDefault="00735E8C" w:rsidP="00A43BD5">
            <w:pPr>
              <w:jc w:val="center"/>
              <w:rPr>
                <w:sz w:val="17"/>
                <w:szCs w:val="17"/>
              </w:rPr>
            </w:pPr>
            <w:r>
              <w:rPr>
                <w:sz w:val="17"/>
                <w:szCs w:val="17"/>
              </w:rPr>
              <w:t>126,0</w:t>
            </w:r>
          </w:p>
        </w:tc>
        <w:tc>
          <w:tcPr>
            <w:tcW w:w="992" w:type="dxa"/>
            <w:vAlign w:val="center"/>
          </w:tcPr>
          <w:p w:rsidR="00735E8C" w:rsidRPr="00471C05" w:rsidRDefault="00735E8C" w:rsidP="00A43BD5">
            <w:pPr>
              <w:jc w:val="center"/>
              <w:rPr>
                <w:sz w:val="17"/>
                <w:szCs w:val="17"/>
              </w:rPr>
            </w:pPr>
            <w:r>
              <w:rPr>
                <w:sz w:val="17"/>
                <w:szCs w:val="17"/>
              </w:rPr>
              <w:t>82,0</w:t>
            </w:r>
          </w:p>
        </w:tc>
        <w:tc>
          <w:tcPr>
            <w:tcW w:w="851" w:type="dxa"/>
            <w:vAlign w:val="center"/>
          </w:tcPr>
          <w:p w:rsidR="00735E8C" w:rsidRPr="00471C05" w:rsidRDefault="00735E8C" w:rsidP="00A43BD5">
            <w:pPr>
              <w:jc w:val="center"/>
              <w:rPr>
                <w:sz w:val="17"/>
                <w:szCs w:val="17"/>
              </w:rPr>
            </w:pPr>
            <w:r>
              <w:rPr>
                <w:sz w:val="17"/>
                <w:szCs w:val="17"/>
              </w:rPr>
              <w:t>65,1 %</w:t>
            </w:r>
          </w:p>
        </w:tc>
      </w:tr>
      <w:tr w:rsidR="00735E8C" w:rsidRPr="006A176B" w:rsidTr="00A43BD5">
        <w:tc>
          <w:tcPr>
            <w:tcW w:w="3261" w:type="dxa"/>
          </w:tcPr>
          <w:p w:rsidR="00735E8C" w:rsidRPr="00AA5C7F" w:rsidRDefault="00735E8C" w:rsidP="00A43BD5">
            <w:pPr>
              <w:jc w:val="both"/>
              <w:rPr>
                <w:sz w:val="17"/>
                <w:szCs w:val="17"/>
              </w:rPr>
            </w:pPr>
            <w:r w:rsidRPr="00AA5C7F">
              <w:rPr>
                <w:sz w:val="17"/>
                <w:szCs w:val="17"/>
              </w:rPr>
              <w:t>Транспортные услуги</w:t>
            </w:r>
          </w:p>
        </w:tc>
        <w:tc>
          <w:tcPr>
            <w:tcW w:w="567" w:type="dxa"/>
            <w:vAlign w:val="center"/>
          </w:tcPr>
          <w:p w:rsidR="00735E8C" w:rsidRPr="00AA5C7F" w:rsidRDefault="00735E8C" w:rsidP="00A43BD5">
            <w:pPr>
              <w:jc w:val="center"/>
              <w:rPr>
                <w:sz w:val="17"/>
                <w:szCs w:val="17"/>
              </w:rPr>
            </w:pPr>
            <w:r w:rsidRPr="00AA5C7F">
              <w:rPr>
                <w:sz w:val="17"/>
                <w:szCs w:val="17"/>
              </w:rPr>
              <w:t>222</w:t>
            </w:r>
          </w:p>
        </w:tc>
        <w:tc>
          <w:tcPr>
            <w:tcW w:w="1417" w:type="dxa"/>
            <w:vAlign w:val="center"/>
          </w:tcPr>
          <w:p w:rsidR="00735E8C" w:rsidRPr="00AA5C7F" w:rsidRDefault="00735E8C" w:rsidP="00A43BD5">
            <w:pPr>
              <w:jc w:val="center"/>
              <w:rPr>
                <w:sz w:val="17"/>
                <w:szCs w:val="17"/>
              </w:rPr>
            </w:pPr>
            <w:r w:rsidRPr="00AA5C7F">
              <w:rPr>
                <w:sz w:val="17"/>
                <w:szCs w:val="17"/>
              </w:rPr>
              <w:t>7,2</w:t>
            </w:r>
          </w:p>
        </w:tc>
        <w:tc>
          <w:tcPr>
            <w:tcW w:w="1134" w:type="dxa"/>
            <w:vAlign w:val="center"/>
          </w:tcPr>
          <w:p w:rsidR="00735E8C" w:rsidRPr="00AA5C7F" w:rsidRDefault="00735E8C" w:rsidP="00A43BD5">
            <w:pPr>
              <w:jc w:val="center"/>
              <w:rPr>
                <w:sz w:val="17"/>
                <w:szCs w:val="17"/>
              </w:rPr>
            </w:pPr>
            <w:r w:rsidRPr="00AA5C7F">
              <w:rPr>
                <w:sz w:val="17"/>
                <w:szCs w:val="17"/>
              </w:rPr>
              <w:t>100,0 %</w:t>
            </w:r>
          </w:p>
        </w:tc>
        <w:tc>
          <w:tcPr>
            <w:tcW w:w="1276" w:type="dxa"/>
            <w:vAlign w:val="center"/>
          </w:tcPr>
          <w:p w:rsidR="00735E8C" w:rsidRPr="00AA5C7F" w:rsidRDefault="00735E8C" w:rsidP="00A43BD5">
            <w:pPr>
              <w:jc w:val="center"/>
              <w:rPr>
                <w:sz w:val="17"/>
                <w:szCs w:val="17"/>
              </w:rPr>
            </w:pPr>
            <w:r w:rsidRPr="00AA5C7F">
              <w:rPr>
                <w:sz w:val="17"/>
                <w:szCs w:val="17"/>
              </w:rPr>
              <w:t>-</w:t>
            </w:r>
          </w:p>
        </w:tc>
        <w:tc>
          <w:tcPr>
            <w:tcW w:w="992" w:type="dxa"/>
            <w:vAlign w:val="center"/>
          </w:tcPr>
          <w:p w:rsidR="00735E8C" w:rsidRPr="00AA5C7F" w:rsidRDefault="00735E8C" w:rsidP="00A43BD5">
            <w:pPr>
              <w:jc w:val="center"/>
              <w:rPr>
                <w:sz w:val="17"/>
                <w:szCs w:val="17"/>
              </w:rPr>
            </w:pPr>
            <w:r w:rsidRPr="00AA5C7F">
              <w:rPr>
                <w:sz w:val="17"/>
                <w:szCs w:val="17"/>
              </w:rPr>
              <w:t>-</w:t>
            </w:r>
          </w:p>
        </w:tc>
        <w:tc>
          <w:tcPr>
            <w:tcW w:w="851" w:type="dxa"/>
            <w:vAlign w:val="center"/>
          </w:tcPr>
          <w:p w:rsidR="00735E8C" w:rsidRPr="00AA5C7F" w:rsidRDefault="00735E8C" w:rsidP="00A43BD5">
            <w:pPr>
              <w:jc w:val="center"/>
              <w:rPr>
                <w:sz w:val="17"/>
                <w:szCs w:val="17"/>
                <w:highlight w:val="lightGray"/>
              </w:rPr>
            </w:pPr>
          </w:p>
        </w:tc>
      </w:tr>
      <w:tr w:rsidR="00735E8C" w:rsidRPr="006A176B" w:rsidTr="00A43BD5">
        <w:tc>
          <w:tcPr>
            <w:tcW w:w="3261" w:type="dxa"/>
          </w:tcPr>
          <w:p w:rsidR="00735E8C" w:rsidRPr="00471C05" w:rsidRDefault="00735E8C" w:rsidP="00A43BD5">
            <w:pPr>
              <w:jc w:val="both"/>
              <w:rPr>
                <w:sz w:val="17"/>
                <w:szCs w:val="17"/>
              </w:rPr>
            </w:pPr>
            <w:r w:rsidRPr="00471C05">
              <w:rPr>
                <w:sz w:val="17"/>
                <w:szCs w:val="17"/>
              </w:rPr>
              <w:t>Коммунальные услуги</w:t>
            </w:r>
          </w:p>
        </w:tc>
        <w:tc>
          <w:tcPr>
            <w:tcW w:w="567" w:type="dxa"/>
            <w:vAlign w:val="center"/>
          </w:tcPr>
          <w:p w:rsidR="00735E8C" w:rsidRPr="00471C05" w:rsidRDefault="00735E8C" w:rsidP="00A43BD5">
            <w:pPr>
              <w:jc w:val="center"/>
              <w:rPr>
                <w:sz w:val="17"/>
                <w:szCs w:val="17"/>
              </w:rPr>
            </w:pPr>
            <w:r w:rsidRPr="00471C05">
              <w:rPr>
                <w:sz w:val="17"/>
                <w:szCs w:val="17"/>
              </w:rPr>
              <w:t>223</w:t>
            </w:r>
          </w:p>
        </w:tc>
        <w:tc>
          <w:tcPr>
            <w:tcW w:w="1417" w:type="dxa"/>
            <w:vAlign w:val="center"/>
          </w:tcPr>
          <w:p w:rsidR="00735E8C" w:rsidRPr="00471C05" w:rsidRDefault="00735E8C" w:rsidP="00A43BD5">
            <w:pPr>
              <w:jc w:val="center"/>
              <w:rPr>
                <w:sz w:val="17"/>
                <w:szCs w:val="17"/>
              </w:rPr>
            </w:pPr>
            <w:r>
              <w:rPr>
                <w:sz w:val="17"/>
                <w:szCs w:val="17"/>
              </w:rPr>
              <w:t>158,62</w:t>
            </w:r>
          </w:p>
        </w:tc>
        <w:tc>
          <w:tcPr>
            <w:tcW w:w="1134" w:type="dxa"/>
            <w:vAlign w:val="center"/>
          </w:tcPr>
          <w:p w:rsidR="00735E8C" w:rsidRPr="00471C05" w:rsidRDefault="00735E8C" w:rsidP="00A43BD5">
            <w:pPr>
              <w:jc w:val="center"/>
              <w:rPr>
                <w:sz w:val="17"/>
                <w:szCs w:val="17"/>
              </w:rPr>
            </w:pPr>
            <w:r>
              <w:rPr>
                <w:sz w:val="17"/>
                <w:szCs w:val="17"/>
              </w:rPr>
              <w:t>100,0 %</w:t>
            </w:r>
          </w:p>
        </w:tc>
        <w:tc>
          <w:tcPr>
            <w:tcW w:w="1276" w:type="dxa"/>
            <w:vAlign w:val="center"/>
          </w:tcPr>
          <w:p w:rsidR="00735E8C" w:rsidRPr="00471C05" w:rsidRDefault="00735E8C" w:rsidP="00A43BD5">
            <w:pPr>
              <w:jc w:val="center"/>
              <w:rPr>
                <w:sz w:val="17"/>
                <w:szCs w:val="17"/>
              </w:rPr>
            </w:pPr>
            <w:r>
              <w:rPr>
                <w:sz w:val="17"/>
                <w:szCs w:val="17"/>
              </w:rPr>
              <w:t>140,0</w:t>
            </w:r>
          </w:p>
        </w:tc>
        <w:tc>
          <w:tcPr>
            <w:tcW w:w="992" w:type="dxa"/>
            <w:vAlign w:val="center"/>
          </w:tcPr>
          <w:p w:rsidR="00735E8C" w:rsidRPr="00471C05" w:rsidRDefault="00735E8C" w:rsidP="00A43BD5">
            <w:pPr>
              <w:jc w:val="center"/>
              <w:rPr>
                <w:sz w:val="17"/>
                <w:szCs w:val="17"/>
              </w:rPr>
            </w:pPr>
            <w:r>
              <w:rPr>
                <w:sz w:val="17"/>
                <w:szCs w:val="17"/>
              </w:rPr>
              <w:t>76,0</w:t>
            </w:r>
          </w:p>
        </w:tc>
        <w:tc>
          <w:tcPr>
            <w:tcW w:w="851" w:type="dxa"/>
            <w:vAlign w:val="center"/>
          </w:tcPr>
          <w:p w:rsidR="00735E8C" w:rsidRPr="00471C05" w:rsidRDefault="00735E8C" w:rsidP="00A43BD5">
            <w:pPr>
              <w:jc w:val="center"/>
              <w:rPr>
                <w:sz w:val="17"/>
                <w:szCs w:val="17"/>
              </w:rPr>
            </w:pPr>
            <w:r>
              <w:rPr>
                <w:sz w:val="17"/>
                <w:szCs w:val="17"/>
              </w:rPr>
              <w:t>54,3 %</w:t>
            </w:r>
          </w:p>
        </w:tc>
      </w:tr>
      <w:tr w:rsidR="00735E8C" w:rsidRPr="006A176B" w:rsidTr="00A43BD5">
        <w:tc>
          <w:tcPr>
            <w:tcW w:w="3261" w:type="dxa"/>
          </w:tcPr>
          <w:p w:rsidR="00735E8C" w:rsidRPr="00471C05" w:rsidRDefault="00735E8C" w:rsidP="00A43BD5">
            <w:pPr>
              <w:jc w:val="both"/>
              <w:rPr>
                <w:sz w:val="17"/>
                <w:szCs w:val="17"/>
              </w:rPr>
            </w:pPr>
            <w:r w:rsidRPr="00471C05">
              <w:rPr>
                <w:sz w:val="17"/>
                <w:szCs w:val="17"/>
              </w:rPr>
              <w:t>Работы, услуги по содержанию имущества</w:t>
            </w:r>
          </w:p>
        </w:tc>
        <w:tc>
          <w:tcPr>
            <w:tcW w:w="567" w:type="dxa"/>
            <w:vAlign w:val="center"/>
          </w:tcPr>
          <w:p w:rsidR="00735E8C" w:rsidRPr="00471C05" w:rsidRDefault="00735E8C" w:rsidP="00A43BD5">
            <w:pPr>
              <w:jc w:val="center"/>
              <w:rPr>
                <w:sz w:val="17"/>
                <w:szCs w:val="17"/>
              </w:rPr>
            </w:pPr>
            <w:r w:rsidRPr="00471C05">
              <w:rPr>
                <w:sz w:val="17"/>
                <w:szCs w:val="17"/>
              </w:rPr>
              <w:t>225</w:t>
            </w:r>
          </w:p>
        </w:tc>
        <w:tc>
          <w:tcPr>
            <w:tcW w:w="1417" w:type="dxa"/>
            <w:vAlign w:val="center"/>
          </w:tcPr>
          <w:p w:rsidR="00735E8C" w:rsidRPr="00471C05" w:rsidRDefault="00735E8C" w:rsidP="00A43BD5">
            <w:pPr>
              <w:jc w:val="center"/>
              <w:rPr>
                <w:sz w:val="17"/>
                <w:szCs w:val="17"/>
              </w:rPr>
            </w:pPr>
            <w:r>
              <w:rPr>
                <w:sz w:val="17"/>
                <w:szCs w:val="17"/>
              </w:rPr>
              <w:t>462,75</w:t>
            </w:r>
          </w:p>
        </w:tc>
        <w:tc>
          <w:tcPr>
            <w:tcW w:w="1134" w:type="dxa"/>
            <w:vAlign w:val="center"/>
          </w:tcPr>
          <w:p w:rsidR="00735E8C" w:rsidRPr="00471C05" w:rsidRDefault="00735E8C" w:rsidP="00A43BD5">
            <w:pPr>
              <w:jc w:val="center"/>
              <w:rPr>
                <w:sz w:val="17"/>
                <w:szCs w:val="17"/>
              </w:rPr>
            </w:pPr>
            <w:r>
              <w:rPr>
                <w:sz w:val="17"/>
                <w:szCs w:val="17"/>
              </w:rPr>
              <w:t>100,0 %</w:t>
            </w:r>
          </w:p>
        </w:tc>
        <w:tc>
          <w:tcPr>
            <w:tcW w:w="1276" w:type="dxa"/>
            <w:vAlign w:val="center"/>
          </w:tcPr>
          <w:p w:rsidR="00735E8C" w:rsidRPr="00471C05" w:rsidRDefault="00735E8C" w:rsidP="00A43BD5">
            <w:pPr>
              <w:jc w:val="center"/>
              <w:rPr>
                <w:sz w:val="17"/>
                <w:szCs w:val="17"/>
              </w:rPr>
            </w:pPr>
            <w:r>
              <w:rPr>
                <w:sz w:val="17"/>
                <w:szCs w:val="17"/>
              </w:rPr>
              <w:t>283,79</w:t>
            </w:r>
          </w:p>
        </w:tc>
        <w:tc>
          <w:tcPr>
            <w:tcW w:w="992" w:type="dxa"/>
            <w:vAlign w:val="center"/>
          </w:tcPr>
          <w:p w:rsidR="00735E8C" w:rsidRPr="00471C05" w:rsidRDefault="00735E8C" w:rsidP="00A43BD5">
            <w:pPr>
              <w:jc w:val="center"/>
              <w:rPr>
                <w:sz w:val="17"/>
                <w:szCs w:val="17"/>
              </w:rPr>
            </w:pPr>
            <w:r>
              <w:rPr>
                <w:sz w:val="17"/>
                <w:szCs w:val="17"/>
              </w:rPr>
              <w:t>173,79</w:t>
            </w:r>
          </w:p>
        </w:tc>
        <w:tc>
          <w:tcPr>
            <w:tcW w:w="851" w:type="dxa"/>
            <w:vAlign w:val="center"/>
          </w:tcPr>
          <w:p w:rsidR="00735E8C" w:rsidRPr="00471C05" w:rsidRDefault="00735E8C" w:rsidP="00A43BD5">
            <w:pPr>
              <w:jc w:val="center"/>
              <w:rPr>
                <w:sz w:val="17"/>
                <w:szCs w:val="17"/>
              </w:rPr>
            </w:pPr>
            <w:r>
              <w:rPr>
                <w:sz w:val="17"/>
                <w:szCs w:val="17"/>
              </w:rPr>
              <w:t>61,2 %</w:t>
            </w:r>
          </w:p>
        </w:tc>
      </w:tr>
      <w:tr w:rsidR="00735E8C" w:rsidRPr="006A176B" w:rsidTr="00A43BD5">
        <w:tc>
          <w:tcPr>
            <w:tcW w:w="3261" w:type="dxa"/>
          </w:tcPr>
          <w:p w:rsidR="00735E8C" w:rsidRPr="00471C05" w:rsidRDefault="00735E8C" w:rsidP="00A43BD5">
            <w:pPr>
              <w:jc w:val="both"/>
              <w:rPr>
                <w:sz w:val="17"/>
                <w:szCs w:val="17"/>
              </w:rPr>
            </w:pPr>
            <w:r w:rsidRPr="00471C05">
              <w:rPr>
                <w:sz w:val="17"/>
                <w:szCs w:val="17"/>
              </w:rPr>
              <w:t>Прочие работы, услуги</w:t>
            </w:r>
          </w:p>
        </w:tc>
        <w:tc>
          <w:tcPr>
            <w:tcW w:w="567" w:type="dxa"/>
            <w:vAlign w:val="center"/>
          </w:tcPr>
          <w:p w:rsidR="00735E8C" w:rsidRPr="00471C05" w:rsidRDefault="00735E8C" w:rsidP="00A43BD5">
            <w:pPr>
              <w:jc w:val="center"/>
              <w:rPr>
                <w:sz w:val="17"/>
                <w:szCs w:val="17"/>
              </w:rPr>
            </w:pPr>
            <w:r w:rsidRPr="00471C05">
              <w:rPr>
                <w:sz w:val="17"/>
                <w:szCs w:val="17"/>
              </w:rPr>
              <w:t>226</w:t>
            </w:r>
          </w:p>
        </w:tc>
        <w:tc>
          <w:tcPr>
            <w:tcW w:w="1417" w:type="dxa"/>
            <w:vAlign w:val="center"/>
          </w:tcPr>
          <w:p w:rsidR="00735E8C" w:rsidRPr="00471C05" w:rsidRDefault="00735E8C" w:rsidP="00A43BD5">
            <w:pPr>
              <w:jc w:val="center"/>
              <w:rPr>
                <w:sz w:val="17"/>
                <w:szCs w:val="17"/>
              </w:rPr>
            </w:pPr>
            <w:r>
              <w:rPr>
                <w:sz w:val="17"/>
                <w:szCs w:val="17"/>
              </w:rPr>
              <w:t>354,55</w:t>
            </w:r>
          </w:p>
        </w:tc>
        <w:tc>
          <w:tcPr>
            <w:tcW w:w="1134" w:type="dxa"/>
            <w:vAlign w:val="center"/>
          </w:tcPr>
          <w:p w:rsidR="00735E8C" w:rsidRPr="00471C05" w:rsidRDefault="00735E8C" w:rsidP="00A43BD5">
            <w:pPr>
              <w:jc w:val="center"/>
              <w:rPr>
                <w:sz w:val="17"/>
                <w:szCs w:val="17"/>
              </w:rPr>
            </w:pPr>
            <w:r>
              <w:rPr>
                <w:sz w:val="17"/>
                <w:szCs w:val="17"/>
              </w:rPr>
              <w:t>100,0 %</w:t>
            </w:r>
          </w:p>
        </w:tc>
        <w:tc>
          <w:tcPr>
            <w:tcW w:w="1276" w:type="dxa"/>
            <w:vAlign w:val="center"/>
          </w:tcPr>
          <w:p w:rsidR="00735E8C" w:rsidRPr="00471C05" w:rsidRDefault="00735E8C" w:rsidP="00A43BD5">
            <w:pPr>
              <w:jc w:val="center"/>
              <w:rPr>
                <w:sz w:val="17"/>
                <w:szCs w:val="17"/>
              </w:rPr>
            </w:pPr>
            <w:r>
              <w:rPr>
                <w:sz w:val="17"/>
                <w:szCs w:val="17"/>
              </w:rPr>
              <w:t>568,38</w:t>
            </w:r>
          </w:p>
        </w:tc>
        <w:tc>
          <w:tcPr>
            <w:tcW w:w="992" w:type="dxa"/>
            <w:vAlign w:val="center"/>
          </w:tcPr>
          <w:p w:rsidR="00735E8C" w:rsidRPr="00471C05" w:rsidRDefault="00735E8C" w:rsidP="00A43BD5">
            <w:pPr>
              <w:jc w:val="center"/>
              <w:rPr>
                <w:sz w:val="17"/>
                <w:szCs w:val="17"/>
              </w:rPr>
            </w:pPr>
            <w:r>
              <w:rPr>
                <w:sz w:val="17"/>
                <w:szCs w:val="17"/>
              </w:rPr>
              <w:t>394,3</w:t>
            </w:r>
          </w:p>
        </w:tc>
        <w:tc>
          <w:tcPr>
            <w:tcW w:w="851" w:type="dxa"/>
            <w:vAlign w:val="center"/>
          </w:tcPr>
          <w:p w:rsidR="00735E8C" w:rsidRPr="00471C05" w:rsidRDefault="00735E8C" w:rsidP="00A43BD5">
            <w:pPr>
              <w:jc w:val="center"/>
              <w:rPr>
                <w:sz w:val="17"/>
                <w:szCs w:val="17"/>
              </w:rPr>
            </w:pPr>
            <w:r>
              <w:rPr>
                <w:sz w:val="17"/>
                <w:szCs w:val="17"/>
              </w:rPr>
              <w:t>69,4 %</w:t>
            </w:r>
          </w:p>
        </w:tc>
      </w:tr>
      <w:tr w:rsidR="00735E8C" w:rsidRPr="006A176B" w:rsidTr="00A43BD5">
        <w:tc>
          <w:tcPr>
            <w:tcW w:w="3261" w:type="dxa"/>
          </w:tcPr>
          <w:p w:rsidR="00735E8C" w:rsidRPr="00471C05" w:rsidRDefault="00735E8C" w:rsidP="00A43BD5">
            <w:pPr>
              <w:jc w:val="both"/>
              <w:rPr>
                <w:sz w:val="17"/>
                <w:szCs w:val="17"/>
              </w:rPr>
            </w:pPr>
            <w:r w:rsidRPr="00471C05">
              <w:rPr>
                <w:sz w:val="17"/>
                <w:szCs w:val="17"/>
              </w:rPr>
              <w:t>Прочие расходы</w:t>
            </w:r>
          </w:p>
        </w:tc>
        <w:tc>
          <w:tcPr>
            <w:tcW w:w="567" w:type="dxa"/>
            <w:vAlign w:val="center"/>
          </w:tcPr>
          <w:p w:rsidR="00735E8C" w:rsidRPr="00471C05" w:rsidRDefault="00735E8C" w:rsidP="00A43BD5">
            <w:pPr>
              <w:jc w:val="center"/>
              <w:rPr>
                <w:sz w:val="17"/>
                <w:szCs w:val="17"/>
              </w:rPr>
            </w:pPr>
            <w:r w:rsidRPr="00471C05">
              <w:rPr>
                <w:sz w:val="17"/>
                <w:szCs w:val="17"/>
              </w:rPr>
              <w:t>290</w:t>
            </w:r>
          </w:p>
        </w:tc>
        <w:tc>
          <w:tcPr>
            <w:tcW w:w="1417" w:type="dxa"/>
            <w:vAlign w:val="center"/>
          </w:tcPr>
          <w:p w:rsidR="00735E8C" w:rsidRPr="00471C05" w:rsidRDefault="00735E8C" w:rsidP="00A43BD5">
            <w:pPr>
              <w:jc w:val="center"/>
              <w:rPr>
                <w:sz w:val="17"/>
                <w:szCs w:val="17"/>
              </w:rPr>
            </w:pPr>
            <w:r>
              <w:rPr>
                <w:sz w:val="17"/>
                <w:szCs w:val="17"/>
              </w:rPr>
              <w:t>223,06</w:t>
            </w:r>
          </w:p>
        </w:tc>
        <w:tc>
          <w:tcPr>
            <w:tcW w:w="1134" w:type="dxa"/>
            <w:vAlign w:val="center"/>
          </w:tcPr>
          <w:p w:rsidR="00735E8C" w:rsidRPr="00471C05" w:rsidRDefault="00735E8C" w:rsidP="00A43BD5">
            <w:pPr>
              <w:jc w:val="center"/>
              <w:rPr>
                <w:sz w:val="17"/>
                <w:szCs w:val="17"/>
              </w:rPr>
            </w:pPr>
            <w:r>
              <w:rPr>
                <w:sz w:val="17"/>
                <w:szCs w:val="17"/>
              </w:rPr>
              <w:t>100,0 %</w:t>
            </w:r>
          </w:p>
        </w:tc>
        <w:tc>
          <w:tcPr>
            <w:tcW w:w="1276" w:type="dxa"/>
            <w:vAlign w:val="center"/>
          </w:tcPr>
          <w:p w:rsidR="00735E8C" w:rsidRPr="00471C05" w:rsidRDefault="00735E8C" w:rsidP="00A43BD5">
            <w:pPr>
              <w:jc w:val="center"/>
              <w:rPr>
                <w:sz w:val="17"/>
                <w:szCs w:val="17"/>
              </w:rPr>
            </w:pPr>
            <w:r>
              <w:rPr>
                <w:sz w:val="17"/>
                <w:szCs w:val="17"/>
              </w:rPr>
              <w:t>224,28</w:t>
            </w:r>
          </w:p>
        </w:tc>
        <w:tc>
          <w:tcPr>
            <w:tcW w:w="992" w:type="dxa"/>
            <w:vAlign w:val="center"/>
          </w:tcPr>
          <w:p w:rsidR="00735E8C" w:rsidRPr="00471C05" w:rsidRDefault="00735E8C" w:rsidP="00A43BD5">
            <w:pPr>
              <w:jc w:val="center"/>
              <w:rPr>
                <w:sz w:val="17"/>
                <w:szCs w:val="17"/>
              </w:rPr>
            </w:pPr>
            <w:r>
              <w:rPr>
                <w:sz w:val="17"/>
                <w:szCs w:val="17"/>
              </w:rPr>
              <w:t>124,64</w:t>
            </w:r>
          </w:p>
        </w:tc>
        <w:tc>
          <w:tcPr>
            <w:tcW w:w="851" w:type="dxa"/>
            <w:vAlign w:val="center"/>
          </w:tcPr>
          <w:p w:rsidR="00735E8C" w:rsidRPr="00471C05" w:rsidRDefault="00735E8C" w:rsidP="00A43BD5">
            <w:pPr>
              <w:jc w:val="center"/>
              <w:rPr>
                <w:sz w:val="17"/>
                <w:szCs w:val="17"/>
              </w:rPr>
            </w:pPr>
            <w:r>
              <w:rPr>
                <w:sz w:val="17"/>
                <w:szCs w:val="17"/>
              </w:rPr>
              <w:t>55,6 %</w:t>
            </w:r>
          </w:p>
        </w:tc>
      </w:tr>
      <w:tr w:rsidR="00735E8C" w:rsidRPr="006A176B" w:rsidTr="00A43BD5">
        <w:tc>
          <w:tcPr>
            <w:tcW w:w="3261" w:type="dxa"/>
          </w:tcPr>
          <w:p w:rsidR="00735E8C" w:rsidRPr="00471C05" w:rsidRDefault="00735E8C" w:rsidP="00A43BD5">
            <w:pPr>
              <w:jc w:val="both"/>
              <w:rPr>
                <w:sz w:val="17"/>
                <w:szCs w:val="17"/>
              </w:rPr>
            </w:pPr>
            <w:r w:rsidRPr="00471C05">
              <w:rPr>
                <w:sz w:val="17"/>
                <w:szCs w:val="17"/>
              </w:rPr>
              <w:t>Увеличение стоимости основных средств</w:t>
            </w:r>
          </w:p>
        </w:tc>
        <w:tc>
          <w:tcPr>
            <w:tcW w:w="567" w:type="dxa"/>
            <w:vAlign w:val="center"/>
          </w:tcPr>
          <w:p w:rsidR="00735E8C" w:rsidRPr="00471C05" w:rsidRDefault="00735E8C" w:rsidP="00A43BD5">
            <w:pPr>
              <w:jc w:val="center"/>
              <w:rPr>
                <w:sz w:val="17"/>
                <w:szCs w:val="17"/>
              </w:rPr>
            </w:pPr>
            <w:r w:rsidRPr="00471C05">
              <w:rPr>
                <w:sz w:val="17"/>
                <w:szCs w:val="17"/>
              </w:rPr>
              <w:t>310</w:t>
            </w:r>
          </w:p>
        </w:tc>
        <w:tc>
          <w:tcPr>
            <w:tcW w:w="1417" w:type="dxa"/>
            <w:vAlign w:val="center"/>
          </w:tcPr>
          <w:p w:rsidR="00735E8C" w:rsidRPr="00471C05" w:rsidRDefault="00735E8C" w:rsidP="00A43BD5">
            <w:pPr>
              <w:jc w:val="center"/>
              <w:rPr>
                <w:sz w:val="17"/>
                <w:szCs w:val="17"/>
              </w:rPr>
            </w:pPr>
            <w:r>
              <w:rPr>
                <w:sz w:val="17"/>
                <w:szCs w:val="17"/>
              </w:rPr>
              <w:t>147,6</w:t>
            </w:r>
          </w:p>
        </w:tc>
        <w:tc>
          <w:tcPr>
            <w:tcW w:w="1134" w:type="dxa"/>
            <w:vAlign w:val="center"/>
          </w:tcPr>
          <w:p w:rsidR="00735E8C" w:rsidRPr="00471C05" w:rsidRDefault="00735E8C" w:rsidP="00A43BD5">
            <w:pPr>
              <w:jc w:val="center"/>
              <w:rPr>
                <w:sz w:val="17"/>
                <w:szCs w:val="17"/>
              </w:rPr>
            </w:pPr>
            <w:r>
              <w:rPr>
                <w:sz w:val="17"/>
                <w:szCs w:val="17"/>
              </w:rPr>
              <w:t>100,0 %</w:t>
            </w:r>
          </w:p>
        </w:tc>
        <w:tc>
          <w:tcPr>
            <w:tcW w:w="1276" w:type="dxa"/>
            <w:vAlign w:val="center"/>
          </w:tcPr>
          <w:p w:rsidR="00735E8C" w:rsidRPr="00471C05" w:rsidRDefault="00735E8C" w:rsidP="00A43BD5">
            <w:pPr>
              <w:jc w:val="center"/>
              <w:rPr>
                <w:sz w:val="17"/>
                <w:szCs w:val="17"/>
              </w:rPr>
            </w:pPr>
            <w:r>
              <w:rPr>
                <w:sz w:val="17"/>
                <w:szCs w:val="17"/>
              </w:rPr>
              <w:t>66,0</w:t>
            </w:r>
          </w:p>
        </w:tc>
        <w:tc>
          <w:tcPr>
            <w:tcW w:w="992" w:type="dxa"/>
            <w:vAlign w:val="center"/>
          </w:tcPr>
          <w:p w:rsidR="00735E8C" w:rsidRPr="00471C05" w:rsidRDefault="00735E8C" w:rsidP="00A43BD5">
            <w:pPr>
              <w:jc w:val="center"/>
              <w:rPr>
                <w:sz w:val="17"/>
                <w:szCs w:val="17"/>
              </w:rPr>
            </w:pPr>
            <w:r>
              <w:rPr>
                <w:sz w:val="17"/>
                <w:szCs w:val="17"/>
              </w:rPr>
              <w:t>66,0</w:t>
            </w:r>
          </w:p>
        </w:tc>
        <w:tc>
          <w:tcPr>
            <w:tcW w:w="851" w:type="dxa"/>
            <w:vAlign w:val="center"/>
          </w:tcPr>
          <w:p w:rsidR="00735E8C" w:rsidRPr="00471C05" w:rsidRDefault="00735E8C" w:rsidP="00A43BD5">
            <w:pPr>
              <w:jc w:val="center"/>
              <w:rPr>
                <w:sz w:val="17"/>
                <w:szCs w:val="17"/>
              </w:rPr>
            </w:pPr>
            <w:r>
              <w:rPr>
                <w:sz w:val="17"/>
                <w:szCs w:val="17"/>
              </w:rPr>
              <w:t>100,0 %</w:t>
            </w:r>
          </w:p>
        </w:tc>
      </w:tr>
      <w:tr w:rsidR="00735E8C" w:rsidRPr="006A176B" w:rsidTr="00A43BD5">
        <w:tc>
          <w:tcPr>
            <w:tcW w:w="3261" w:type="dxa"/>
          </w:tcPr>
          <w:p w:rsidR="00735E8C" w:rsidRPr="00471C05" w:rsidRDefault="00735E8C" w:rsidP="00A43BD5">
            <w:pPr>
              <w:jc w:val="both"/>
              <w:rPr>
                <w:sz w:val="17"/>
                <w:szCs w:val="17"/>
              </w:rPr>
            </w:pPr>
            <w:r w:rsidRPr="00471C05">
              <w:rPr>
                <w:sz w:val="17"/>
                <w:szCs w:val="17"/>
              </w:rPr>
              <w:t>Увеличение стоимости материальных запасов</w:t>
            </w:r>
          </w:p>
        </w:tc>
        <w:tc>
          <w:tcPr>
            <w:tcW w:w="567" w:type="dxa"/>
            <w:vAlign w:val="center"/>
          </w:tcPr>
          <w:p w:rsidR="00735E8C" w:rsidRPr="00471C05" w:rsidRDefault="00735E8C" w:rsidP="00A43BD5">
            <w:pPr>
              <w:jc w:val="center"/>
              <w:rPr>
                <w:sz w:val="17"/>
                <w:szCs w:val="17"/>
              </w:rPr>
            </w:pPr>
            <w:r w:rsidRPr="00471C05">
              <w:rPr>
                <w:sz w:val="17"/>
                <w:szCs w:val="17"/>
              </w:rPr>
              <w:t>340</w:t>
            </w:r>
          </w:p>
        </w:tc>
        <w:tc>
          <w:tcPr>
            <w:tcW w:w="1417" w:type="dxa"/>
            <w:vAlign w:val="center"/>
          </w:tcPr>
          <w:p w:rsidR="00735E8C" w:rsidRPr="00471C05" w:rsidRDefault="00735E8C" w:rsidP="00A43BD5">
            <w:pPr>
              <w:jc w:val="center"/>
              <w:rPr>
                <w:sz w:val="17"/>
                <w:szCs w:val="17"/>
              </w:rPr>
            </w:pPr>
            <w:r>
              <w:rPr>
                <w:sz w:val="17"/>
                <w:szCs w:val="17"/>
              </w:rPr>
              <w:t>2099,21</w:t>
            </w:r>
          </w:p>
        </w:tc>
        <w:tc>
          <w:tcPr>
            <w:tcW w:w="1134" w:type="dxa"/>
            <w:vAlign w:val="center"/>
          </w:tcPr>
          <w:p w:rsidR="00735E8C" w:rsidRPr="00471C05" w:rsidRDefault="00735E8C" w:rsidP="00A43BD5">
            <w:pPr>
              <w:jc w:val="center"/>
              <w:rPr>
                <w:sz w:val="17"/>
                <w:szCs w:val="17"/>
              </w:rPr>
            </w:pPr>
            <w:r>
              <w:rPr>
                <w:sz w:val="17"/>
                <w:szCs w:val="17"/>
              </w:rPr>
              <w:t>100,0 %</w:t>
            </w:r>
          </w:p>
        </w:tc>
        <w:tc>
          <w:tcPr>
            <w:tcW w:w="1276" w:type="dxa"/>
            <w:vAlign w:val="center"/>
          </w:tcPr>
          <w:p w:rsidR="00735E8C" w:rsidRPr="00471C05" w:rsidRDefault="00735E8C" w:rsidP="00A43BD5">
            <w:pPr>
              <w:jc w:val="center"/>
              <w:rPr>
                <w:sz w:val="17"/>
                <w:szCs w:val="17"/>
              </w:rPr>
            </w:pPr>
            <w:r>
              <w:rPr>
                <w:sz w:val="17"/>
                <w:szCs w:val="17"/>
              </w:rPr>
              <w:t>1756,6</w:t>
            </w:r>
          </w:p>
        </w:tc>
        <w:tc>
          <w:tcPr>
            <w:tcW w:w="992" w:type="dxa"/>
            <w:vAlign w:val="center"/>
          </w:tcPr>
          <w:p w:rsidR="00735E8C" w:rsidRPr="00471C05" w:rsidRDefault="00735E8C" w:rsidP="00A43BD5">
            <w:pPr>
              <w:jc w:val="center"/>
              <w:rPr>
                <w:sz w:val="17"/>
                <w:szCs w:val="17"/>
              </w:rPr>
            </w:pPr>
            <w:r>
              <w:rPr>
                <w:sz w:val="17"/>
                <w:szCs w:val="17"/>
              </w:rPr>
              <w:t>1134,79</w:t>
            </w:r>
          </w:p>
        </w:tc>
        <w:tc>
          <w:tcPr>
            <w:tcW w:w="851" w:type="dxa"/>
            <w:vAlign w:val="center"/>
          </w:tcPr>
          <w:p w:rsidR="00735E8C" w:rsidRPr="00471C05" w:rsidRDefault="00735E8C" w:rsidP="00A43BD5">
            <w:pPr>
              <w:jc w:val="center"/>
              <w:rPr>
                <w:sz w:val="17"/>
                <w:szCs w:val="17"/>
              </w:rPr>
            </w:pPr>
            <w:r>
              <w:rPr>
                <w:sz w:val="17"/>
                <w:szCs w:val="17"/>
              </w:rPr>
              <w:t>64,6 %</w:t>
            </w:r>
          </w:p>
        </w:tc>
      </w:tr>
      <w:tr w:rsidR="00735E8C" w:rsidRPr="006A176B" w:rsidTr="00A43BD5">
        <w:trPr>
          <w:trHeight w:val="216"/>
        </w:trPr>
        <w:tc>
          <w:tcPr>
            <w:tcW w:w="3261" w:type="dxa"/>
          </w:tcPr>
          <w:p w:rsidR="00735E8C" w:rsidRPr="00471C05" w:rsidRDefault="00735E8C" w:rsidP="00A43BD5">
            <w:pPr>
              <w:jc w:val="both"/>
              <w:rPr>
                <w:b/>
                <w:sz w:val="17"/>
                <w:szCs w:val="17"/>
              </w:rPr>
            </w:pPr>
            <w:r w:rsidRPr="00471C05">
              <w:rPr>
                <w:b/>
                <w:sz w:val="17"/>
                <w:szCs w:val="17"/>
              </w:rPr>
              <w:t>Итого</w:t>
            </w:r>
          </w:p>
        </w:tc>
        <w:tc>
          <w:tcPr>
            <w:tcW w:w="567" w:type="dxa"/>
            <w:vAlign w:val="center"/>
          </w:tcPr>
          <w:p w:rsidR="00735E8C" w:rsidRPr="00471C05" w:rsidRDefault="00735E8C" w:rsidP="00A43BD5">
            <w:pPr>
              <w:jc w:val="center"/>
              <w:rPr>
                <w:b/>
                <w:sz w:val="17"/>
                <w:szCs w:val="17"/>
              </w:rPr>
            </w:pPr>
          </w:p>
        </w:tc>
        <w:tc>
          <w:tcPr>
            <w:tcW w:w="1417" w:type="dxa"/>
            <w:vAlign w:val="center"/>
          </w:tcPr>
          <w:p w:rsidR="00735E8C" w:rsidRPr="00471C05" w:rsidRDefault="00735E8C" w:rsidP="00A43BD5">
            <w:pPr>
              <w:jc w:val="center"/>
              <w:rPr>
                <w:b/>
                <w:sz w:val="17"/>
                <w:szCs w:val="17"/>
              </w:rPr>
            </w:pPr>
            <w:r>
              <w:rPr>
                <w:b/>
                <w:sz w:val="17"/>
                <w:szCs w:val="17"/>
              </w:rPr>
              <w:t>22787,28</w:t>
            </w:r>
          </w:p>
        </w:tc>
        <w:tc>
          <w:tcPr>
            <w:tcW w:w="1134" w:type="dxa"/>
            <w:vAlign w:val="center"/>
          </w:tcPr>
          <w:p w:rsidR="00735E8C" w:rsidRPr="00471C05" w:rsidRDefault="00735E8C" w:rsidP="00A43BD5">
            <w:pPr>
              <w:jc w:val="center"/>
              <w:rPr>
                <w:b/>
                <w:sz w:val="17"/>
                <w:szCs w:val="17"/>
              </w:rPr>
            </w:pPr>
            <w:r>
              <w:rPr>
                <w:b/>
                <w:sz w:val="17"/>
                <w:szCs w:val="17"/>
              </w:rPr>
              <w:t>100,0 %</w:t>
            </w:r>
          </w:p>
        </w:tc>
        <w:tc>
          <w:tcPr>
            <w:tcW w:w="1276" w:type="dxa"/>
            <w:vAlign w:val="center"/>
          </w:tcPr>
          <w:p w:rsidR="00735E8C" w:rsidRPr="00471C05" w:rsidRDefault="00735E8C" w:rsidP="00A43BD5">
            <w:pPr>
              <w:jc w:val="center"/>
              <w:rPr>
                <w:b/>
                <w:sz w:val="17"/>
                <w:szCs w:val="17"/>
              </w:rPr>
            </w:pPr>
            <w:r>
              <w:rPr>
                <w:b/>
                <w:sz w:val="17"/>
                <w:szCs w:val="17"/>
              </w:rPr>
              <w:t>23182,35</w:t>
            </w:r>
          </w:p>
        </w:tc>
        <w:tc>
          <w:tcPr>
            <w:tcW w:w="992" w:type="dxa"/>
            <w:vAlign w:val="center"/>
          </w:tcPr>
          <w:p w:rsidR="00735E8C" w:rsidRPr="00471C05" w:rsidRDefault="00735E8C" w:rsidP="00A43BD5">
            <w:pPr>
              <w:jc w:val="center"/>
              <w:rPr>
                <w:b/>
                <w:sz w:val="17"/>
                <w:szCs w:val="17"/>
              </w:rPr>
            </w:pPr>
            <w:r>
              <w:rPr>
                <w:b/>
                <w:sz w:val="17"/>
                <w:szCs w:val="17"/>
              </w:rPr>
              <w:t>17284,6</w:t>
            </w:r>
          </w:p>
        </w:tc>
        <w:tc>
          <w:tcPr>
            <w:tcW w:w="851" w:type="dxa"/>
          </w:tcPr>
          <w:p w:rsidR="00735E8C" w:rsidRPr="00471C05" w:rsidRDefault="00735E8C" w:rsidP="00A43BD5">
            <w:pPr>
              <w:jc w:val="center"/>
              <w:rPr>
                <w:b/>
                <w:sz w:val="17"/>
                <w:szCs w:val="17"/>
              </w:rPr>
            </w:pPr>
            <w:r>
              <w:rPr>
                <w:b/>
                <w:sz w:val="17"/>
                <w:szCs w:val="17"/>
              </w:rPr>
              <w:t>74,6 %</w:t>
            </w:r>
          </w:p>
        </w:tc>
      </w:tr>
    </w:tbl>
    <w:p w:rsidR="00735E8C" w:rsidRDefault="00735E8C" w:rsidP="00735E8C">
      <w:pPr>
        <w:ind w:firstLine="684"/>
        <w:jc w:val="both"/>
        <w:rPr>
          <w:b/>
          <w:sz w:val="28"/>
        </w:rPr>
      </w:pPr>
    </w:p>
    <w:p w:rsidR="008442CC" w:rsidRDefault="008442CC" w:rsidP="00735E8C">
      <w:pPr>
        <w:ind w:firstLine="684"/>
        <w:jc w:val="both"/>
        <w:rPr>
          <w:b/>
          <w:sz w:val="28"/>
        </w:rPr>
      </w:pPr>
    </w:p>
    <w:p w:rsidR="008442CC" w:rsidRDefault="008442CC" w:rsidP="00735E8C">
      <w:pPr>
        <w:ind w:firstLine="684"/>
        <w:jc w:val="both"/>
        <w:rPr>
          <w:b/>
          <w:sz w:val="28"/>
        </w:rPr>
      </w:pPr>
    </w:p>
    <w:p w:rsidR="00735E8C" w:rsidRDefault="00E0058B" w:rsidP="00735E8C">
      <w:pPr>
        <w:pStyle w:val="a3"/>
        <w:ind w:left="0" w:firstLine="709"/>
        <w:jc w:val="both"/>
        <w:rPr>
          <w:b/>
          <w:sz w:val="28"/>
          <w:szCs w:val="28"/>
        </w:rPr>
      </w:pPr>
      <w:r>
        <w:rPr>
          <w:b/>
          <w:sz w:val="28"/>
          <w:szCs w:val="28"/>
        </w:rPr>
        <w:t>6.</w:t>
      </w:r>
      <w:r w:rsidR="00735E8C" w:rsidRPr="00345150">
        <w:rPr>
          <w:b/>
          <w:sz w:val="28"/>
          <w:szCs w:val="28"/>
        </w:rPr>
        <w:t>2.2.</w:t>
      </w:r>
      <w:r w:rsidR="00735E8C">
        <w:rPr>
          <w:b/>
          <w:sz w:val="28"/>
          <w:szCs w:val="28"/>
        </w:rPr>
        <w:t xml:space="preserve"> Исполнение сметы расходов в 2012 году</w:t>
      </w:r>
    </w:p>
    <w:p w:rsidR="00735E8C" w:rsidRPr="004C17B5" w:rsidRDefault="00735E8C" w:rsidP="00735E8C">
      <w:pPr>
        <w:pStyle w:val="a3"/>
        <w:ind w:left="0" w:firstLine="709"/>
        <w:jc w:val="both"/>
        <w:rPr>
          <w:sz w:val="28"/>
          <w:szCs w:val="28"/>
        </w:rPr>
      </w:pPr>
      <w:r w:rsidRPr="004C17B5">
        <w:rPr>
          <w:sz w:val="28"/>
          <w:szCs w:val="28"/>
        </w:rPr>
        <w:t xml:space="preserve">Лимиты бюджетных обязательств на 2012 год доведены </w:t>
      </w:r>
      <w:r>
        <w:rPr>
          <w:sz w:val="28"/>
          <w:szCs w:val="28"/>
        </w:rPr>
        <w:t>КГКУ</w:t>
      </w:r>
      <w:r w:rsidRPr="004C17B5">
        <w:rPr>
          <w:sz w:val="28"/>
          <w:szCs w:val="28"/>
        </w:rPr>
        <w:t xml:space="preserve"> </w:t>
      </w:r>
      <w:r>
        <w:rPr>
          <w:sz w:val="28"/>
          <w:szCs w:val="28"/>
        </w:rPr>
        <w:t xml:space="preserve">18 ОПС </w:t>
      </w:r>
      <w:r w:rsidRPr="004C17B5">
        <w:rPr>
          <w:sz w:val="28"/>
          <w:szCs w:val="28"/>
        </w:rPr>
        <w:t>в сумме 21207,6 тыс. рублей. Бюджетн</w:t>
      </w:r>
      <w:r>
        <w:rPr>
          <w:sz w:val="28"/>
          <w:szCs w:val="28"/>
        </w:rPr>
        <w:t xml:space="preserve">ая смета на 2012 год утверждена         </w:t>
      </w:r>
      <w:r w:rsidRPr="004C17B5">
        <w:rPr>
          <w:sz w:val="28"/>
          <w:szCs w:val="28"/>
        </w:rPr>
        <w:t>29</w:t>
      </w:r>
      <w:r w:rsidR="00E1686A">
        <w:rPr>
          <w:sz w:val="28"/>
          <w:szCs w:val="28"/>
        </w:rPr>
        <w:t>.11.</w:t>
      </w:r>
      <w:r w:rsidRPr="004C17B5">
        <w:rPr>
          <w:sz w:val="28"/>
          <w:szCs w:val="28"/>
        </w:rPr>
        <w:t xml:space="preserve"> 2011  начальником отдела по гражданской обороне, чрезвычайным ситуациям и пожарной безопасности Приморского края </w:t>
      </w:r>
      <w:r>
        <w:rPr>
          <w:sz w:val="28"/>
          <w:szCs w:val="28"/>
        </w:rPr>
        <w:t xml:space="preserve"> </w:t>
      </w:r>
      <w:r w:rsidRPr="004C17B5">
        <w:rPr>
          <w:sz w:val="28"/>
          <w:szCs w:val="28"/>
        </w:rPr>
        <w:t>Губаревым</w:t>
      </w:r>
      <w:r>
        <w:rPr>
          <w:sz w:val="28"/>
          <w:szCs w:val="28"/>
        </w:rPr>
        <w:t xml:space="preserve"> А.Н.</w:t>
      </w:r>
      <w:r w:rsidRPr="004C17B5">
        <w:rPr>
          <w:sz w:val="28"/>
          <w:szCs w:val="28"/>
        </w:rPr>
        <w:t xml:space="preserve"> в сумме 21207,6 тыс. рублей.</w:t>
      </w:r>
    </w:p>
    <w:p w:rsidR="00735E8C" w:rsidRDefault="00735E8C" w:rsidP="00735E8C">
      <w:pPr>
        <w:pStyle w:val="a3"/>
        <w:ind w:left="0" w:firstLine="709"/>
        <w:jc w:val="both"/>
        <w:rPr>
          <w:sz w:val="28"/>
          <w:szCs w:val="28"/>
        </w:rPr>
      </w:pPr>
      <w:r w:rsidRPr="004C17B5">
        <w:rPr>
          <w:sz w:val="28"/>
          <w:szCs w:val="28"/>
        </w:rPr>
        <w:t xml:space="preserve">В течение года на основании уведомлений о бюджетных ассигнованиях </w:t>
      </w:r>
      <w:r>
        <w:rPr>
          <w:sz w:val="28"/>
          <w:szCs w:val="28"/>
        </w:rPr>
        <w:t>КГКУ 18 ОПС</w:t>
      </w:r>
      <w:r w:rsidRPr="004C17B5">
        <w:rPr>
          <w:sz w:val="28"/>
          <w:szCs w:val="28"/>
        </w:rPr>
        <w:t xml:space="preserve"> производились изменения в бюджетную смету, в общей сумме увеличение составило 1579,7 тыс. рублей. </w:t>
      </w:r>
      <w:r>
        <w:rPr>
          <w:sz w:val="28"/>
          <w:szCs w:val="28"/>
        </w:rPr>
        <w:t>В итоге у</w:t>
      </w:r>
      <w:r w:rsidRPr="004C17B5">
        <w:rPr>
          <w:sz w:val="28"/>
          <w:szCs w:val="28"/>
        </w:rPr>
        <w:t xml:space="preserve">твержденные бюджетные назначения </w:t>
      </w:r>
      <w:r>
        <w:rPr>
          <w:sz w:val="28"/>
          <w:szCs w:val="28"/>
        </w:rPr>
        <w:t xml:space="preserve">на 2012 год </w:t>
      </w:r>
      <w:r w:rsidRPr="004C17B5">
        <w:rPr>
          <w:sz w:val="28"/>
          <w:szCs w:val="28"/>
        </w:rPr>
        <w:t xml:space="preserve">составили 22787,3 тыс. рублей. </w:t>
      </w:r>
    </w:p>
    <w:p w:rsidR="00735E8C" w:rsidRDefault="00735E8C" w:rsidP="00735E8C">
      <w:pPr>
        <w:ind w:firstLine="709"/>
        <w:jc w:val="both"/>
        <w:rPr>
          <w:sz w:val="28"/>
          <w:szCs w:val="28"/>
        </w:rPr>
      </w:pPr>
      <w:r>
        <w:rPr>
          <w:sz w:val="28"/>
          <w:szCs w:val="28"/>
        </w:rPr>
        <w:t>И</w:t>
      </w:r>
      <w:r w:rsidRPr="0020253B">
        <w:rPr>
          <w:sz w:val="28"/>
          <w:szCs w:val="28"/>
        </w:rPr>
        <w:t xml:space="preserve">сполнение расходов </w:t>
      </w:r>
      <w:r>
        <w:rPr>
          <w:sz w:val="28"/>
          <w:szCs w:val="28"/>
        </w:rPr>
        <w:t xml:space="preserve">в 2012 году </w:t>
      </w:r>
      <w:r w:rsidRPr="0020253B">
        <w:rPr>
          <w:sz w:val="28"/>
          <w:szCs w:val="28"/>
        </w:rPr>
        <w:t xml:space="preserve">составило </w:t>
      </w:r>
      <w:r>
        <w:rPr>
          <w:sz w:val="28"/>
          <w:szCs w:val="28"/>
        </w:rPr>
        <w:t>22787,3 тыс. рублей</w:t>
      </w:r>
      <w:r w:rsidR="00E1686A">
        <w:rPr>
          <w:sz w:val="28"/>
          <w:szCs w:val="28"/>
        </w:rPr>
        <w:t>,</w:t>
      </w:r>
      <w:r>
        <w:rPr>
          <w:sz w:val="28"/>
          <w:szCs w:val="28"/>
        </w:rPr>
        <w:t xml:space="preserve"> или 100,0</w:t>
      </w:r>
      <w:r w:rsidRPr="00FE0327">
        <w:rPr>
          <w:sz w:val="28"/>
          <w:szCs w:val="28"/>
        </w:rPr>
        <w:t xml:space="preserve"> % от утвержденных </w:t>
      </w:r>
      <w:r>
        <w:rPr>
          <w:sz w:val="28"/>
          <w:szCs w:val="28"/>
        </w:rPr>
        <w:t xml:space="preserve">годовых </w:t>
      </w:r>
      <w:r w:rsidRPr="00FE0327">
        <w:rPr>
          <w:sz w:val="28"/>
          <w:szCs w:val="28"/>
        </w:rPr>
        <w:t xml:space="preserve">назначений. </w:t>
      </w:r>
    </w:p>
    <w:p w:rsidR="00735E8C" w:rsidRDefault="00735E8C" w:rsidP="00735E8C">
      <w:pPr>
        <w:pStyle w:val="a3"/>
        <w:ind w:left="0" w:firstLine="709"/>
        <w:jc w:val="both"/>
        <w:rPr>
          <w:sz w:val="28"/>
          <w:szCs w:val="28"/>
        </w:rPr>
      </w:pPr>
      <w:r w:rsidRPr="00C03EAE">
        <w:rPr>
          <w:sz w:val="28"/>
          <w:szCs w:val="28"/>
        </w:rPr>
        <w:t>В структуре исполненных бюджетных назначений наибольший удельный вес занимают оплата труда и начисления на выплаты по оплате труда – 84,5 %. Расходы на приобретение материальных запасов занимают    9,2 %. Остальные расходы (услуги связи; транспортные, коммунальные услуги; работы, услуги по содержанию имущества; прочие работы, услуги; прочие расходы; увеличение стоимости основных средств) составляют от      0,03 % до 2</w:t>
      </w:r>
      <w:r>
        <w:rPr>
          <w:sz w:val="28"/>
          <w:szCs w:val="28"/>
        </w:rPr>
        <w:t>,0</w:t>
      </w:r>
      <w:r w:rsidRPr="00C03EAE">
        <w:rPr>
          <w:sz w:val="28"/>
          <w:szCs w:val="28"/>
        </w:rPr>
        <w:t xml:space="preserve"> %.</w:t>
      </w:r>
    </w:p>
    <w:p w:rsidR="00735E8C" w:rsidRDefault="00735E8C" w:rsidP="00735E8C">
      <w:pPr>
        <w:ind w:firstLine="709"/>
        <w:jc w:val="both"/>
        <w:rPr>
          <w:b/>
          <w:sz w:val="28"/>
        </w:rPr>
      </w:pPr>
      <w:r w:rsidRPr="00646B63">
        <w:rPr>
          <w:b/>
          <w:sz w:val="28"/>
        </w:rPr>
        <w:t xml:space="preserve">Статья 210 "Оплата труда и начисления на выплаты по </w:t>
      </w:r>
      <w:r w:rsidR="00E1686A">
        <w:rPr>
          <w:b/>
          <w:sz w:val="28"/>
        </w:rPr>
        <w:t>оплате труда"</w:t>
      </w:r>
    </w:p>
    <w:p w:rsidR="00735E8C" w:rsidRDefault="00735E8C" w:rsidP="00735E8C">
      <w:pPr>
        <w:jc w:val="both"/>
        <w:rPr>
          <w:sz w:val="28"/>
          <w:szCs w:val="28"/>
        </w:rPr>
      </w:pPr>
      <w:r>
        <w:rPr>
          <w:sz w:val="28"/>
          <w:szCs w:val="28"/>
        </w:rPr>
        <w:tab/>
      </w:r>
      <w:r w:rsidRPr="00674068">
        <w:rPr>
          <w:sz w:val="28"/>
          <w:szCs w:val="28"/>
        </w:rPr>
        <w:t>Расходы по данной статье за 2012</w:t>
      </w:r>
      <w:r>
        <w:rPr>
          <w:sz w:val="28"/>
          <w:szCs w:val="28"/>
        </w:rPr>
        <w:t xml:space="preserve"> </w:t>
      </w:r>
      <w:r w:rsidRPr="00674068">
        <w:rPr>
          <w:sz w:val="28"/>
          <w:szCs w:val="28"/>
        </w:rPr>
        <w:t>год</w:t>
      </w:r>
      <w:r>
        <w:rPr>
          <w:sz w:val="28"/>
          <w:szCs w:val="28"/>
        </w:rPr>
        <w:t xml:space="preserve"> </w:t>
      </w:r>
      <w:r>
        <w:rPr>
          <w:sz w:val="28"/>
        </w:rPr>
        <w:t xml:space="preserve">КГКУ 18 ОПС </w:t>
      </w:r>
      <w:r>
        <w:rPr>
          <w:sz w:val="28"/>
          <w:szCs w:val="28"/>
        </w:rPr>
        <w:t>составили 19244,3 тыс. рублей</w:t>
      </w:r>
      <w:r w:rsidR="00E1686A">
        <w:rPr>
          <w:sz w:val="28"/>
          <w:szCs w:val="28"/>
        </w:rPr>
        <w:t>,</w:t>
      </w:r>
      <w:r>
        <w:rPr>
          <w:sz w:val="28"/>
          <w:szCs w:val="28"/>
        </w:rPr>
        <w:t xml:space="preserve"> или</w:t>
      </w:r>
      <w:r>
        <w:rPr>
          <w:sz w:val="28"/>
        </w:rPr>
        <w:t xml:space="preserve"> 84,5 % от общих расходов учреждения. </w:t>
      </w:r>
      <w:r>
        <w:rPr>
          <w:sz w:val="28"/>
          <w:szCs w:val="28"/>
        </w:rPr>
        <w:t>Исполнено бюджетных назначений в размере 100 %.</w:t>
      </w:r>
    </w:p>
    <w:p w:rsidR="00735E8C" w:rsidRDefault="00735E8C" w:rsidP="00735E8C">
      <w:pPr>
        <w:jc w:val="both"/>
        <w:rPr>
          <w:sz w:val="28"/>
        </w:rPr>
      </w:pPr>
      <w:r>
        <w:rPr>
          <w:sz w:val="28"/>
          <w:szCs w:val="28"/>
        </w:rPr>
        <w:tab/>
      </w:r>
      <w:r w:rsidRPr="009E4C5D">
        <w:rPr>
          <w:sz w:val="28"/>
        </w:rPr>
        <w:t xml:space="preserve">На 2012 год штатная численность согласована </w:t>
      </w:r>
      <w:r>
        <w:rPr>
          <w:sz w:val="28"/>
        </w:rPr>
        <w:t>19.12.2011</w:t>
      </w:r>
      <w:r w:rsidRPr="009E4C5D">
        <w:rPr>
          <w:sz w:val="28"/>
        </w:rPr>
        <w:t xml:space="preserve"> с начальником о</w:t>
      </w:r>
      <w:r w:rsidRPr="009E4C5D">
        <w:rPr>
          <w:sz w:val="28"/>
          <w:szCs w:val="28"/>
        </w:rPr>
        <w:t>тдела по гражданской обороне, чрезвычайным ситуациям и пожарной безопасности Приморского края Губаревым А.Н.</w:t>
      </w:r>
      <w:r w:rsidRPr="009E4C5D">
        <w:rPr>
          <w:sz w:val="28"/>
        </w:rPr>
        <w:t>,</w:t>
      </w:r>
      <w:r w:rsidRPr="009E4C5D">
        <w:rPr>
          <w:sz w:val="28"/>
          <w:szCs w:val="28"/>
        </w:rPr>
        <w:t xml:space="preserve"> </w:t>
      </w:r>
      <w:r w:rsidRPr="009E4C5D">
        <w:rPr>
          <w:sz w:val="28"/>
        </w:rPr>
        <w:t>утверждена приказом директора КГКУ 18 ОПС Зорина А.Е. от 19.12.2011  № 230 в количестве 51 штатн</w:t>
      </w:r>
      <w:r>
        <w:rPr>
          <w:sz w:val="28"/>
        </w:rPr>
        <w:t>ой</w:t>
      </w:r>
      <w:r w:rsidRPr="009E4C5D">
        <w:rPr>
          <w:sz w:val="28"/>
        </w:rPr>
        <w:t xml:space="preserve"> единиц</w:t>
      </w:r>
      <w:r>
        <w:rPr>
          <w:sz w:val="28"/>
        </w:rPr>
        <w:t>ы</w:t>
      </w:r>
      <w:r w:rsidRPr="009E4C5D">
        <w:rPr>
          <w:sz w:val="28"/>
        </w:rPr>
        <w:t xml:space="preserve"> и месячным фондом </w:t>
      </w:r>
      <w:r>
        <w:rPr>
          <w:sz w:val="28"/>
        </w:rPr>
        <w:t xml:space="preserve">оплаты труда </w:t>
      </w:r>
      <w:r w:rsidRPr="009E4C5D">
        <w:rPr>
          <w:sz w:val="28"/>
        </w:rPr>
        <w:t>1285,2</w:t>
      </w:r>
      <w:r w:rsidR="00E1686A">
        <w:rPr>
          <w:sz w:val="28"/>
        </w:rPr>
        <w:t> </w:t>
      </w:r>
      <w:r w:rsidRPr="009E4C5D">
        <w:rPr>
          <w:sz w:val="28"/>
        </w:rPr>
        <w:t>тыс. рублей. Фактическая численность составила 51 единиц</w:t>
      </w:r>
      <w:r>
        <w:rPr>
          <w:sz w:val="28"/>
        </w:rPr>
        <w:t>у</w:t>
      </w:r>
      <w:r w:rsidRPr="009E4C5D">
        <w:rPr>
          <w:sz w:val="28"/>
        </w:rPr>
        <w:t>, вакансий –</w:t>
      </w:r>
      <w:r>
        <w:rPr>
          <w:sz w:val="28"/>
        </w:rPr>
        <w:t xml:space="preserve"> нет.</w:t>
      </w:r>
      <w:r w:rsidRPr="00441D56">
        <w:rPr>
          <w:sz w:val="28"/>
        </w:rPr>
        <w:tab/>
        <w:t>На конец 2012 года штатная численность не изменялась.</w:t>
      </w:r>
    </w:p>
    <w:p w:rsidR="00735E8C" w:rsidRDefault="00735E8C" w:rsidP="00735E8C">
      <w:pPr>
        <w:ind w:firstLine="720"/>
        <w:jc w:val="both"/>
        <w:rPr>
          <w:sz w:val="28"/>
          <w:szCs w:val="28"/>
        </w:rPr>
      </w:pPr>
      <w:r w:rsidRPr="000D5DCF">
        <w:rPr>
          <w:sz w:val="28"/>
          <w:szCs w:val="28"/>
        </w:rPr>
        <w:t xml:space="preserve">По </w:t>
      </w:r>
      <w:r>
        <w:rPr>
          <w:sz w:val="28"/>
          <w:szCs w:val="28"/>
        </w:rPr>
        <w:t xml:space="preserve">сравнению с началом года месячный фонд </w:t>
      </w:r>
      <w:r>
        <w:rPr>
          <w:sz w:val="28"/>
        </w:rPr>
        <w:t xml:space="preserve">оплаты труда </w:t>
      </w:r>
      <w:r w:rsidRPr="000D5DCF">
        <w:rPr>
          <w:sz w:val="28"/>
          <w:szCs w:val="28"/>
        </w:rPr>
        <w:t xml:space="preserve"> уменьшился на</w:t>
      </w:r>
      <w:r>
        <w:rPr>
          <w:sz w:val="28"/>
          <w:szCs w:val="28"/>
        </w:rPr>
        <w:t xml:space="preserve"> 20,1</w:t>
      </w:r>
      <w:r w:rsidRPr="000D5DCF">
        <w:rPr>
          <w:sz w:val="28"/>
          <w:szCs w:val="28"/>
        </w:rPr>
        <w:t xml:space="preserve"> тыс. рублей</w:t>
      </w:r>
      <w:r w:rsidR="00E1686A">
        <w:rPr>
          <w:sz w:val="28"/>
          <w:szCs w:val="28"/>
        </w:rPr>
        <w:t>,</w:t>
      </w:r>
      <w:r w:rsidRPr="000D5DCF">
        <w:rPr>
          <w:sz w:val="28"/>
          <w:szCs w:val="28"/>
        </w:rPr>
        <w:t xml:space="preserve"> или на </w:t>
      </w:r>
      <w:r>
        <w:rPr>
          <w:sz w:val="28"/>
          <w:szCs w:val="28"/>
        </w:rPr>
        <w:t>1,6</w:t>
      </w:r>
      <w:r w:rsidRPr="000D5DCF">
        <w:rPr>
          <w:sz w:val="28"/>
          <w:szCs w:val="28"/>
        </w:rPr>
        <w:t xml:space="preserve"> % и составил </w:t>
      </w:r>
      <w:r>
        <w:rPr>
          <w:sz w:val="28"/>
          <w:szCs w:val="28"/>
        </w:rPr>
        <w:t>1265,1</w:t>
      </w:r>
      <w:r w:rsidRPr="000D5DCF">
        <w:rPr>
          <w:sz w:val="28"/>
          <w:szCs w:val="28"/>
        </w:rPr>
        <w:t xml:space="preserve"> тыс. рублей за счет сокращения размера надбавок по отдельным должностям.</w:t>
      </w:r>
      <w:r>
        <w:rPr>
          <w:sz w:val="28"/>
          <w:szCs w:val="28"/>
        </w:rPr>
        <w:t xml:space="preserve"> </w:t>
      </w:r>
    </w:p>
    <w:p w:rsidR="00735E8C" w:rsidRPr="004B3F37" w:rsidRDefault="00735E8C" w:rsidP="00735E8C">
      <w:pPr>
        <w:ind w:firstLine="709"/>
        <w:jc w:val="both"/>
        <w:rPr>
          <w:sz w:val="28"/>
        </w:rPr>
      </w:pPr>
      <w:r w:rsidRPr="00753BE5">
        <w:rPr>
          <w:sz w:val="28"/>
        </w:rPr>
        <w:t xml:space="preserve">В </w:t>
      </w:r>
      <w:r>
        <w:rPr>
          <w:sz w:val="28"/>
        </w:rPr>
        <w:t xml:space="preserve">2012 году действовал </w:t>
      </w:r>
      <w:r w:rsidRPr="00753BE5">
        <w:rPr>
          <w:sz w:val="28"/>
        </w:rPr>
        <w:t>коллективны</w:t>
      </w:r>
      <w:r>
        <w:rPr>
          <w:sz w:val="28"/>
        </w:rPr>
        <w:t>й</w:t>
      </w:r>
      <w:r w:rsidRPr="00753BE5">
        <w:rPr>
          <w:sz w:val="28"/>
        </w:rPr>
        <w:t xml:space="preserve"> договор, приняты</w:t>
      </w:r>
      <w:r>
        <w:rPr>
          <w:sz w:val="28"/>
        </w:rPr>
        <w:t>й</w:t>
      </w:r>
      <w:r w:rsidRPr="00753BE5">
        <w:rPr>
          <w:sz w:val="28"/>
        </w:rPr>
        <w:t xml:space="preserve"> на общем собрании работников</w:t>
      </w:r>
      <w:r>
        <w:rPr>
          <w:sz w:val="28"/>
        </w:rPr>
        <w:t xml:space="preserve"> </w:t>
      </w:r>
      <w:r w:rsidR="00E1686A">
        <w:rPr>
          <w:sz w:val="28"/>
        </w:rPr>
        <w:t>11.01.2012</w:t>
      </w:r>
      <w:r>
        <w:rPr>
          <w:sz w:val="28"/>
        </w:rPr>
        <w:t>,</w:t>
      </w:r>
      <w:r w:rsidRPr="004B3F37">
        <w:rPr>
          <w:sz w:val="28"/>
        </w:rPr>
        <w:t xml:space="preserve"> зарегистрирован</w:t>
      </w:r>
      <w:r>
        <w:rPr>
          <w:sz w:val="28"/>
        </w:rPr>
        <w:t>ный</w:t>
      </w:r>
      <w:r w:rsidRPr="004B3F37">
        <w:rPr>
          <w:sz w:val="28"/>
        </w:rPr>
        <w:t xml:space="preserve"> администрацией  Партизанского муниципального района (реги</w:t>
      </w:r>
      <w:r w:rsidR="00846BCE">
        <w:rPr>
          <w:sz w:val="28"/>
        </w:rPr>
        <w:t>страционный № 178 от 23.04.2012</w:t>
      </w:r>
      <w:r w:rsidRPr="004B3F37">
        <w:rPr>
          <w:sz w:val="28"/>
        </w:rPr>
        <w:t>)</w:t>
      </w:r>
      <w:r>
        <w:rPr>
          <w:sz w:val="28"/>
        </w:rPr>
        <w:t>.</w:t>
      </w:r>
    </w:p>
    <w:p w:rsidR="00735E8C" w:rsidRDefault="00735E8C" w:rsidP="00735E8C">
      <w:pPr>
        <w:ind w:firstLine="709"/>
        <w:jc w:val="both"/>
        <w:rPr>
          <w:sz w:val="28"/>
        </w:rPr>
      </w:pPr>
      <w:r>
        <w:rPr>
          <w:sz w:val="28"/>
        </w:rPr>
        <w:t>Предусмотренные коллективным договором надбавки и доплаты соответствуют действующему законодательству.</w:t>
      </w:r>
    </w:p>
    <w:p w:rsidR="00735E8C" w:rsidRPr="0007512A" w:rsidRDefault="00735E8C" w:rsidP="00735E8C">
      <w:pPr>
        <w:ind w:firstLine="709"/>
        <w:jc w:val="both"/>
        <w:rPr>
          <w:sz w:val="28"/>
        </w:rPr>
      </w:pPr>
      <w:r>
        <w:rPr>
          <w:sz w:val="28"/>
        </w:rPr>
        <w:t xml:space="preserve">В 2012 году заработная плата начислялась согласно Закону Приморского края от </w:t>
      </w:r>
      <w:r w:rsidR="00846BCE">
        <w:rPr>
          <w:sz w:val="28"/>
        </w:rPr>
        <w:t>29.12.</w:t>
      </w:r>
      <w:r>
        <w:rPr>
          <w:sz w:val="28"/>
        </w:rPr>
        <w:t xml:space="preserve">2004 № 218-КЗ "Об оплате труда работников государственных учреждений, финансируемых из краевого бюджета" и постановлению Администрации Приморского </w:t>
      </w:r>
      <w:r w:rsidRPr="0007512A">
        <w:rPr>
          <w:sz w:val="28"/>
        </w:rPr>
        <w:t>края от 20</w:t>
      </w:r>
      <w:r w:rsidR="00846BCE">
        <w:rPr>
          <w:sz w:val="28"/>
        </w:rPr>
        <w:t>.09.</w:t>
      </w:r>
      <w:r w:rsidRPr="0007512A">
        <w:rPr>
          <w:sz w:val="28"/>
        </w:rPr>
        <w:t>2011 № 241-па "Об оплате труда работников государственных учреждений Приморского края"</w:t>
      </w:r>
      <w:r>
        <w:rPr>
          <w:sz w:val="28"/>
        </w:rPr>
        <w:t>.</w:t>
      </w:r>
    </w:p>
    <w:p w:rsidR="00735E8C" w:rsidRDefault="00735E8C" w:rsidP="00735E8C">
      <w:pPr>
        <w:ind w:firstLine="709"/>
        <w:jc w:val="both"/>
        <w:rPr>
          <w:sz w:val="28"/>
        </w:rPr>
      </w:pPr>
      <w:r>
        <w:rPr>
          <w:sz w:val="28"/>
        </w:rPr>
        <w:t>Выборочной проверкой начисления заработной платы нарушений не выявлено.</w:t>
      </w:r>
    </w:p>
    <w:p w:rsidR="00846BCE" w:rsidRDefault="00735E8C" w:rsidP="00735E8C">
      <w:pPr>
        <w:pStyle w:val="a3"/>
        <w:ind w:left="0" w:firstLine="709"/>
        <w:jc w:val="both"/>
        <w:rPr>
          <w:b/>
          <w:sz w:val="28"/>
          <w:szCs w:val="28"/>
        </w:rPr>
      </w:pPr>
      <w:r>
        <w:rPr>
          <w:b/>
          <w:sz w:val="28"/>
          <w:szCs w:val="28"/>
        </w:rPr>
        <w:t>КОСГУ 220 "Оплата работ, услуг"</w:t>
      </w:r>
    </w:p>
    <w:p w:rsidR="00735E8C" w:rsidRPr="00695F0B" w:rsidRDefault="00735E8C" w:rsidP="00735E8C">
      <w:pPr>
        <w:pStyle w:val="a3"/>
        <w:ind w:left="0" w:firstLine="709"/>
        <w:jc w:val="both"/>
        <w:rPr>
          <w:sz w:val="28"/>
          <w:szCs w:val="28"/>
        </w:rPr>
      </w:pPr>
      <w:r>
        <w:rPr>
          <w:b/>
          <w:sz w:val="28"/>
          <w:szCs w:val="28"/>
        </w:rPr>
        <w:t xml:space="preserve"> </w:t>
      </w:r>
      <w:r w:rsidRPr="00695F0B">
        <w:rPr>
          <w:sz w:val="28"/>
          <w:szCs w:val="28"/>
        </w:rPr>
        <w:t>Расходы составили 1073,2 тыс. рублей</w:t>
      </w:r>
      <w:r w:rsidR="00846BCE">
        <w:rPr>
          <w:sz w:val="28"/>
          <w:szCs w:val="28"/>
        </w:rPr>
        <w:t>,</w:t>
      </w:r>
      <w:r w:rsidRPr="00695F0B">
        <w:rPr>
          <w:sz w:val="28"/>
          <w:szCs w:val="28"/>
        </w:rPr>
        <w:t xml:space="preserve"> или 100,0 % (4,7 % в общем объеме расходов).</w:t>
      </w:r>
    </w:p>
    <w:p w:rsidR="00735E8C" w:rsidRDefault="00735E8C" w:rsidP="00735E8C">
      <w:pPr>
        <w:pStyle w:val="a3"/>
        <w:ind w:left="0" w:firstLine="709"/>
        <w:jc w:val="both"/>
        <w:rPr>
          <w:sz w:val="28"/>
          <w:szCs w:val="28"/>
        </w:rPr>
      </w:pPr>
      <w:r>
        <w:rPr>
          <w:sz w:val="28"/>
          <w:szCs w:val="28"/>
        </w:rPr>
        <w:t>Кассовое исполнение расходов КГКУ 18 ОПС по услугам связи (телефонно-телеграфная, сотовая, междугородная связь, почтовые расходы, услуги интернета) – 90,0 тыс. рублей; транспортным услугам (командировочные в части проезда) – 7,2 тыс. рублей; коммунальным услугам (оплата услуг электроэнергии и водоснабжения) – 158,6 тыс. рублей; услугам по содержанию имущества (содержание в чистоте зданий, помещений и иного имущества; текущий ремонт, обслуживание автотехники, оргтехники; текущий ремонт котельной; диагностика автотранспортных средств) – 462,8 тыс. рублей; прочим работам, услугам (командировочные расходы, лицензионное программное обеспечение, расходы на ОСАГО, страхование жизни работников и другие) – 354,6 тыс. рублей.</w:t>
      </w:r>
    </w:p>
    <w:p w:rsidR="00735E8C" w:rsidRPr="00D5778B" w:rsidRDefault="00735E8C" w:rsidP="00735E8C">
      <w:pPr>
        <w:pStyle w:val="a3"/>
        <w:ind w:left="0" w:firstLine="709"/>
        <w:jc w:val="both"/>
        <w:rPr>
          <w:b/>
          <w:sz w:val="28"/>
          <w:szCs w:val="28"/>
        </w:rPr>
      </w:pPr>
      <w:r w:rsidRPr="00D5778B">
        <w:rPr>
          <w:b/>
          <w:sz w:val="28"/>
          <w:szCs w:val="28"/>
        </w:rPr>
        <w:t>Статья 290 "Прочие расходы"</w:t>
      </w:r>
    </w:p>
    <w:p w:rsidR="00735E8C" w:rsidRDefault="00735E8C" w:rsidP="00735E8C">
      <w:pPr>
        <w:pStyle w:val="a3"/>
        <w:ind w:left="0" w:firstLine="709"/>
        <w:jc w:val="both"/>
        <w:rPr>
          <w:sz w:val="28"/>
          <w:szCs w:val="28"/>
        </w:rPr>
      </w:pPr>
      <w:r>
        <w:rPr>
          <w:sz w:val="28"/>
          <w:szCs w:val="28"/>
        </w:rPr>
        <w:t>Кассовое исполнение расходов (налоги, уплата госпошлин и сборов) составило 223,1 тыс. рублей.</w:t>
      </w:r>
    </w:p>
    <w:p w:rsidR="00735E8C" w:rsidRPr="00E85CDE" w:rsidRDefault="00735E8C" w:rsidP="00735E8C">
      <w:pPr>
        <w:tabs>
          <w:tab w:val="left" w:pos="709"/>
        </w:tabs>
        <w:autoSpaceDE w:val="0"/>
        <w:autoSpaceDN w:val="0"/>
        <w:adjustRightInd w:val="0"/>
        <w:ind w:firstLine="709"/>
        <w:jc w:val="both"/>
        <w:rPr>
          <w:b/>
          <w:sz w:val="28"/>
          <w:szCs w:val="28"/>
        </w:rPr>
      </w:pPr>
      <w:r w:rsidRPr="00E85CDE">
        <w:rPr>
          <w:b/>
          <w:sz w:val="28"/>
          <w:szCs w:val="28"/>
        </w:rPr>
        <w:t>Статья 310 "Увеличение стоимости основных средств"</w:t>
      </w:r>
    </w:p>
    <w:p w:rsidR="00735E8C" w:rsidRDefault="00735E8C" w:rsidP="00735E8C">
      <w:pPr>
        <w:pStyle w:val="a3"/>
        <w:ind w:left="0" w:firstLine="709"/>
        <w:jc w:val="both"/>
        <w:rPr>
          <w:sz w:val="28"/>
          <w:szCs w:val="28"/>
        </w:rPr>
      </w:pPr>
      <w:r>
        <w:rPr>
          <w:sz w:val="28"/>
          <w:szCs w:val="28"/>
        </w:rPr>
        <w:t>По состоянию на 01.01.2012 на балансе КГКУ 18 ОПС числятся основные средства на общую сумму 14136,9 тыс. рублей.</w:t>
      </w:r>
    </w:p>
    <w:p w:rsidR="00735E8C" w:rsidRDefault="00735E8C" w:rsidP="00735E8C">
      <w:pPr>
        <w:pStyle w:val="a3"/>
        <w:ind w:left="0" w:firstLine="709"/>
        <w:jc w:val="both"/>
        <w:rPr>
          <w:sz w:val="28"/>
          <w:szCs w:val="28"/>
        </w:rPr>
      </w:pPr>
      <w:r>
        <w:rPr>
          <w:sz w:val="28"/>
          <w:szCs w:val="28"/>
        </w:rPr>
        <w:t>Бюджетное финансирование предусмотрено в сумме 147,6 тыс. рублей.</w:t>
      </w:r>
    </w:p>
    <w:p w:rsidR="00735E8C" w:rsidRDefault="00735E8C" w:rsidP="00735E8C">
      <w:pPr>
        <w:pStyle w:val="a3"/>
        <w:ind w:left="0" w:firstLine="709"/>
        <w:jc w:val="both"/>
        <w:rPr>
          <w:sz w:val="28"/>
          <w:szCs w:val="28"/>
        </w:rPr>
      </w:pPr>
      <w:r>
        <w:rPr>
          <w:sz w:val="28"/>
          <w:szCs w:val="28"/>
        </w:rPr>
        <w:t>В 2012 году поступление основных средств составило 200,1 тыс. рублей, в том числе на сумму:</w:t>
      </w:r>
    </w:p>
    <w:p w:rsidR="00735E8C" w:rsidRDefault="00735E8C" w:rsidP="00735E8C">
      <w:pPr>
        <w:pStyle w:val="a3"/>
        <w:ind w:left="0" w:firstLine="709"/>
        <w:jc w:val="both"/>
        <w:rPr>
          <w:sz w:val="28"/>
          <w:szCs w:val="28"/>
        </w:rPr>
      </w:pPr>
      <w:r>
        <w:rPr>
          <w:sz w:val="28"/>
          <w:szCs w:val="28"/>
        </w:rPr>
        <w:t>147,6 тыс. рублей (73,8 %) – приобретено за счет краевого бюджета;</w:t>
      </w:r>
    </w:p>
    <w:p w:rsidR="00735E8C" w:rsidRDefault="00735E8C" w:rsidP="00735E8C">
      <w:pPr>
        <w:pStyle w:val="a3"/>
        <w:ind w:left="0" w:firstLine="709"/>
        <w:jc w:val="both"/>
        <w:rPr>
          <w:sz w:val="28"/>
          <w:szCs w:val="28"/>
        </w:rPr>
      </w:pPr>
      <w:r>
        <w:rPr>
          <w:sz w:val="28"/>
          <w:szCs w:val="28"/>
        </w:rPr>
        <w:t>45,7 тыс. рублей (22,8 %) - поступило из департамента гражданской защиты населения Приморского края (радиостанции)</w:t>
      </w:r>
      <w:r w:rsidRPr="00C2066E">
        <w:rPr>
          <w:sz w:val="28"/>
          <w:szCs w:val="28"/>
        </w:rPr>
        <w:t xml:space="preserve"> </w:t>
      </w:r>
      <w:r>
        <w:rPr>
          <w:sz w:val="28"/>
          <w:szCs w:val="28"/>
        </w:rPr>
        <w:t>по целевой статье 5221400 "Краевая целевая программа "Пожарная безопасность" на 2005-2012 годы";</w:t>
      </w:r>
    </w:p>
    <w:p w:rsidR="00735E8C" w:rsidRDefault="00735E8C" w:rsidP="00735E8C">
      <w:pPr>
        <w:pStyle w:val="a3"/>
        <w:ind w:left="0" w:firstLine="709"/>
        <w:jc w:val="both"/>
        <w:rPr>
          <w:sz w:val="28"/>
          <w:szCs w:val="28"/>
        </w:rPr>
      </w:pPr>
      <w:r>
        <w:rPr>
          <w:sz w:val="28"/>
          <w:szCs w:val="28"/>
        </w:rPr>
        <w:t>6,8 тыс. рублей (3,4 %) – поступило из ГКУ Приморского края по пожарной безопасности, делам гражданской обороны, защите населения и территорий от чрезвычайных ситуаций (ножницы диэлектрические).</w:t>
      </w:r>
    </w:p>
    <w:p w:rsidR="00735E8C" w:rsidRDefault="00735E8C" w:rsidP="00735E8C">
      <w:pPr>
        <w:pStyle w:val="a3"/>
        <w:ind w:left="0" w:firstLine="709"/>
        <w:jc w:val="both"/>
        <w:rPr>
          <w:sz w:val="28"/>
          <w:szCs w:val="28"/>
        </w:rPr>
      </w:pPr>
      <w:r>
        <w:rPr>
          <w:sz w:val="28"/>
          <w:szCs w:val="28"/>
        </w:rPr>
        <w:t>По данным бюджетного учета списаны с баланса основные средства в сумме 68,2 тыс. рублей.</w:t>
      </w:r>
    </w:p>
    <w:p w:rsidR="00735E8C" w:rsidRDefault="00735E8C" w:rsidP="00735E8C">
      <w:pPr>
        <w:pStyle w:val="a3"/>
        <w:ind w:left="0" w:firstLine="709"/>
        <w:jc w:val="both"/>
        <w:rPr>
          <w:sz w:val="28"/>
          <w:szCs w:val="28"/>
        </w:rPr>
      </w:pPr>
      <w:r>
        <w:rPr>
          <w:sz w:val="28"/>
          <w:szCs w:val="28"/>
        </w:rPr>
        <w:t>Балансовая стоимость основных средств КГКУ 18 ОПС на 01.01.2013 составила 14268,8 тыс. рублей.</w:t>
      </w:r>
    </w:p>
    <w:p w:rsidR="00735E8C" w:rsidRDefault="00735E8C" w:rsidP="00735E8C">
      <w:pPr>
        <w:pStyle w:val="a3"/>
        <w:ind w:left="0" w:firstLine="709"/>
        <w:jc w:val="both"/>
        <w:rPr>
          <w:b/>
          <w:sz w:val="28"/>
          <w:szCs w:val="28"/>
        </w:rPr>
      </w:pPr>
      <w:r w:rsidRPr="0089192D">
        <w:rPr>
          <w:b/>
          <w:sz w:val="28"/>
          <w:szCs w:val="28"/>
        </w:rPr>
        <w:t>Статья 340 "Увеличение стоимости материальных запасов"</w:t>
      </w:r>
    </w:p>
    <w:p w:rsidR="00735E8C" w:rsidRPr="00A16674" w:rsidRDefault="00735E8C" w:rsidP="00735E8C">
      <w:pPr>
        <w:pStyle w:val="a3"/>
        <w:ind w:left="0" w:firstLine="709"/>
        <w:jc w:val="both"/>
        <w:rPr>
          <w:sz w:val="28"/>
          <w:szCs w:val="28"/>
        </w:rPr>
      </w:pPr>
      <w:r w:rsidRPr="00A16674">
        <w:rPr>
          <w:sz w:val="28"/>
          <w:szCs w:val="28"/>
        </w:rPr>
        <w:t xml:space="preserve">Кассовые расходы по данной статье составили </w:t>
      </w:r>
      <w:r>
        <w:rPr>
          <w:sz w:val="28"/>
          <w:szCs w:val="28"/>
        </w:rPr>
        <w:t>2099,2</w:t>
      </w:r>
      <w:r w:rsidRPr="00A16674">
        <w:rPr>
          <w:sz w:val="28"/>
          <w:szCs w:val="28"/>
        </w:rPr>
        <w:t xml:space="preserve"> тыс. рублей.</w:t>
      </w:r>
    </w:p>
    <w:p w:rsidR="00735E8C" w:rsidRPr="004678D6" w:rsidRDefault="00735E8C" w:rsidP="00735E8C">
      <w:pPr>
        <w:pStyle w:val="a3"/>
        <w:ind w:left="0" w:firstLine="709"/>
        <w:jc w:val="both"/>
        <w:rPr>
          <w:sz w:val="28"/>
          <w:szCs w:val="28"/>
        </w:rPr>
      </w:pPr>
      <w:r w:rsidRPr="004678D6">
        <w:rPr>
          <w:sz w:val="28"/>
          <w:szCs w:val="28"/>
        </w:rPr>
        <w:t>По состоянию на 01.01.2012 на балансе КГКУ 1</w:t>
      </w:r>
      <w:r>
        <w:rPr>
          <w:sz w:val="28"/>
          <w:szCs w:val="28"/>
        </w:rPr>
        <w:t>8</w:t>
      </w:r>
      <w:r w:rsidRPr="004678D6">
        <w:rPr>
          <w:sz w:val="28"/>
          <w:szCs w:val="28"/>
        </w:rPr>
        <w:t xml:space="preserve"> ОПС числятся материальные запасы на общую сумму </w:t>
      </w:r>
      <w:r>
        <w:rPr>
          <w:sz w:val="28"/>
          <w:szCs w:val="28"/>
        </w:rPr>
        <w:t>1117,8</w:t>
      </w:r>
      <w:r w:rsidRPr="004678D6">
        <w:rPr>
          <w:sz w:val="28"/>
          <w:szCs w:val="28"/>
        </w:rPr>
        <w:t xml:space="preserve"> тыс. рублей.</w:t>
      </w:r>
    </w:p>
    <w:p w:rsidR="00735E8C" w:rsidRDefault="00735E8C" w:rsidP="00735E8C">
      <w:pPr>
        <w:pStyle w:val="a3"/>
        <w:ind w:left="0" w:firstLine="709"/>
        <w:jc w:val="both"/>
        <w:rPr>
          <w:sz w:val="28"/>
          <w:szCs w:val="28"/>
        </w:rPr>
      </w:pPr>
      <w:r w:rsidRPr="008F4E65">
        <w:rPr>
          <w:sz w:val="28"/>
          <w:szCs w:val="28"/>
        </w:rPr>
        <w:t xml:space="preserve">В 2012 году поступило материальных запасов на сумму </w:t>
      </w:r>
      <w:r>
        <w:rPr>
          <w:sz w:val="28"/>
          <w:szCs w:val="28"/>
        </w:rPr>
        <w:t>2345,9</w:t>
      </w:r>
      <w:r w:rsidRPr="008F4E65">
        <w:rPr>
          <w:sz w:val="28"/>
          <w:szCs w:val="28"/>
        </w:rPr>
        <w:t xml:space="preserve"> тыс. рублей, </w:t>
      </w:r>
      <w:r>
        <w:rPr>
          <w:sz w:val="28"/>
          <w:szCs w:val="28"/>
        </w:rPr>
        <w:t>с</w:t>
      </w:r>
      <w:r w:rsidRPr="008F4E65">
        <w:rPr>
          <w:sz w:val="28"/>
          <w:szCs w:val="28"/>
        </w:rPr>
        <w:t xml:space="preserve">писано материальных запасов на основании актов о списании материальных запасов на сумму </w:t>
      </w:r>
      <w:r>
        <w:rPr>
          <w:sz w:val="28"/>
          <w:szCs w:val="28"/>
        </w:rPr>
        <w:t>1949,6</w:t>
      </w:r>
      <w:r w:rsidRPr="008F4E65">
        <w:rPr>
          <w:sz w:val="28"/>
          <w:szCs w:val="28"/>
        </w:rPr>
        <w:t xml:space="preserve"> тыс. рублей</w:t>
      </w:r>
      <w:r w:rsidRPr="00BD1C13">
        <w:rPr>
          <w:sz w:val="28"/>
          <w:szCs w:val="28"/>
        </w:rPr>
        <w:t xml:space="preserve">. Остаток на 01.01.2013 составил </w:t>
      </w:r>
      <w:r>
        <w:rPr>
          <w:sz w:val="28"/>
          <w:szCs w:val="28"/>
        </w:rPr>
        <w:t>1514,1</w:t>
      </w:r>
      <w:r w:rsidRPr="00BD1C13">
        <w:rPr>
          <w:sz w:val="28"/>
          <w:szCs w:val="28"/>
        </w:rPr>
        <w:t xml:space="preserve"> тыс. рублей.</w:t>
      </w:r>
    </w:p>
    <w:p w:rsidR="00735E8C" w:rsidRDefault="00E0058B" w:rsidP="00735E8C">
      <w:pPr>
        <w:pStyle w:val="a3"/>
        <w:ind w:left="0" w:firstLine="709"/>
        <w:jc w:val="both"/>
        <w:rPr>
          <w:b/>
          <w:sz w:val="28"/>
          <w:szCs w:val="28"/>
        </w:rPr>
      </w:pPr>
      <w:r>
        <w:rPr>
          <w:b/>
          <w:sz w:val="28"/>
          <w:szCs w:val="28"/>
        </w:rPr>
        <w:t>6.</w:t>
      </w:r>
      <w:r w:rsidR="00735E8C">
        <w:rPr>
          <w:b/>
          <w:sz w:val="28"/>
          <w:szCs w:val="28"/>
        </w:rPr>
        <w:t>2.3. Исполнение сметы расходов в 2013 году</w:t>
      </w:r>
    </w:p>
    <w:p w:rsidR="00735E8C" w:rsidRPr="00123944" w:rsidRDefault="00735E8C" w:rsidP="00735E8C">
      <w:pPr>
        <w:pStyle w:val="a3"/>
        <w:ind w:left="0" w:firstLine="709"/>
        <w:jc w:val="both"/>
        <w:rPr>
          <w:sz w:val="28"/>
          <w:szCs w:val="28"/>
        </w:rPr>
      </w:pPr>
      <w:r w:rsidRPr="00123944">
        <w:rPr>
          <w:sz w:val="28"/>
          <w:szCs w:val="28"/>
        </w:rPr>
        <w:t>Лимиты бюджетных обязательств на 2013 год доведены в сумме 22800,5 тыс. рублей. Бюджетная смета на 2013 год утверждена начальником отдела по гражданской обороне, чрезвычайным ситуациям и пожарной безопасности Приморского края (с 01.01.2013 – департамент гражданской защиты Приморского края) Басаргиным</w:t>
      </w:r>
      <w:r>
        <w:rPr>
          <w:sz w:val="28"/>
          <w:szCs w:val="28"/>
        </w:rPr>
        <w:t xml:space="preserve"> В.Д.</w:t>
      </w:r>
      <w:r w:rsidRPr="00123944">
        <w:rPr>
          <w:sz w:val="28"/>
          <w:szCs w:val="28"/>
        </w:rPr>
        <w:t xml:space="preserve"> 27</w:t>
      </w:r>
      <w:r w:rsidR="00704FA0">
        <w:rPr>
          <w:sz w:val="28"/>
          <w:szCs w:val="28"/>
        </w:rPr>
        <w:t>.12.</w:t>
      </w:r>
      <w:r w:rsidRPr="00123944">
        <w:rPr>
          <w:sz w:val="28"/>
          <w:szCs w:val="28"/>
        </w:rPr>
        <w:t>2012</w:t>
      </w:r>
      <w:r w:rsidR="00704FA0">
        <w:rPr>
          <w:sz w:val="28"/>
          <w:szCs w:val="28"/>
        </w:rPr>
        <w:t xml:space="preserve"> в </w:t>
      </w:r>
      <w:r w:rsidRPr="00123944">
        <w:rPr>
          <w:sz w:val="28"/>
          <w:szCs w:val="28"/>
        </w:rPr>
        <w:t xml:space="preserve"> сумме 22800,5 тыс. рублей.</w:t>
      </w:r>
    </w:p>
    <w:p w:rsidR="00735E8C" w:rsidRDefault="00735E8C" w:rsidP="00735E8C">
      <w:pPr>
        <w:pStyle w:val="a3"/>
        <w:ind w:left="0" w:firstLine="709"/>
        <w:jc w:val="both"/>
        <w:rPr>
          <w:sz w:val="28"/>
          <w:szCs w:val="28"/>
        </w:rPr>
      </w:pPr>
      <w:r w:rsidRPr="004E2490">
        <w:rPr>
          <w:sz w:val="28"/>
          <w:szCs w:val="28"/>
        </w:rPr>
        <w:t xml:space="preserve">За 9 месяцев 2013 года на основании справок об изменении бюджетной росписи краевого бюджета и лимитов бюджетных обязательств </w:t>
      </w:r>
      <w:r>
        <w:rPr>
          <w:sz w:val="28"/>
          <w:szCs w:val="28"/>
        </w:rPr>
        <w:t>КГКУ 18 ОПС</w:t>
      </w:r>
      <w:r w:rsidRPr="004E2490">
        <w:rPr>
          <w:sz w:val="28"/>
          <w:szCs w:val="28"/>
        </w:rPr>
        <w:t xml:space="preserve"> производились изменения в бюджетную смету, в общей сумме увеличение составило 381,8 тыс. рублей. </w:t>
      </w:r>
    </w:p>
    <w:p w:rsidR="00735E8C" w:rsidRDefault="00735E8C" w:rsidP="00735E8C">
      <w:pPr>
        <w:pStyle w:val="a3"/>
        <w:ind w:left="0" w:firstLine="709"/>
        <w:jc w:val="both"/>
        <w:rPr>
          <w:sz w:val="28"/>
          <w:szCs w:val="28"/>
        </w:rPr>
      </w:pPr>
      <w:r w:rsidRPr="0071506A">
        <w:rPr>
          <w:sz w:val="28"/>
          <w:szCs w:val="28"/>
        </w:rPr>
        <w:t>В итоге по состоянию на 01.10.2013  утвержденные бюджетные назначения составили 23182,3 тыс. рублей.</w:t>
      </w:r>
    </w:p>
    <w:p w:rsidR="00735E8C" w:rsidRPr="008E2FBE" w:rsidRDefault="00735E8C" w:rsidP="00735E8C">
      <w:pPr>
        <w:ind w:firstLine="709"/>
        <w:jc w:val="both"/>
        <w:rPr>
          <w:sz w:val="28"/>
          <w:szCs w:val="28"/>
        </w:rPr>
      </w:pPr>
      <w:r w:rsidRPr="008E2FBE">
        <w:rPr>
          <w:sz w:val="28"/>
          <w:szCs w:val="28"/>
        </w:rPr>
        <w:t>Исполнение расходов за 9 месяцев 2013 года составило 17284,6 тыс. рублей</w:t>
      </w:r>
      <w:r w:rsidR="00DB5D4E">
        <w:rPr>
          <w:sz w:val="28"/>
          <w:szCs w:val="28"/>
        </w:rPr>
        <w:t>,</w:t>
      </w:r>
      <w:r w:rsidRPr="008E2FBE">
        <w:rPr>
          <w:sz w:val="28"/>
          <w:szCs w:val="28"/>
        </w:rPr>
        <w:t xml:space="preserve"> или 74,6 % от утвержденных годовых назначений. </w:t>
      </w:r>
    </w:p>
    <w:p w:rsidR="00735E8C" w:rsidRDefault="00735E8C" w:rsidP="00735E8C">
      <w:pPr>
        <w:pStyle w:val="a3"/>
        <w:ind w:left="0" w:firstLine="709"/>
        <w:jc w:val="both"/>
        <w:rPr>
          <w:sz w:val="28"/>
          <w:szCs w:val="28"/>
        </w:rPr>
      </w:pPr>
      <w:r w:rsidRPr="004B3500">
        <w:rPr>
          <w:sz w:val="28"/>
          <w:szCs w:val="28"/>
        </w:rPr>
        <w:t xml:space="preserve">В структуре исполненных бюджетных </w:t>
      </w:r>
      <w:r>
        <w:rPr>
          <w:sz w:val="28"/>
          <w:szCs w:val="28"/>
        </w:rPr>
        <w:t>назначений</w:t>
      </w:r>
      <w:r w:rsidRPr="004B3500">
        <w:rPr>
          <w:sz w:val="28"/>
          <w:szCs w:val="28"/>
        </w:rPr>
        <w:t xml:space="preserve"> наибольший удельный вес занимают оплата труда и начисления на выплаты по оплате труда – 8</w:t>
      </w:r>
      <w:r>
        <w:rPr>
          <w:sz w:val="28"/>
          <w:szCs w:val="28"/>
        </w:rPr>
        <w:t>8,1</w:t>
      </w:r>
      <w:r w:rsidRPr="004B3500">
        <w:rPr>
          <w:sz w:val="28"/>
          <w:szCs w:val="28"/>
        </w:rPr>
        <w:t xml:space="preserve">%. Расходы на приобретение материальных запасов занимают    </w:t>
      </w:r>
      <w:r>
        <w:rPr>
          <w:sz w:val="28"/>
          <w:szCs w:val="28"/>
        </w:rPr>
        <w:t xml:space="preserve">6,6 </w:t>
      </w:r>
      <w:r w:rsidRPr="004B3500">
        <w:rPr>
          <w:sz w:val="28"/>
          <w:szCs w:val="28"/>
        </w:rPr>
        <w:t>%. Остальные расходы (услуги связи; коммунальные услуги; работы, услуги по содержанию имущества; прочие работы, услуги; прочие расходы; увеличение стоимости основных средств) составляют от</w:t>
      </w:r>
      <w:r>
        <w:rPr>
          <w:sz w:val="28"/>
          <w:szCs w:val="28"/>
        </w:rPr>
        <w:t xml:space="preserve"> </w:t>
      </w:r>
      <w:r w:rsidRPr="004B3500">
        <w:rPr>
          <w:sz w:val="28"/>
          <w:szCs w:val="28"/>
        </w:rPr>
        <w:t>0,4 % до 2,</w:t>
      </w:r>
      <w:r>
        <w:rPr>
          <w:sz w:val="28"/>
          <w:szCs w:val="28"/>
        </w:rPr>
        <w:t>3</w:t>
      </w:r>
      <w:r w:rsidRPr="004B3500">
        <w:rPr>
          <w:sz w:val="28"/>
          <w:szCs w:val="28"/>
        </w:rPr>
        <w:t xml:space="preserve"> %.</w:t>
      </w:r>
    </w:p>
    <w:p w:rsidR="00735E8C" w:rsidRDefault="00735E8C" w:rsidP="00735E8C">
      <w:pPr>
        <w:pStyle w:val="a3"/>
        <w:ind w:left="0" w:firstLine="709"/>
        <w:jc w:val="both"/>
        <w:rPr>
          <w:sz w:val="28"/>
          <w:szCs w:val="28"/>
        </w:rPr>
      </w:pPr>
      <w:r>
        <w:rPr>
          <w:sz w:val="28"/>
          <w:szCs w:val="28"/>
        </w:rPr>
        <w:t>По сравнению с 2012 годом в 2013 году объем утвержденных расходов увеличился в общей сумме на 395,1 тыс. рублей</w:t>
      </w:r>
      <w:r w:rsidR="00DB5D4E">
        <w:rPr>
          <w:sz w:val="28"/>
          <w:szCs w:val="28"/>
        </w:rPr>
        <w:t>,</w:t>
      </w:r>
      <w:r>
        <w:rPr>
          <w:sz w:val="28"/>
          <w:szCs w:val="28"/>
        </w:rPr>
        <w:t xml:space="preserve"> или на 1,7 %, в том числе:</w:t>
      </w:r>
    </w:p>
    <w:p w:rsidR="00735E8C" w:rsidRPr="00E0058B" w:rsidRDefault="00735E8C" w:rsidP="00735E8C">
      <w:pPr>
        <w:pStyle w:val="a3"/>
        <w:ind w:left="0" w:firstLine="709"/>
        <w:jc w:val="both"/>
        <w:rPr>
          <w:i/>
          <w:sz w:val="28"/>
          <w:szCs w:val="28"/>
        </w:rPr>
      </w:pPr>
      <w:r w:rsidRPr="00E0058B">
        <w:rPr>
          <w:i/>
          <w:sz w:val="28"/>
          <w:szCs w:val="28"/>
        </w:rPr>
        <w:t>увеличены расходы в общей сумме 1024,1 тыс. рублей, в том числе на:</w:t>
      </w:r>
    </w:p>
    <w:p w:rsidR="00735E8C" w:rsidRDefault="00735E8C" w:rsidP="00735E8C">
      <w:pPr>
        <w:pStyle w:val="a3"/>
        <w:ind w:left="0" w:firstLine="709"/>
        <w:jc w:val="both"/>
        <w:rPr>
          <w:sz w:val="28"/>
          <w:szCs w:val="28"/>
        </w:rPr>
      </w:pPr>
      <w:r>
        <w:rPr>
          <w:sz w:val="28"/>
          <w:szCs w:val="28"/>
        </w:rPr>
        <w:t>заработную плату с начислениями – на 773,0 тыс. рублей (на 3,9 %);</w:t>
      </w:r>
    </w:p>
    <w:p w:rsidR="00735E8C" w:rsidRDefault="00735E8C" w:rsidP="00735E8C">
      <w:pPr>
        <w:pStyle w:val="a3"/>
        <w:ind w:left="0" w:firstLine="709"/>
        <w:jc w:val="both"/>
        <w:rPr>
          <w:sz w:val="28"/>
          <w:szCs w:val="28"/>
        </w:rPr>
      </w:pPr>
      <w:r>
        <w:rPr>
          <w:sz w:val="28"/>
          <w:szCs w:val="28"/>
        </w:rPr>
        <w:t>оплату услуг связи – на 36,1 тыс. рублей (на 28,6 %);</w:t>
      </w:r>
    </w:p>
    <w:p w:rsidR="00735E8C" w:rsidRDefault="00735E8C" w:rsidP="00735E8C">
      <w:pPr>
        <w:pStyle w:val="a3"/>
        <w:ind w:left="0" w:firstLine="709"/>
        <w:jc w:val="both"/>
        <w:rPr>
          <w:sz w:val="28"/>
          <w:szCs w:val="28"/>
        </w:rPr>
      </w:pPr>
      <w:r>
        <w:rPr>
          <w:sz w:val="28"/>
          <w:szCs w:val="28"/>
        </w:rPr>
        <w:t>оплату прочих работ, услуг – на 213,8 тыс. рублей (на 60 %);</w:t>
      </w:r>
    </w:p>
    <w:p w:rsidR="00735E8C" w:rsidRDefault="00735E8C" w:rsidP="00735E8C">
      <w:pPr>
        <w:pStyle w:val="a3"/>
        <w:ind w:left="0" w:firstLine="709"/>
        <w:jc w:val="both"/>
        <w:rPr>
          <w:sz w:val="28"/>
          <w:szCs w:val="28"/>
        </w:rPr>
      </w:pPr>
      <w:r>
        <w:rPr>
          <w:sz w:val="28"/>
          <w:szCs w:val="28"/>
        </w:rPr>
        <w:t>оплату прочих расходов – на 1,2 тыс. рублей (на 0,5 %);</w:t>
      </w:r>
    </w:p>
    <w:p w:rsidR="00735E8C" w:rsidRPr="00E0058B" w:rsidRDefault="00735E8C" w:rsidP="00735E8C">
      <w:pPr>
        <w:pStyle w:val="a3"/>
        <w:ind w:left="0" w:firstLine="709"/>
        <w:jc w:val="both"/>
        <w:rPr>
          <w:i/>
          <w:sz w:val="28"/>
          <w:szCs w:val="28"/>
        </w:rPr>
      </w:pPr>
      <w:r w:rsidRPr="00E0058B">
        <w:rPr>
          <w:i/>
          <w:sz w:val="28"/>
          <w:szCs w:val="28"/>
        </w:rPr>
        <w:t>уменьшены расходы в общей сумме 629,0 тыс. рублей, в том числе на:</w:t>
      </w:r>
    </w:p>
    <w:p w:rsidR="00735E8C" w:rsidRDefault="00735E8C" w:rsidP="00735E8C">
      <w:pPr>
        <w:pStyle w:val="a3"/>
        <w:ind w:left="0" w:firstLine="709"/>
        <w:jc w:val="both"/>
        <w:rPr>
          <w:sz w:val="28"/>
          <w:szCs w:val="28"/>
        </w:rPr>
      </w:pPr>
      <w:r>
        <w:rPr>
          <w:sz w:val="28"/>
          <w:szCs w:val="28"/>
        </w:rPr>
        <w:t>оплату транспортных услуг – на 7,2 тыс. рублей (в 2013 году расходы не предусмотрены);</w:t>
      </w:r>
    </w:p>
    <w:p w:rsidR="00735E8C" w:rsidRDefault="00735E8C" w:rsidP="00735E8C">
      <w:pPr>
        <w:pStyle w:val="a3"/>
        <w:ind w:left="0" w:firstLine="709"/>
        <w:jc w:val="both"/>
        <w:rPr>
          <w:sz w:val="28"/>
          <w:szCs w:val="28"/>
        </w:rPr>
      </w:pPr>
      <w:r>
        <w:rPr>
          <w:sz w:val="28"/>
          <w:szCs w:val="28"/>
        </w:rPr>
        <w:t>оплату коммунальных услуг – на 18,6 тыс. рублей (на 11,7 %);</w:t>
      </w:r>
    </w:p>
    <w:p w:rsidR="00735E8C" w:rsidRDefault="00735E8C" w:rsidP="00735E8C">
      <w:pPr>
        <w:pStyle w:val="a3"/>
        <w:ind w:left="0" w:firstLine="709"/>
        <w:jc w:val="both"/>
        <w:rPr>
          <w:sz w:val="28"/>
          <w:szCs w:val="28"/>
        </w:rPr>
      </w:pPr>
      <w:r>
        <w:rPr>
          <w:sz w:val="28"/>
          <w:szCs w:val="28"/>
        </w:rPr>
        <w:t>оплату работ, услуг по содержанию имущества – на 179,0 тыс. рублей             (на 38,7 %);</w:t>
      </w:r>
    </w:p>
    <w:p w:rsidR="00735E8C" w:rsidRPr="00E267E5" w:rsidRDefault="00735E8C" w:rsidP="00735E8C">
      <w:pPr>
        <w:pStyle w:val="a3"/>
        <w:ind w:left="0" w:firstLine="709"/>
        <w:jc w:val="both"/>
        <w:rPr>
          <w:sz w:val="28"/>
          <w:szCs w:val="28"/>
        </w:rPr>
      </w:pPr>
      <w:r>
        <w:rPr>
          <w:sz w:val="28"/>
          <w:szCs w:val="28"/>
        </w:rPr>
        <w:t>приобретение основных средств – на 81,6 тыс. рублей (на 55,3 %).</w:t>
      </w:r>
    </w:p>
    <w:p w:rsidR="00735E8C" w:rsidRDefault="00735E8C" w:rsidP="00735E8C">
      <w:pPr>
        <w:pStyle w:val="a3"/>
        <w:ind w:left="0" w:firstLine="709"/>
        <w:jc w:val="both"/>
        <w:rPr>
          <w:sz w:val="28"/>
          <w:szCs w:val="28"/>
        </w:rPr>
      </w:pPr>
      <w:r>
        <w:rPr>
          <w:sz w:val="28"/>
          <w:szCs w:val="28"/>
        </w:rPr>
        <w:t>на приобретение материальных запасов – на 342,6 тыс. рублей (на                 16,3 %).</w:t>
      </w:r>
    </w:p>
    <w:p w:rsidR="00735E8C" w:rsidRDefault="00735E8C" w:rsidP="00735E8C">
      <w:pPr>
        <w:ind w:firstLine="709"/>
        <w:jc w:val="both"/>
        <w:rPr>
          <w:b/>
          <w:sz w:val="28"/>
        </w:rPr>
      </w:pPr>
      <w:r w:rsidRPr="00B505E4">
        <w:rPr>
          <w:b/>
          <w:sz w:val="28"/>
        </w:rPr>
        <w:t>Статья 210 "Оплата труда и начисления на выплаты по оплате труда"</w:t>
      </w:r>
    </w:p>
    <w:p w:rsidR="00735E8C" w:rsidRDefault="00735E8C" w:rsidP="00735E8C">
      <w:pPr>
        <w:ind w:firstLine="709"/>
        <w:jc w:val="both"/>
        <w:rPr>
          <w:sz w:val="28"/>
        </w:rPr>
      </w:pPr>
      <w:r>
        <w:rPr>
          <w:sz w:val="28"/>
        </w:rPr>
        <w:t xml:space="preserve">По состоянию на 01.10.2013 г. расходы КГКУ 18 ОПС </w:t>
      </w:r>
      <w:r>
        <w:rPr>
          <w:sz w:val="28"/>
          <w:szCs w:val="28"/>
        </w:rPr>
        <w:t xml:space="preserve"> </w:t>
      </w:r>
      <w:r w:rsidRPr="00714E39">
        <w:rPr>
          <w:sz w:val="28"/>
        </w:rPr>
        <w:t>на оп</w:t>
      </w:r>
      <w:r>
        <w:rPr>
          <w:sz w:val="28"/>
        </w:rPr>
        <w:t>лату труда с начислениями (Форма 0503127) предусмотр</w:t>
      </w:r>
      <w:r w:rsidR="00DB5D4E">
        <w:rPr>
          <w:sz w:val="28"/>
        </w:rPr>
        <w:t xml:space="preserve">ены в сумме 20017,3 тыс. рублей, </w:t>
      </w:r>
      <w:r>
        <w:rPr>
          <w:sz w:val="28"/>
        </w:rPr>
        <w:t xml:space="preserve">или 86,3 % от общих расходов данной организации. Исполнение за 9 месяцев 2013 года по названной статье составило  15233,1 тыс. рублей               (76,1 %). </w:t>
      </w:r>
    </w:p>
    <w:p w:rsidR="00735E8C" w:rsidRDefault="00735E8C" w:rsidP="00735E8C">
      <w:pPr>
        <w:jc w:val="both"/>
        <w:rPr>
          <w:sz w:val="28"/>
        </w:rPr>
      </w:pPr>
      <w:r>
        <w:rPr>
          <w:sz w:val="28"/>
          <w:szCs w:val="28"/>
        </w:rPr>
        <w:tab/>
      </w:r>
      <w:r w:rsidRPr="009E4C5D">
        <w:rPr>
          <w:sz w:val="28"/>
        </w:rPr>
        <w:t>На 201</w:t>
      </w:r>
      <w:r>
        <w:rPr>
          <w:sz w:val="28"/>
        </w:rPr>
        <w:t>3</w:t>
      </w:r>
      <w:r w:rsidRPr="009E4C5D">
        <w:rPr>
          <w:sz w:val="28"/>
        </w:rPr>
        <w:t xml:space="preserve"> год штатная численность согласована </w:t>
      </w:r>
      <w:r>
        <w:rPr>
          <w:sz w:val="28"/>
        </w:rPr>
        <w:t xml:space="preserve">27.12.2012 </w:t>
      </w:r>
      <w:r w:rsidRPr="009E4C5D">
        <w:rPr>
          <w:sz w:val="28"/>
        </w:rPr>
        <w:t xml:space="preserve"> с начальником о</w:t>
      </w:r>
      <w:r w:rsidRPr="009E4C5D">
        <w:rPr>
          <w:sz w:val="28"/>
          <w:szCs w:val="28"/>
        </w:rPr>
        <w:t xml:space="preserve">тдела по гражданской обороне, чрезвычайным ситуациям и пожарной безопасности Приморского края </w:t>
      </w:r>
      <w:r>
        <w:rPr>
          <w:sz w:val="28"/>
          <w:szCs w:val="28"/>
        </w:rPr>
        <w:t xml:space="preserve">Басаргиным В.Д., </w:t>
      </w:r>
      <w:r w:rsidRPr="009E4C5D">
        <w:rPr>
          <w:sz w:val="28"/>
        </w:rPr>
        <w:t xml:space="preserve">утверждена приказом директора КГКУ 18 ОПС Зорина А.Е. от </w:t>
      </w:r>
      <w:r>
        <w:rPr>
          <w:sz w:val="28"/>
        </w:rPr>
        <w:t xml:space="preserve">27.12.2012  № 192 </w:t>
      </w:r>
      <w:r w:rsidRPr="009E4C5D">
        <w:rPr>
          <w:sz w:val="28"/>
        </w:rPr>
        <w:t>в количестве 51 штатн</w:t>
      </w:r>
      <w:r>
        <w:rPr>
          <w:sz w:val="28"/>
        </w:rPr>
        <w:t>ой</w:t>
      </w:r>
      <w:r w:rsidRPr="009E4C5D">
        <w:rPr>
          <w:sz w:val="28"/>
        </w:rPr>
        <w:t xml:space="preserve"> единиц</w:t>
      </w:r>
      <w:r>
        <w:rPr>
          <w:sz w:val="28"/>
        </w:rPr>
        <w:t>ы</w:t>
      </w:r>
      <w:r w:rsidRPr="009E4C5D">
        <w:rPr>
          <w:sz w:val="28"/>
        </w:rPr>
        <w:t xml:space="preserve"> и месячным фондом </w:t>
      </w:r>
      <w:r>
        <w:rPr>
          <w:sz w:val="28"/>
        </w:rPr>
        <w:t xml:space="preserve">оплаты труда </w:t>
      </w:r>
      <w:r>
        <w:rPr>
          <w:sz w:val="28"/>
          <w:szCs w:val="28"/>
        </w:rPr>
        <w:t>1293,6</w:t>
      </w:r>
      <w:r w:rsidR="00DB5D4E">
        <w:rPr>
          <w:sz w:val="28"/>
          <w:szCs w:val="28"/>
        </w:rPr>
        <w:t> </w:t>
      </w:r>
      <w:r>
        <w:rPr>
          <w:sz w:val="28"/>
          <w:szCs w:val="28"/>
        </w:rPr>
        <w:t>тыс. рублей.</w:t>
      </w:r>
    </w:p>
    <w:p w:rsidR="00735E8C" w:rsidRDefault="00DB5D4E" w:rsidP="00735E8C">
      <w:pPr>
        <w:ind w:firstLine="720"/>
        <w:jc w:val="both"/>
        <w:rPr>
          <w:sz w:val="28"/>
          <w:szCs w:val="28"/>
        </w:rPr>
      </w:pPr>
      <w:r>
        <w:rPr>
          <w:sz w:val="28"/>
          <w:szCs w:val="28"/>
        </w:rPr>
        <w:t>С 01.09.</w:t>
      </w:r>
      <w:r w:rsidR="00735E8C" w:rsidRPr="00C871C2">
        <w:rPr>
          <w:sz w:val="28"/>
          <w:szCs w:val="28"/>
        </w:rPr>
        <w:t>201</w:t>
      </w:r>
      <w:r w:rsidR="00735E8C">
        <w:rPr>
          <w:sz w:val="28"/>
          <w:szCs w:val="28"/>
        </w:rPr>
        <w:t xml:space="preserve">3 </w:t>
      </w:r>
      <w:r w:rsidR="00735E8C" w:rsidRPr="00C871C2">
        <w:rPr>
          <w:sz w:val="28"/>
          <w:szCs w:val="28"/>
        </w:rPr>
        <w:t xml:space="preserve">по сравнению с </w:t>
      </w:r>
      <w:r w:rsidR="00735E8C">
        <w:rPr>
          <w:sz w:val="28"/>
          <w:szCs w:val="28"/>
        </w:rPr>
        <w:t xml:space="preserve">началом </w:t>
      </w:r>
      <w:r w:rsidR="00735E8C" w:rsidRPr="00C871C2">
        <w:rPr>
          <w:sz w:val="28"/>
          <w:szCs w:val="28"/>
        </w:rPr>
        <w:t>год</w:t>
      </w:r>
      <w:r w:rsidR="00735E8C">
        <w:rPr>
          <w:sz w:val="28"/>
          <w:szCs w:val="28"/>
        </w:rPr>
        <w:t>а</w:t>
      </w:r>
      <w:r w:rsidR="00735E8C" w:rsidRPr="00C871C2">
        <w:rPr>
          <w:sz w:val="28"/>
          <w:szCs w:val="28"/>
        </w:rPr>
        <w:t xml:space="preserve"> </w:t>
      </w:r>
      <w:r w:rsidR="00735E8C">
        <w:rPr>
          <w:sz w:val="28"/>
          <w:szCs w:val="28"/>
        </w:rPr>
        <w:t xml:space="preserve">месячный </w:t>
      </w:r>
      <w:r w:rsidR="00735E8C" w:rsidRPr="00C871C2">
        <w:rPr>
          <w:sz w:val="28"/>
          <w:szCs w:val="28"/>
        </w:rPr>
        <w:t xml:space="preserve">фонд </w:t>
      </w:r>
      <w:r w:rsidR="00735E8C">
        <w:rPr>
          <w:sz w:val="28"/>
          <w:szCs w:val="28"/>
        </w:rPr>
        <w:t xml:space="preserve">оплаты труда </w:t>
      </w:r>
      <w:r w:rsidR="00735E8C" w:rsidRPr="00C871C2">
        <w:rPr>
          <w:sz w:val="28"/>
          <w:szCs w:val="28"/>
        </w:rPr>
        <w:t xml:space="preserve">снизился на </w:t>
      </w:r>
      <w:r w:rsidR="00735E8C">
        <w:rPr>
          <w:sz w:val="28"/>
          <w:szCs w:val="28"/>
        </w:rPr>
        <w:t>94,3</w:t>
      </w:r>
      <w:r w:rsidR="00735E8C" w:rsidRPr="00C871C2">
        <w:rPr>
          <w:sz w:val="28"/>
          <w:szCs w:val="28"/>
        </w:rPr>
        <w:t xml:space="preserve"> тыс. рублей</w:t>
      </w:r>
      <w:r w:rsidR="008B1781">
        <w:rPr>
          <w:sz w:val="28"/>
          <w:szCs w:val="28"/>
        </w:rPr>
        <w:t>,</w:t>
      </w:r>
      <w:r w:rsidR="00735E8C" w:rsidRPr="00C871C2">
        <w:rPr>
          <w:sz w:val="28"/>
          <w:szCs w:val="28"/>
        </w:rPr>
        <w:t xml:space="preserve"> или на </w:t>
      </w:r>
      <w:r w:rsidR="00735E8C">
        <w:rPr>
          <w:sz w:val="28"/>
          <w:szCs w:val="28"/>
        </w:rPr>
        <w:t>7,3</w:t>
      </w:r>
      <w:r w:rsidR="00735E8C" w:rsidRPr="00C871C2">
        <w:rPr>
          <w:sz w:val="28"/>
          <w:szCs w:val="28"/>
        </w:rPr>
        <w:t xml:space="preserve"> % </w:t>
      </w:r>
      <w:r w:rsidR="00735E8C">
        <w:rPr>
          <w:sz w:val="28"/>
          <w:szCs w:val="28"/>
        </w:rPr>
        <w:t xml:space="preserve">и составил 1199,3 тыс. рублей </w:t>
      </w:r>
      <w:r w:rsidR="00735E8C" w:rsidRPr="00C871C2">
        <w:rPr>
          <w:sz w:val="28"/>
          <w:szCs w:val="28"/>
        </w:rPr>
        <w:t xml:space="preserve">за счет </w:t>
      </w:r>
      <w:r w:rsidR="00735E8C">
        <w:rPr>
          <w:sz w:val="28"/>
          <w:szCs w:val="28"/>
        </w:rPr>
        <w:t>изменения размера стимулирующих выплат в связи с введением с 01.09.2013. новой системы оплаты труда. Штатная численность не изменялась.</w:t>
      </w:r>
    </w:p>
    <w:p w:rsidR="00735E8C" w:rsidRDefault="00735E8C" w:rsidP="00735E8C">
      <w:pPr>
        <w:jc w:val="both"/>
        <w:rPr>
          <w:sz w:val="28"/>
          <w:szCs w:val="28"/>
        </w:rPr>
      </w:pPr>
      <w:r>
        <w:rPr>
          <w:sz w:val="28"/>
          <w:szCs w:val="28"/>
        </w:rPr>
        <w:tab/>
      </w:r>
      <w:r w:rsidRPr="0085105B">
        <w:rPr>
          <w:sz w:val="28"/>
          <w:szCs w:val="28"/>
        </w:rPr>
        <w:t xml:space="preserve">Согласно данным учреждения количество </w:t>
      </w:r>
      <w:r>
        <w:rPr>
          <w:sz w:val="28"/>
          <w:szCs w:val="28"/>
        </w:rPr>
        <w:t xml:space="preserve">штатной численности составило 51 </w:t>
      </w:r>
      <w:r w:rsidRPr="0085105B">
        <w:rPr>
          <w:sz w:val="28"/>
          <w:szCs w:val="28"/>
        </w:rPr>
        <w:t>единиц</w:t>
      </w:r>
      <w:r>
        <w:rPr>
          <w:sz w:val="28"/>
          <w:szCs w:val="28"/>
        </w:rPr>
        <w:t xml:space="preserve">а, фактической численности –  51 единица, </w:t>
      </w:r>
      <w:r w:rsidRPr="0085105B">
        <w:rPr>
          <w:sz w:val="28"/>
          <w:szCs w:val="28"/>
        </w:rPr>
        <w:t>ваканси</w:t>
      </w:r>
      <w:r>
        <w:rPr>
          <w:sz w:val="28"/>
          <w:szCs w:val="28"/>
        </w:rPr>
        <w:t>й – 0 единиц.</w:t>
      </w:r>
    </w:p>
    <w:p w:rsidR="00735E8C" w:rsidRDefault="00735E8C" w:rsidP="00735E8C">
      <w:pPr>
        <w:ind w:firstLine="709"/>
        <w:jc w:val="both"/>
        <w:rPr>
          <w:sz w:val="28"/>
        </w:rPr>
      </w:pPr>
      <w:r>
        <w:rPr>
          <w:sz w:val="28"/>
        </w:rPr>
        <w:t>Предусмотренные коллективным договором (</w:t>
      </w:r>
      <w:r w:rsidRPr="00753BE5">
        <w:rPr>
          <w:sz w:val="28"/>
        </w:rPr>
        <w:t>принят на общем собрании работников</w:t>
      </w:r>
      <w:r>
        <w:rPr>
          <w:sz w:val="28"/>
        </w:rPr>
        <w:t xml:space="preserve"> </w:t>
      </w:r>
      <w:r w:rsidR="00DB5D4E">
        <w:rPr>
          <w:sz w:val="28"/>
        </w:rPr>
        <w:t>11.01.2012</w:t>
      </w:r>
      <w:r>
        <w:rPr>
          <w:sz w:val="28"/>
        </w:rPr>
        <w:t xml:space="preserve">, </w:t>
      </w:r>
      <w:r w:rsidRPr="004B3F37">
        <w:rPr>
          <w:sz w:val="28"/>
        </w:rPr>
        <w:t>зарегистрирован администрацией  Партизанского муниципального района</w:t>
      </w:r>
      <w:r>
        <w:rPr>
          <w:sz w:val="28"/>
        </w:rPr>
        <w:t>,</w:t>
      </w:r>
      <w:r w:rsidRPr="004B3F37">
        <w:rPr>
          <w:sz w:val="28"/>
        </w:rPr>
        <w:t xml:space="preserve"> реги</w:t>
      </w:r>
      <w:r w:rsidR="00DB5D4E">
        <w:rPr>
          <w:sz w:val="28"/>
        </w:rPr>
        <w:t>страционный № 178 от 23.04.2012</w:t>
      </w:r>
      <w:r>
        <w:rPr>
          <w:sz w:val="28"/>
        </w:rPr>
        <w:t>) надбавки и доплаты соответствуют действующему законодательству.</w:t>
      </w:r>
    </w:p>
    <w:p w:rsidR="00735E8C" w:rsidRDefault="00735E8C" w:rsidP="00735E8C">
      <w:pPr>
        <w:ind w:firstLine="709"/>
        <w:jc w:val="both"/>
        <w:rPr>
          <w:sz w:val="28"/>
        </w:rPr>
      </w:pPr>
      <w:r>
        <w:rPr>
          <w:sz w:val="28"/>
        </w:rPr>
        <w:t>В 2013 году заработная плата начислялась следующим образом:</w:t>
      </w:r>
    </w:p>
    <w:p w:rsidR="00735E8C" w:rsidRPr="0007512A" w:rsidRDefault="00735E8C" w:rsidP="00735E8C">
      <w:pPr>
        <w:ind w:firstLine="709"/>
        <w:jc w:val="both"/>
        <w:rPr>
          <w:sz w:val="28"/>
        </w:rPr>
      </w:pPr>
      <w:r>
        <w:rPr>
          <w:sz w:val="28"/>
        </w:rPr>
        <w:t>- до 31.08.2013 – в соответствии с законом Приморского края от 29</w:t>
      </w:r>
      <w:r w:rsidR="008B1781">
        <w:rPr>
          <w:sz w:val="28"/>
        </w:rPr>
        <w:t>.12.</w:t>
      </w:r>
      <w:r>
        <w:rPr>
          <w:sz w:val="28"/>
        </w:rPr>
        <w:t xml:space="preserve">2004 № 218-КЗ "Об оплате труда работников государственных учреждений, финансируемых из краевого бюджета" и постановлением Администрации Приморского </w:t>
      </w:r>
      <w:r w:rsidRPr="0007512A">
        <w:rPr>
          <w:sz w:val="28"/>
        </w:rPr>
        <w:t>края от 20</w:t>
      </w:r>
      <w:r w:rsidR="008B1781">
        <w:rPr>
          <w:sz w:val="28"/>
        </w:rPr>
        <w:t>.09.</w:t>
      </w:r>
      <w:r w:rsidRPr="0007512A">
        <w:rPr>
          <w:sz w:val="28"/>
        </w:rPr>
        <w:t>2011 № 241-па "Об оплате труда работников государственных учреждений Приморского края";</w:t>
      </w:r>
    </w:p>
    <w:p w:rsidR="00735E8C" w:rsidRDefault="00735E8C" w:rsidP="00735E8C">
      <w:pPr>
        <w:ind w:firstLine="709"/>
        <w:jc w:val="both"/>
        <w:rPr>
          <w:sz w:val="28"/>
        </w:rPr>
      </w:pPr>
      <w:r>
        <w:rPr>
          <w:sz w:val="28"/>
        </w:rPr>
        <w:t>- с 01.09.2013</w:t>
      </w:r>
      <w:r w:rsidRPr="0007512A">
        <w:rPr>
          <w:sz w:val="28"/>
        </w:rPr>
        <w:t xml:space="preserve"> </w:t>
      </w:r>
      <w:r>
        <w:rPr>
          <w:sz w:val="28"/>
        </w:rPr>
        <w:t>-</w:t>
      </w:r>
      <w:r w:rsidRPr="0007512A">
        <w:rPr>
          <w:sz w:val="28"/>
        </w:rPr>
        <w:t xml:space="preserve"> в соответствии с Законом Приморского края от 25</w:t>
      </w:r>
      <w:r w:rsidR="008B1781">
        <w:rPr>
          <w:sz w:val="28"/>
        </w:rPr>
        <w:t>.04.</w:t>
      </w:r>
      <w:r w:rsidRPr="0007512A">
        <w:rPr>
          <w:sz w:val="28"/>
        </w:rPr>
        <w:t>2013  № 188–КЗ "Об оплате труда работников государственных учреждений Приморского края" и постановлением Администрации Приморского края от 08</w:t>
      </w:r>
      <w:r w:rsidR="008B1781">
        <w:rPr>
          <w:sz w:val="28"/>
        </w:rPr>
        <w:t>.05.</w:t>
      </w:r>
      <w:r w:rsidRPr="0007512A">
        <w:rPr>
          <w:sz w:val="28"/>
        </w:rPr>
        <w:t>2013</w:t>
      </w:r>
      <w:r>
        <w:rPr>
          <w:sz w:val="28"/>
        </w:rPr>
        <w:t xml:space="preserve"> № 168-па "О введении отраслевых систем оплаты труда работников государственных учреждений Приморского края".</w:t>
      </w:r>
    </w:p>
    <w:p w:rsidR="00735E8C" w:rsidRDefault="00735E8C" w:rsidP="00735E8C">
      <w:pPr>
        <w:ind w:firstLine="709"/>
        <w:jc w:val="both"/>
        <w:rPr>
          <w:sz w:val="28"/>
        </w:rPr>
      </w:pPr>
      <w:r>
        <w:rPr>
          <w:sz w:val="28"/>
        </w:rPr>
        <w:t>Выборочной проверкой начисления заработной платы нарушений не выявлено.</w:t>
      </w:r>
    </w:p>
    <w:p w:rsidR="00735E8C" w:rsidRPr="009F4E7E" w:rsidRDefault="00735E8C" w:rsidP="00735E8C">
      <w:pPr>
        <w:ind w:firstLine="709"/>
        <w:jc w:val="both"/>
        <w:rPr>
          <w:sz w:val="28"/>
        </w:rPr>
      </w:pPr>
      <w:r>
        <w:rPr>
          <w:b/>
          <w:sz w:val="28"/>
          <w:szCs w:val="28"/>
        </w:rPr>
        <w:t xml:space="preserve">По статье </w:t>
      </w:r>
      <w:r w:rsidRPr="0095099D">
        <w:rPr>
          <w:b/>
          <w:sz w:val="28"/>
        </w:rPr>
        <w:t>221 "Услуги связи"</w:t>
      </w:r>
      <w:r>
        <w:rPr>
          <w:b/>
          <w:sz w:val="28"/>
        </w:rPr>
        <w:t xml:space="preserve"> </w:t>
      </w:r>
      <w:r w:rsidRPr="009F4E7E">
        <w:rPr>
          <w:sz w:val="28"/>
        </w:rPr>
        <w:t xml:space="preserve">кассовое исполнение составило </w:t>
      </w:r>
      <w:r>
        <w:rPr>
          <w:sz w:val="28"/>
        </w:rPr>
        <w:t>82,0 тыс. рублей</w:t>
      </w:r>
      <w:r w:rsidR="008B1781">
        <w:rPr>
          <w:sz w:val="28"/>
        </w:rPr>
        <w:t>,</w:t>
      </w:r>
      <w:r>
        <w:rPr>
          <w:sz w:val="28"/>
        </w:rPr>
        <w:t xml:space="preserve"> или 65,1 % к годовым назначениям (126,0</w:t>
      </w:r>
      <w:r w:rsidRPr="00DD21D4">
        <w:rPr>
          <w:sz w:val="28"/>
        </w:rPr>
        <w:t xml:space="preserve"> тыс. рублей</w:t>
      </w:r>
      <w:r>
        <w:rPr>
          <w:sz w:val="28"/>
        </w:rPr>
        <w:t>).</w:t>
      </w:r>
    </w:p>
    <w:p w:rsidR="00735E8C" w:rsidRDefault="00735E8C" w:rsidP="00735E8C">
      <w:pPr>
        <w:ind w:firstLine="709"/>
        <w:jc w:val="both"/>
        <w:rPr>
          <w:b/>
          <w:sz w:val="28"/>
        </w:rPr>
      </w:pPr>
      <w:r>
        <w:rPr>
          <w:b/>
          <w:sz w:val="28"/>
        </w:rPr>
        <w:t>По с</w:t>
      </w:r>
      <w:r w:rsidRPr="00D177EB">
        <w:rPr>
          <w:b/>
          <w:sz w:val="28"/>
        </w:rPr>
        <w:t>тать</w:t>
      </w:r>
      <w:r>
        <w:rPr>
          <w:b/>
          <w:sz w:val="28"/>
        </w:rPr>
        <w:t>е</w:t>
      </w:r>
      <w:r w:rsidRPr="00D177EB">
        <w:rPr>
          <w:b/>
          <w:sz w:val="28"/>
        </w:rPr>
        <w:t xml:space="preserve"> 222 "Транспортные услуги"</w:t>
      </w:r>
      <w:r>
        <w:rPr>
          <w:b/>
          <w:sz w:val="28"/>
        </w:rPr>
        <w:t xml:space="preserve"> бюджетные назначения не предусмотрены</w:t>
      </w:r>
    </w:p>
    <w:p w:rsidR="00735E8C" w:rsidRDefault="00735E8C" w:rsidP="00735E8C">
      <w:pPr>
        <w:ind w:firstLine="709"/>
        <w:jc w:val="both"/>
        <w:rPr>
          <w:sz w:val="28"/>
        </w:rPr>
      </w:pPr>
      <w:r>
        <w:rPr>
          <w:b/>
          <w:sz w:val="28"/>
        </w:rPr>
        <w:t>По статье</w:t>
      </w:r>
      <w:r w:rsidRPr="00A67F58">
        <w:rPr>
          <w:b/>
          <w:sz w:val="28"/>
        </w:rPr>
        <w:t xml:space="preserve"> 223 "Коммунальные услуги"</w:t>
      </w:r>
      <w:r>
        <w:rPr>
          <w:b/>
          <w:sz w:val="28"/>
        </w:rPr>
        <w:t xml:space="preserve"> </w:t>
      </w:r>
      <w:r w:rsidRPr="009F4E7E">
        <w:rPr>
          <w:sz w:val="28"/>
        </w:rPr>
        <w:t>расходы исполнен</w:t>
      </w:r>
      <w:r>
        <w:rPr>
          <w:sz w:val="28"/>
        </w:rPr>
        <w:t>ы</w:t>
      </w:r>
      <w:r w:rsidRPr="009F4E7E">
        <w:rPr>
          <w:sz w:val="28"/>
        </w:rPr>
        <w:t xml:space="preserve">                                   </w:t>
      </w:r>
      <w:r>
        <w:rPr>
          <w:sz w:val="28"/>
        </w:rPr>
        <w:t>в сумме 76,0 тыс. рублей</w:t>
      </w:r>
      <w:r w:rsidR="008B1781">
        <w:rPr>
          <w:sz w:val="28"/>
        </w:rPr>
        <w:t>,</w:t>
      </w:r>
      <w:r>
        <w:rPr>
          <w:sz w:val="28"/>
        </w:rPr>
        <w:t xml:space="preserve"> или 54,3</w:t>
      </w:r>
      <w:r w:rsidRPr="009F4E7E">
        <w:rPr>
          <w:sz w:val="28"/>
        </w:rPr>
        <w:t xml:space="preserve"> %</w:t>
      </w:r>
      <w:r>
        <w:rPr>
          <w:sz w:val="28"/>
        </w:rPr>
        <w:t xml:space="preserve"> (план – 140,0 тыс. рублей). </w:t>
      </w:r>
    </w:p>
    <w:p w:rsidR="00735E8C" w:rsidRDefault="00735E8C" w:rsidP="00735E8C">
      <w:pPr>
        <w:ind w:firstLine="709"/>
        <w:jc w:val="both"/>
        <w:rPr>
          <w:sz w:val="28"/>
          <w:highlight w:val="yellow"/>
        </w:rPr>
      </w:pPr>
      <w:r>
        <w:rPr>
          <w:b/>
          <w:sz w:val="28"/>
        </w:rPr>
        <w:t xml:space="preserve">По статье </w:t>
      </w:r>
      <w:r w:rsidRPr="00BC459A">
        <w:rPr>
          <w:b/>
          <w:sz w:val="28"/>
        </w:rPr>
        <w:t xml:space="preserve">225 </w:t>
      </w:r>
      <w:r>
        <w:rPr>
          <w:b/>
          <w:sz w:val="28"/>
        </w:rPr>
        <w:t>"</w:t>
      </w:r>
      <w:r w:rsidRPr="00BC459A">
        <w:rPr>
          <w:b/>
          <w:sz w:val="28"/>
        </w:rPr>
        <w:t>Работы, услуги по содержанию имущества"</w:t>
      </w:r>
      <w:r>
        <w:rPr>
          <w:b/>
          <w:sz w:val="28"/>
        </w:rPr>
        <w:t xml:space="preserve"> </w:t>
      </w:r>
      <w:r>
        <w:rPr>
          <w:sz w:val="28"/>
        </w:rPr>
        <w:t>(обслуживание и ремонт оргтехники, автотехники; диагностика автотранспортных средств; содержание в чистоте зданий, помещений и другое) исполнено 173,8 тыс. рублей</w:t>
      </w:r>
      <w:r w:rsidR="008B1781">
        <w:rPr>
          <w:sz w:val="28"/>
        </w:rPr>
        <w:t xml:space="preserve">, </w:t>
      </w:r>
      <w:r>
        <w:rPr>
          <w:sz w:val="28"/>
        </w:rPr>
        <w:t xml:space="preserve"> или 61,2 % (план – 283,8 тыс. рублей). </w:t>
      </w:r>
    </w:p>
    <w:p w:rsidR="00735E8C" w:rsidRPr="00F64FB7" w:rsidRDefault="00735E8C" w:rsidP="00735E8C">
      <w:pPr>
        <w:ind w:firstLine="709"/>
        <w:jc w:val="both"/>
        <w:rPr>
          <w:sz w:val="28"/>
        </w:rPr>
      </w:pPr>
      <w:r>
        <w:rPr>
          <w:b/>
          <w:sz w:val="28"/>
        </w:rPr>
        <w:t>По с</w:t>
      </w:r>
      <w:r w:rsidRPr="008C23B4">
        <w:rPr>
          <w:b/>
          <w:sz w:val="28"/>
        </w:rPr>
        <w:t>тать</w:t>
      </w:r>
      <w:r>
        <w:rPr>
          <w:b/>
          <w:sz w:val="28"/>
        </w:rPr>
        <w:t>е</w:t>
      </w:r>
      <w:r w:rsidRPr="008C23B4">
        <w:rPr>
          <w:b/>
          <w:sz w:val="28"/>
        </w:rPr>
        <w:t xml:space="preserve"> 226 "Прочие </w:t>
      </w:r>
      <w:r>
        <w:rPr>
          <w:b/>
          <w:sz w:val="28"/>
        </w:rPr>
        <w:t xml:space="preserve">работы, </w:t>
      </w:r>
      <w:r w:rsidRPr="008C23B4">
        <w:rPr>
          <w:b/>
          <w:sz w:val="28"/>
        </w:rPr>
        <w:t>услуги"</w:t>
      </w:r>
      <w:r>
        <w:rPr>
          <w:b/>
          <w:sz w:val="28"/>
        </w:rPr>
        <w:t xml:space="preserve"> </w:t>
      </w:r>
      <w:r w:rsidRPr="00F64FB7">
        <w:rPr>
          <w:sz w:val="28"/>
        </w:rPr>
        <w:t xml:space="preserve">освоено 394,3 тыс. рублей или </w:t>
      </w:r>
      <w:r>
        <w:rPr>
          <w:sz w:val="28"/>
        </w:rPr>
        <w:t>69,4</w:t>
      </w:r>
      <w:r w:rsidRPr="00F64FB7">
        <w:rPr>
          <w:sz w:val="28"/>
        </w:rPr>
        <w:t xml:space="preserve"> % (план </w:t>
      </w:r>
      <w:r>
        <w:rPr>
          <w:sz w:val="28"/>
        </w:rPr>
        <w:t>–</w:t>
      </w:r>
      <w:r w:rsidRPr="00F64FB7">
        <w:rPr>
          <w:sz w:val="28"/>
        </w:rPr>
        <w:t xml:space="preserve"> </w:t>
      </w:r>
      <w:r>
        <w:rPr>
          <w:sz w:val="28"/>
        </w:rPr>
        <w:t>568,4</w:t>
      </w:r>
      <w:r w:rsidRPr="00F64FB7">
        <w:rPr>
          <w:sz w:val="28"/>
        </w:rPr>
        <w:t xml:space="preserve"> тыс. рублей).</w:t>
      </w:r>
    </w:p>
    <w:p w:rsidR="00735E8C" w:rsidRPr="00603C7D" w:rsidRDefault="00735E8C" w:rsidP="00735E8C">
      <w:pPr>
        <w:ind w:firstLine="709"/>
        <w:jc w:val="both"/>
        <w:rPr>
          <w:sz w:val="28"/>
        </w:rPr>
      </w:pPr>
      <w:r>
        <w:rPr>
          <w:b/>
          <w:sz w:val="28"/>
        </w:rPr>
        <w:t xml:space="preserve">По статье 290 "Прочие расходы" </w:t>
      </w:r>
      <w:r w:rsidRPr="00603C7D">
        <w:rPr>
          <w:sz w:val="28"/>
        </w:rPr>
        <w:t>освоено 124,6 тыс. рублей</w:t>
      </w:r>
      <w:r w:rsidR="008B1781">
        <w:rPr>
          <w:sz w:val="28"/>
        </w:rPr>
        <w:t>,</w:t>
      </w:r>
      <w:r w:rsidRPr="00603C7D">
        <w:rPr>
          <w:sz w:val="28"/>
        </w:rPr>
        <w:t xml:space="preserve"> или </w:t>
      </w:r>
      <w:r>
        <w:rPr>
          <w:sz w:val="28"/>
        </w:rPr>
        <w:t xml:space="preserve">          </w:t>
      </w:r>
      <w:r w:rsidRPr="00603C7D">
        <w:rPr>
          <w:sz w:val="28"/>
        </w:rPr>
        <w:t>55,6 %</w:t>
      </w:r>
      <w:r>
        <w:rPr>
          <w:sz w:val="28"/>
        </w:rPr>
        <w:t xml:space="preserve"> (план – 224,3 тыс. рублей).</w:t>
      </w:r>
    </w:p>
    <w:p w:rsidR="00735E8C" w:rsidRDefault="00735E8C" w:rsidP="00735E8C">
      <w:pPr>
        <w:ind w:firstLine="709"/>
        <w:jc w:val="both"/>
        <w:rPr>
          <w:sz w:val="28"/>
        </w:rPr>
      </w:pPr>
      <w:r>
        <w:rPr>
          <w:b/>
          <w:sz w:val="28"/>
        </w:rPr>
        <w:t>По с</w:t>
      </w:r>
      <w:r w:rsidRPr="00772996">
        <w:rPr>
          <w:b/>
          <w:sz w:val="28"/>
        </w:rPr>
        <w:t>тать</w:t>
      </w:r>
      <w:r>
        <w:rPr>
          <w:b/>
          <w:sz w:val="28"/>
        </w:rPr>
        <w:t>е</w:t>
      </w:r>
      <w:r w:rsidRPr="00772996">
        <w:rPr>
          <w:b/>
          <w:sz w:val="28"/>
        </w:rPr>
        <w:t xml:space="preserve"> 310 "Увеличе</w:t>
      </w:r>
      <w:r>
        <w:rPr>
          <w:b/>
          <w:sz w:val="28"/>
        </w:rPr>
        <w:t xml:space="preserve">ние стоимости основных средств" </w:t>
      </w:r>
      <w:r>
        <w:rPr>
          <w:sz w:val="28"/>
        </w:rPr>
        <w:t>расходы исполнены в сумме 66,0 тыс. рублей или 100,0 %.</w:t>
      </w:r>
    </w:p>
    <w:p w:rsidR="00735E8C" w:rsidRDefault="00735E8C" w:rsidP="00735E8C">
      <w:pPr>
        <w:ind w:firstLine="709"/>
        <w:jc w:val="both"/>
        <w:rPr>
          <w:sz w:val="28"/>
        </w:rPr>
      </w:pPr>
      <w:r>
        <w:rPr>
          <w:b/>
          <w:sz w:val="28"/>
        </w:rPr>
        <w:t xml:space="preserve">По статье </w:t>
      </w:r>
      <w:r w:rsidRPr="00FE05A0">
        <w:rPr>
          <w:b/>
          <w:sz w:val="28"/>
        </w:rPr>
        <w:t>340 "</w:t>
      </w:r>
      <w:r>
        <w:rPr>
          <w:b/>
          <w:sz w:val="28"/>
        </w:rPr>
        <w:t>Увеличение стоимости</w:t>
      </w:r>
      <w:r w:rsidRPr="00FE05A0">
        <w:rPr>
          <w:b/>
          <w:sz w:val="28"/>
        </w:rPr>
        <w:t xml:space="preserve"> материальных запасов"</w:t>
      </w:r>
      <w:r>
        <w:rPr>
          <w:b/>
          <w:sz w:val="28"/>
        </w:rPr>
        <w:t xml:space="preserve"> </w:t>
      </w:r>
      <w:r w:rsidRPr="00D74BD4">
        <w:rPr>
          <w:sz w:val="28"/>
        </w:rPr>
        <w:t xml:space="preserve">освоено </w:t>
      </w:r>
      <w:r w:rsidR="008B1781">
        <w:rPr>
          <w:sz w:val="28"/>
        </w:rPr>
        <w:t xml:space="preserve">1134,8 тыс. рублей, или </w:t>
      </w:r>
      <w:r>
        <w:rPr>
          <w:sz w:val="28"/>
        </w:rPr>
        <w:t xml:space="preserve">64,6 % (план – 1756,6 тыс. рублей). </w:t>
      </w:r>
    </w:p>
    <w:p w:rsidR="00735E8C" w:rsidRDefault="00735E8C" w:rsidP="00735E8C">
      <w:pPr>
        <w:ind w:firstLine="709"/>
        <w:jc w:val="both"/>
        <w:rPr>
          <w:b/>
          <w:i/>
          <w:sz w:val="28"/>
        </w:rPr>
      </w:pPr>
      <w:r w:rsidRPr="00534CA3">
        <w:rPr>
          <w:b/>
          <w:i/>
          <w:sz w:val="28"/>
        </w:rPr>
        <w:t>Горюче-смазочные материалы</w:t>
      </w:r>
    </w:p>
    <w:p w:rsidR="00735E8C" w:rsidRDefault="00735E8C" w:rsidP="00735E8C">
      <w:pPr>
        <w:ind w:firstLine="709"/>
        <w:jc w:val="both"/>
        <w:rPr>
          <w:sz w:val="28"/>
        </w:rPr>
      </w:pPr>
      <w:r>
        <w:rPr>
          <w:sz w:val="28"/>
        </w:rPr>
        <w:t>Списание ГСМ производилось в соответствии с приказом отдела по гражданской обороне, чрезвычайным ситуациям и пожарной безопасности Приморского края от 27.02.2009  № 17 "Об утверждении норм расхода топлива на автомобильном транспорте", распоряжением Минтранса РФ от 14.03.2008  № АМ-23-р "О введении в действие методических рекомендаций "Нормы расхода топлив и смазочных материалов на автомобильном транспорте", приказом Министерства внутренних дел Российской Федерации от 20.12.1993  № 549 "О нормах расхода жидкого топлива для пожарных машин".</w:t>
      </w:r>
    </w:p>
    <w:p w:rsidR="00721C9F" w:rsidRDefault="00721C9F" w:rsidP="00735E8C">
      <w:pPr>
        <w:ind w:firstLine="709"/>
        <w:jc w:val="both"/>
        <w:rPr>
          <w:sz w:val="28"/>
        </w:rPr>
      </w:pPr>
    </w:p>
    <w:p w:rsidR="00735E8C" w:rsidRDefault="00E0058B" w:rsidP="00735E8C">
      <w:pPr>
        <w:pStyle w:val="a3"/>
        <w:ind w:left="0" w:firstLine="709"/>
        <w:jc w:val="both"/>
        <w:rPr>
          <w:b/>
          <w:sz w:val="28"/>
          <w:szCs w:val="28"/>
        </w:rPr>
      </w:pPr>
      <w:r>
        <w:rPr>
          <w:b/>
          <w:sz w:val="28"/>
          <w:szCs w:val="28"/>
        </w:rPr>
        <w:t>6.3</w:t>
      </w:r>
      <w:r w:rsidR="00735E8C" w:rsidRPr="00365A1B">
        <w:rPr>
          <w:b/>
          <w:sz w:val="28"/>
          <w:szCs w:val="28"/>
        </w:rPr>
        <w:t>.</w:t>
      </w:r>
      <w:r w:rsidR="00735E8C">
        <w:rPr>
          <w:sz w:val="28"/>
          <w:szCs w:val="28"/>
        </w:rPr>
        <w:t xml:space="preserve"> </w:t>
      </w:r>
      <w:r w:rsidR="00735E8C" w:rsidRPr="000D2917">
        <w:rPr>
          <w:b/>
          <w:sz w:val="28"/>
          <w:szCs w:val="28"/>
        </w:rPr>
        <w:t>Проверка порядка</w:t>
      </w:r>
      <w:r w:rsidR="00735E8C">
        <w:rPr>
          <w:b/>
          <w:sz w:val="28"/>
          <w:szCs w:val="28"/>
        </w:rPr>
        <w:t xml:space="preserve"> составления бюджетной отчетности </w:t>
      </w:r>
    </w:p>
    <w:p w:rsidR="00735E8C" w:rsidRDefault="00735E8C" w:rsidP="00735E8C">
      <w:pPr>
        <w:pStyle w:val="a3"/>
        <w:ind w:left="0" w:firstLine="709"/>
        <w:jc w:val="both"/>
        <w:rPr>
          <w:sz w:val="28"/>
          <w:szCs w:val="28"/>
        </w:rPr>
      </w:pPr>
      <w:r>
        <w:rPr>
          <w:sz w:val="28"/>
          <w:szCs w:val="28"/>
        </w:rPr>
        <w:t>В ходе проверки установлено, что в нарушение пункта 3 статьи 1 Федерального закона от 21.11.1996 № 129-ФЗ "О бухгалтерском учете",</w:t>
      </w:r>
      <w:r w:rsidRPr="0004066F">
        <w:rPr>
          <w:sz w:val="28"/>
          <w:szCs w:val="28"/>
        </w:rPr>
        <w:t xml:space="preserve"> </w:t>
      </w:r>
      <w:r>
        <w:rPr>
          <w:sz w:val="28"/>
          <w:szCs w:val="28"/>
        </w:rPr>
        <w:t>а также пунктов 7, 17, 18, 167 приказа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Pr="00466699">
        <w:rPr>
          <w:sz w:val="28"/>
          <w:szCs w:val="28"/>
        </w:rPr>
        <w:t xml:space="preserve"> </w:t>
      </w:r>
      <w:r>
        <w:rPr>
          <w:sz w:val="28"/>
          <w:szCs w:val="28"/>
        </w:rPr>
        <w:t xml:space="preserve">в бюджетной отчетности не обеспечена достоверность данных об обязательствах КГКУ 18 ОПС за 2012 год. </w:t>
      </w:r>
    </w:p>
    <w:p w:rsidR="00735E8C" w:rsidRPr="00D20152" w:rsidRDefault="00735E8C" w:rsidP="00735E8C">
      <w:pPr>
        <w:pStyle w:val="a3"/>
        <w:ind w:left="0" w:firstLine="709"/>
        <w:jc w:val="both"/>
        <w:rPr>
          <w:sz w:val="28"/>
          <w:szCs w:val="28"/>
        </w:rPr>
      </w:pPr>
      <w:r>
        <w:rPr>
          <w:sz w:val="28"/>
          <w:szCs w:val="28"/>
        </w:rPr>
        <w:t xml:space="preserve">По данным актов сверки взаимных расчетов, а также бюджетного учета за 2012 год числится </w:t>
      </w:r>
      <w:r w:rsidRPr="00D456CF">
        <w:rPr>
          <w:sz w:val="28"/>
          <w:szCs w:val="28"/>
        </w:rPr>
        <w:t>задолженность поставщиков работ, услуг перед КГКУ 18 ОПС</w:t>
      </w:r>
      <w:r>
        <w:rPr>
          <w:sz w:val="28"/>
          <w:szCs w:val="28"/>
        </w:rPr>
        <w:t>, в том числе: на 1 января 2012 года – в сумме 138,6 тыс. рублей; на 31 декабря 2012 года – 102,5 тыс. рублей.</w:t>
      </w:r>
      <w:r w:rsidR="00E0058B">
        <w:rPr>
          <w:sz w:val="28"/>
          <w:szCs w:val="28"/>
        </w:rPr>
        <w:t xml:space="preserve"> </w:t>
      </w:r>
      <w:r>
        <w:rPr>
          <w:sz w:val="28"/>
          <w:szCs w:val="28"/>
        </w:rPr>
        <w:t xml:space="preserve">Также числится задолженность </w:t>
      </w:r>
      <w:r w:rsidRPr="00D20152">
        <w:rPr>
          <w:sz w:val="28"/>
          <w:szCs w:val="28"/>
        </w:rPr>
        <w:t xml:space="preserve">КГКУ 18 ОПС перед поставщиком </w:t>
      </w:r>
      <w:r>
        <w:rPr>
          <w:sz w:val="28"/>
          <w:szCs w:val="28"/>
        </w:rPr>
        <w:t>в сумме 0,1 тыс. рублей.</w:t>
      </w:r>
    </w:p>
    <w:p w:rsidR="00735E8C" w:rsidRDefault="00735E8C" w:rsidP="00735E8C">
      <w:pPr>
        <w:pStyle w:val="a3"/>
        <w:ind w:left="0" w:firstLine="709"/>
        <w:jc w:val="both"/>
        <w:rPr>
          <w:sz w:val="28"/>
          <w:szCs w:val="28"/>
        </w:rPr>
      </w:pPr>
      <w:r w:rsidRPr="00BE7E4C">
        <w:rPr>
          <w:sz w:val="28"/>
          <w:szCs w:val="28"/>
        </w:rPr>
        <w:t xml:space="preserve">Информация об имеющейся задолженности </w:t>
      </w:r>
      <w:r>
        <w:rPr>
          <w:sz w:val="28"/>
          <w:szCs w:val="28"/>
        </w:rPr>
        <w:t>представлена</w:t>
      </w:r>
      <w:r w:rsidRPr="00BE7E4C">
        <w:rPr>
          <w:sz w:val="28"/>
          <w:szCs w:val="28"/>
        </w:rPr>
        <w:t xml:space="preserve"> в таблице 2</w:t>
      </w:r>
      <w:r w:rsidR="00E0058B">
        <w:rPr>
          <w:sz w:val="28"/>
          <w:szCs w:val="28"/>
        </w:rPr>
        <w:t>1</w:t>
      </w:r>
      <w:r w:rsidRPr="00BE7E4C">
        <w:rPr>
          <w:sz w:val="28"/>
          <w:szCs w:val="28"/>
        </w:rPr>
        <w:t>.</w:t>
      </w:r>
    </w:p>
    <w:p w:rsidR="00735E8C" w:rsidRPr="00704FA0" w:rsidRDefault="00735E8C" w:rsidP="00735E8C">
      <w:pPr>
        <w:pStyle w:val="a3"/>
        <w:ind w:left="0" w:firstLine="709"/>
        <w:jc w:val="right"/>
      </w:pPr>
      <w:r w:rsidRPr="00704FA0">
        <w:t>Таблица 2</w:t>
      </w:r>
      <w:r w:rsidR="00E0058B" w:rsidRPr="00704FA0">
        <w:t>1</w:t>
      </w:r>
    </w:p>
    <w:p w:rsidR="00735E8C" w:rsidRDefault="009A59AD" w:rsidP="00735E8C">
      <w:pPr>
        <w:ind w:firstLine="720"/>
        <w:jc w:val="right"/>
        <w:rPr>
          <w:sz w:val="28"/>
          <w:szCs w:val="28"/>
        </w:rPr>
      </w:pPr>
      <w:r w:rsidRPr="00704FA0">
        <w:t>(т</w:t>
      </w:r>
      <w:r w:rsidR="00735E8C" w:rsidRPr="00704FA0">
        <w:t>ыс. рублей</w:t>
      </w:r>
      <w:r>
        <w:rPr>
          <w:sz w:val="28"/>
        </w:rPr>
        <w:t>)</w:t>
      </w:r>
    </w:p>
    <w:tbl>
      <w:tblPr>
        <w:tblStyle w:val="a4"/>
        <w:tblW w:w="9640" w:type="dxa"/>
        <w:tblInd w:w="-176" w:type="dxa"/>
        <w:tblLayout w:type="fixed"/>
        <w:tblLook w:val="04A0"/>
      </w:tblPr>
      <w:tblGrid>
        <w:gridCol w:w="568"/>
        <w:gridCol w:w="2126"/>
        <w:gridCol w:w="1276"/>
        <w:gridCol w:w="1417"/>
        <w:gridCol w:w="1418"/>
        <w:gridCol w:w="1417"/>
        <w:gridCol w:w="1418"/>
      </w:tblGrid>
      <w:tr w:rsidR="00735E8C" w:rsidTr="00A43BD5">
        <w:tc>
          <w:tcPr>
            <w:tcW w:w="568" w:type="dxa"/>
            <w:vMerge w:val="restart"/>
            <w:vAlign w:val="center"/>
          </w:tcPr>
          <w:p w:rsidR="00735E8C" w:rsidRPr="00677E85" w:rsidRDefault="00735E8C" w:rsidP="00A43BD5">
            <w:pPr>
              <w:pStyle w:val="a3"/>
              <w:ind w:left="0"/>
              <w:jc w:val="center"/>
              <w:rPr>
                <w:sz w:val="18"/>
                <w:szCs w:val="18"/>
              </w:rPr>
            </w:pPr>
            <w:r w:rsidRPr="00677E85">
              <w:rPr>
                <w:sz w:val="18"/>
                <w:szCs w:val="18"/>
              </w:rPr>
              <w:t>№ п/п</w:t>
            </w:r>
          </w:p>
        </w:tc>
        <w:tc>
          <w:tcPr>
            <w:tcW w:w="2126" w:type="dxa"/>
            <w:vMerge w:val="restart"/>
            <w:vAlign w:val="center"/>
          </w:tcPr>
          <w:p w:rsidR="00735E8C" w:rsidRPr="00677E85" w:rsidRDefault="00735E8C" w:rsidP="00A43BD5">
            <w:pPr>
              <w:pStyle w:val="a3"/>
              <w:ind w:left="0"/>
              <w:jc w:val="center"/>
              <w:rPr>
                <w:sz w:val="18"/>
                <w:szCs w:val="18"/>
              </w:rPr>
            </w:pPr>
            <w:r w:rsidRPr="00677E85">
              <w:rPr>
                <w:sz w:val="18"/>
                <w:szCs w:val="18"/>
              </w:rPr>
              <w:t>Наименование поставщика работ, услуг</w:t>
            </w:r>
          </w:p>
        </w:tc>
        <w:tc>
          <w:tcPr>
            <w:tcW w:w="1276" w:type="dxa"/>
            <w:vMerge w:val="restart"/>
            <w:vAlign w:val="center"/>
          </w:tcPr>
          <w:p w:rsidR="00735E8C" w:rsidRPr="00677E85" w:rsidRDefault="00735E8C" w:rsidP="00A43BD5">
            <w:pPr>
              <w:pStyle w:val="a3"/>
              <w:ind w:left="0"/>
              <w:jc w:val="center"/>
              <w:rPr>
                <w:sz w:val="18"/>
                <w:szCs w:val="18"/>
              </w:rPr>
            </w:pPr>
            <w:r w:rsidRPr="00677E85">
              <w:rPr>
                <w:sz w:val="18"/>
                <w:szCs w:val="18"/>
              </w:rPr>
              <w:t>№ договора</w:t>
            </w:r>
          </w:p>
        </w:tc>
        <w:tc>
          <w:tcPr>
            <w:tcW w:w="2835" w:type="dxa"/>
            <w:gridSpan w:val="2"/>
            <w:vAlign w:val="center"/>
          </w:tcPr>
          <w:p w:rsidR="00735E8C" w:rsidRPr="00677E85" w:rsidRDefault="00735E8C" w:rsidP="00A43BD5">
            <w:pPr>
              <w:pStyle w:val="a3"/>
              <w:ind w:left="0"/>
              <w:jc w:val="center"/>
              <w:rPr>
                <w:sz w:val="18"/>
                <w:szCs w:val="18"/>
              </w:rPr>
            </w:pPr>
            <w:r w:rsidRPr="00677E85">
              <w:rPr>
                <w:sz w:val="18"/>
                <w:szCs w:val="18"/>
              </w:rPr>
              <w:t xml:space="preserve">Задолженность КГКУ 18 ОПС перед поставщиком работ, услуг </w:t>
            </w:r>
          </w:p>
        </w:tc>
        <w:tc>
          <w:tcPr>
            <w:tcW w:w="2835" w:type="dxa"/>
            <w:gridSpan w:val="2"/>
            <w:vAlign w:val="center"/>
          </w:tcPr>
          <w:p w:rsidR="00735E8C" w:rsidRPr="00677E85" w:rsidRDefault="00735E8C" w:rsidP="00A43BD5">
            <w:pPr>
              <w:pStyle w:val="a3"/>
              <w:ind w:left="0"/>
              <w:jc w:val="center"/>
              <w:rPr>
                <w:sz w:val="18"/>
                <w:szCs w:val="18"/>
              </w:rPr>
            </w:pPr>
            <w:r w:rsidRPr="00677E85">
              <w:rPr>
                <w:sz w:val="18"/>
                <w:szCs w:val="18"/>
              </w:rPr>
              <w:t xml:space="preserve">Задолженность поставщика работ, услуг перед КГКУ 18 ОПС </w:t>
            </w:r>
          </w:p>
        </w:tc>
      </w:tr>
      <w:tr w:rsidR="00735E8C" w:rsidTr="00A43BD5">
        <w:tc>
          <w:tcPr>
            <w:tcW w:w="568" w:type="dxa"/>
            <w:vMerge/>
          </w:tcPr>
          <w:p w:rsidR="00735E8C" w:rsidRPr="00677E85" w:rsidRDefault="00735E8C" w:rsidP="00A43BD5">
            <w:pPr>
              <w:pStyle w:val="a3"/>
              <w:ind w:left="0"/>
              <w:jc w:val="both"/>
              <w:rPr>
                <w:sz w:val="18"/>
                <w:szCs w:val="18"/>
              </w:rPr>
            </w:pPr>
          </w:p>
        </w:tc>
        <w:tc>
          <w:tcPr>
            <w:tcW w:w="2126" w:type="dxa"/>
            <w:vMerge/>
          </w:tcPr>
          <w:p w:rsidR="00735E8C" w:rsidRPr="00677E85" w:rsidRDefault="00735E8C" w:rsidP="00A43BD5">
            <w:pPr>
              <w:pStyle w:val="a3"/>
              <w:ind w:left="0"/>
              <w:jc w:val="both"/>
              <w:rPr>
                <w:sz w:val="18"/>
                <w:szCs w:val="18"/>
              </w:rPr>
            </w:pPr>
          </w:p>
        </w:tc>
        <w:tc>
          <w:tcPr>
            <w:tcW w:w="1276" w:type="dxa"/>
            <w:vMerge/>
          </w:tcPr>
          <w:p w:rsidR="00735E8C" w:rsidRPr="00677E85" w:rsidRDefault="00735E8C" w:rsidP="00A43BD5">
            <w:pPr>
              <w:pStyle w:val="a3"/>
              <w:ind w:left="0"/>
              <w:jc w:val="both"/>
              <w:rPr>
                <w:sz w:val="18"/>
                <w:szCs w:val="18"/>
              </w:rPr>
            </w:pPr>
          </w:p>
        </w:tc>
        <w:tc>
          <w:tcPr>
            <w:tcW w:w="1417" w:type="dxa"/>
          </w:tcPr>
          <w:p w:rsidR="00735E8C" w:rsidRPr="00677E85" w:rsidRDefault="00735E8C" w:rsidP="00A43BD5">
            <w:pPr>
              <w:pStyle w:val="a3"/>
              <w:ind w:left="0"/>
              <w:jc w:val="both"/>
              <w:rPr>
                <w:sz w:val="18"/>
                <w:szCs w:val="18"/>
              </w:rPr>
            </w:pPr>
            <w:r w:rsidRPr="00677E85">
              <w:rPr>
                <w:sz w:val="18"/>
                <w:szCs w:val="18"/>
              </w:rPr>
              <w:t>на 01.01.2012</w:t>
            </w:r>
          </w:p>
        </w:tc>
        <w:tc>
          <w:tcPr>
            <w:tcW w:w="1418" w:type="dxa"/>
          </w:tcPr>
          <w:p w:rsidR="00735E8C" w:rsidRPr="00677E85" w:rsidRDefault="00735E8C" w:rsidP="00A43BD5">
            <w:pPr>
              <w:pStyle w:val="a3"/>
              <w:ind w:left="0"/>
              <w:jc w:val="both"/>
              <w:rPr>
                <w:sz w:val="18"/>
                <w:szCs w:val="18"/>
              </w:rPr>
            </w:pPr>
            <w:r w:rsidRPr="00677E85">
              <w:rPr>
                <w:sz w:val="18"/>
                <w:szCs w:val="18"/>
              </w:rPr>
              <w:t>на 31.12.2012</w:t>
            </w:r>
          </w:p>
        </w:tc>
        <w:tc>
          <w:tcPr>
            <w:tcW w:w="1417" w:type="dxa"/>
          </w:tcPr>
          <w:p w:rsidR="00735E8C" w:rsidRPr="00677E85" w:rsidRDefault="00735E8C" w:rsidP="00A43BD5">
            <w:pPr>
              <w:pStyle w:val="a3"/>
              <w:ind w:left="0"/>
              <w:jc w:val="both"/>
              <w:rPr>
                <w:sz w:val="18"/>
                <w:szCs w:val="18"/>
              </w:rPr>
            </w:pPr>
            <w:r w:rsidRPr="00677E85">
              <w:rPr>
                <w:sz w:val="18"/>
                <w:szCs w:val="18"/>
              </w:rPr>
              <w:t>на 01.01.2012</w:t>
            </w:r>
          </w:p>
        </w:tc>
        <w:tc>
          <w:tcPr>
            <w:tcW w:w="1418" w:type="dxa"/>
          </w:tcPr>
          <w:p w:rsidR="00735E8C" w:rsidRPr="00677E85" w:rsidRDefault="00735E8C" w:rsidP="00A43BD5">
            <w:pPr>
              <w:pStyle w:val="a3"/>
              <w:ind w:left="0"/>
              <w:jc w:val="both"/>
              <w:rPr>
                <w:sz w:val="18"/>
                <w:szCs w:val="18"/>
              </w:rPr>
            </w:pPr>
            <w:r w:rsidRPr="00677E85">
              <w:rPr>
                <w:sz w:val="18"/>
                <w:szCs w:val="18"/>
              </w:rPr>
              <w:t>на 31.12.2012</w:t>
            </w:r>
          </w:p>
        </w:tc>
      </w:tr>
      <w:tr w:rsidR="00735E8C" w:rsidRPr="009559B0" w:rsidTr="00A43BD5">
        <w:tc>
          <w:tcPr>
            <w:tcW w:w="568" w:type="dxa"/>
          </w:tcPr>
          <w:p w:rsidR="00735E8C" w:rsidRPr="00677E85" w:rsidRDefault="00735E8C" w:rsidP="00A43BD5">
            <w:pPr>
              <w:pStyle w:val="a3"/>
              <w:ind w:left="0"/>
              <w:jc w:val="both"/>
              <w:rPr>
                <w:sz w:val="18"/>
                <w:szCs w:val="18"/>
              </w:rPr>
            </w:pPr>
            <w:r w:rsidRPr="00677E85">
              <w:rPr>
                <w:sz w:val="18"/>
                <w:szCs w:val="18"/>
              </w:rPr>
              <w:t>1.</w:t>
            </w:r>
          </w:p>
        </w:tc>
        <w:tc>
          <w:tcPr>
            <w:tcW w:w="2126" w:type="dxa"/>
            <w:vAlign w:val="center"/>
          </w:tcPr>
          <w:p w:rsidR="00735E8C" w:rsidRPr="00677E85" w:rsidRDefault="00735E8C" w:rsidP="00A43BD5">
            <w:pPr>
              <w:pStyle w:val="a3"/>
              <w:ind w:left="0"/>
              <w:rPr>
                <w:sz w:val="18"/>
                <w:szCs w:val="18"/>
              </w:rPr>
            </w:pPr>
            <w:r w:rsidRPr="00677E85">
              <w:rPr>
                <w:sz w:val="18"/>
                <w:szCs w:val="18"/>
              </w:rPr>
              <w:t>филиал ОАО "ДЭК" "Дальэнергосбыт"</w:t>
            </w:r>
          </w:p>
        </w:tc>
        <w:tc>
          <w:tcPr>
            <w:tcW w:w="1276" w:type="dxa"/>
          </w:tcPr>
          <w:p w:rsidR="00735E8C" w:rsidRPr="00677E85" w:rsidRDefault="00735E8C" w:rsidP="00A43BD5">
            <w:pPr>
              <w:pStyle w:val="a3"/>
              <w:ind w:left="0"/>
              <w:jc w:val="center"/>
              <w:rPr>
                <w:sz w:val="18"/>
                <w:szCs w:val="18"/>
              </w:rPr>
            </w:pPr>
            <w:r w:rsidRPr="00677E85">
              <w:rPr>
                <w:sz w:val="18"/>
                <w:szCs w:val="18"/>
              </w:rPr>
              <w:t>Н0184 от 27.01.2012</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47,3</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38,5</w:t>
            </w:r>
          </w:p>
        </w:tc>
      </w:tr>
      <w:tr w:rsidR="00735E8C" w:rsidRPr="009559B0" w:rsidTr="00A43BD5">
        <w:tc>
          <w:tcPr>
            <w:tcW w:w="568" w:type="dxa"/>
          </w:tcPr>
          <w:p w:rsidR="00735E8C" w:rsidRPr="00677E85" w:rsidRDefault="00735E8C" w:rsidP="00A43BD5">
            <w:pPr>
              <w:pStyle w:val="a3"/>
              <w:ind w:left="0"/>
              <w:jc w:val="both"/>
              <w:rPr>
                <w:sz w:val="18"/>
                <w:szCs w:val="18"/>
              </w:rPr>
            </w:pPr>
            <w:r w:rsidRPr="00677E85">
              <w:rPr>
                <w:sz w:val="18"/>
                <w:szCs w:val="18"/>
              </w:rPr>
              <w:t>2.</w:t>
            </w:r>
          </w:p>
        </w:tc>
        <w:tc>
          <w:tcPr>
            <w:tcW w:w="2126" w:type="dxa"/>
            <w:vAlign w:val="center"/>
          </w:tcPr>
          <w:p w:rsidR="00735E8C" w:rsidRPr="00677E85" w:rsidRDefault="00735E8C" w:rsidP="00A43BD5">
            <w:pPr>
              <w:pStyle w:val="a3"/>
              <w:ind w:left="0"/>
              <w:rPr>
                <w:sz w:val="18"/>
                <w:szCs w:val="18"/>
              </w:rPr>
            </w:pPr>
            <w:r w:rsidRPr="00677E85">
              <w:rPr>
                <w:sz w:val="18"/>
                <w:szCs w:val="18"/>
              </w:rPr>
              <w:t>филиал ОАО "ДЭК" "Дальэнергосбыт"</w:t>
            </w:r>
          </w:p>
        </w:tc>
        <w:tc>
          <w:tcPr>
            <w:tcW w:w="1276" w:type="dxa"/>
          </w:tcPr>
          <w:p w:rsidR="00735E8C" w:rsidRPr="00677E85" w:rsidRDefault="00735E8C" w:rsidP="00A43BD5">
            <w:pPr>
              <w:pStyle w:val="a3"/>
              <w:ind w:left="0"/>
              <w:jc w:val="center"/>
              <w:rPr>
                <w:sz w:val="18"/>
                <w:szCs w:val="18"/>
              </w:rPr>
            </w:pPr>
            <w:r w:rsidRPr="00677E85">
              <w:rPr>
                <w:sz w:val="18"/>
                <w:szCs w:val="18"/>
              </w:rPr>
              <w:t>Н0184 от 30.01.2012</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8,2</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6,3</w:t>
            </w:r>
          </w:p>
        </w:tc>
      </w:tr>
      <w:tr w:rsidR="00735E8C" w:rsidRPr="009559B0" w:rsidTr="00A43BD5">
        <w:tc>
          <w:tcPr>
            <w:tcW w:w="568" w:type="dxa"/>
          </w:tcPr>
          <w:p w:rsidR="00735E8C" w:rsidRPr="00677E85" w:rsidRDefault="00735E8C" w:rsidP="00A43BD5">
            <w:pPr>
              <w:pStyle w:val="a3"/>
              <w:ind w:left="0"/>
              <w:jc w:val="both"/>
              <w:rPr>
                <w:sz w:val="18"/>
                <w:szCs w:val="18"/>
              </w:rPr>
            </w:pPr>
            <w:r w:rsidRPr="00677E85">
              <w:rPr>
                <w:sz w:val="18"/>
                <w:szCs w:val="18"/>
              </w:rPr>
              <w:t>3.</w:t>
            </w:r>
          </w:p>
        </w:tc>
        <w:tc>
          <w:tcPr>
            <w:tcW w:w="2126" w:type="dxa"/>
            <w:vAlign w:val="center"/>
          </w:tcPr>
          <w:p w:rsidR="00735E8C" w:rsidRPr="00677E85" w:rsidRDefault="00735E8C" w:rsidP="00A43BD5">
            <w:pPr>
              <w:pStyle w:val="a3"/>
              <w:ind w:left="0"/>
              <w:rPr>
                <w:sz w:val="18"/>
                <w:szCs w:val="18"/>
              </w:rPr>
            </w:pPr>
            <w:r w:rsidRPr="00677E85">
              <w:rPr>
                <w:sz w:val="18"/>
                <w:szCs w:val="18"/>
              </w:rPr>
              <w:t>Приморский филиал ОАО "Ростелеком"</w:t>
            </w:r>
          </w:p>
        </w:tc>
        <w:tc>
          <w:tcPr>
            <w:tcW w:w="1276" w:type="dxa"/>
          </w:tcPr>
          <w:p w:rsidR="00735E8C" w:rsidRPr="00677E85" w:rsidRDefault="00735E8C" w:rsidP="00A43BD5">
            <w:pPr>
              <w:pStyle w:val="a3"/>
              <w:ind w:left="0"/>
              <w:jc w:val="center"/>
              <w:rPr>
                <w:sz w:val="18"/>
                <w:szCs w:val="18"/>
              </w:rPr>
            </w:pPr>
            <w:r w:rsidRPr="00677E85">
              <w:rPr>
                <w:sz w:val="18"/>
                <w:szCs w:val="18"/>
              </w:rPr>
              <w:t>985-Н от 01.01.2011</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0,4</w:t>
            </w:r>
          </w:p>
        </w:tc>
        <w:tc>
          <w:tcPr>
            <w:tcW w:w="1418" w:type="dxa"/>
            <w:vAlign w:val="center"/>
          </w:tcPr>
          <w:p w:rsidR="00735E8C" w:rsidRPr="00677E85" w:rsidRDefault="00735E8C" w:rsidP="00A43BD5">
            <w:pPr>
              <w:pStyle w:val="a3"/>
              <w:ind w:left="0"/>
              <w:jc w:val="center"/>
              <w:rPr>
                <w:sz w:val="18"/>
                <w:szCs w:val="18"/>
              </w:rPr>
            </w:pPr>
            <w:r>
              <w:rPr>
                <w:sz w:val="18"/>
                <w:szCs w:val="18"/>
              </w:rPr>
              <w:t>0,02</w:t>
            </w:r>
          </w:p>
        </w:tc>
      </w:tr>
      <w:tr w:rsidR="00735E8C" w:rsidRPr="009559B0" w:rsidTr="00A43BD5">
        <w:tc>
          <w:tcPr>
            <w:tcW w:w="568" w:type="dxa"/>
          </w:tcPr>
          <w:p w:rsidR="00735E8C" w:rsidRPr="00677E85" w:rsidRDefault="00735E8C" w:rsidP="00A43BD5">
            <w:pPr>
              <w:pStyle w:val="a3"/>
              <w:ind w:left="0"/>
              <w:jc w:val="both"/>
              <w:rPr>
                <w:sz w:val="18"/>
                <w:szCs w:val="18"/>
              </w:rPr>
            </w:pPr>
            <w:r w:rsidRPr="00677E85">
              <w:rPr>
                <w:sz w:val="18"/>
                <w:szCs w:val="18"/>
              </w:rPr>
              <w:t>4.</w:t>
            </w:r>
          </w:p>
        </w:tc>
        <w:tc>
          <w:tcPr>
            <w:tcW w:w="2126" w:type="dxa"/>
            <w:vAlign w:val="center"/>
          </w:tcPr>
          <w:p w:rsidR="00735E8C" w:rsidRPr="00677E85" w:rsidRDefault="00735E8C" w:rsidP="00A43BD5">
            <w:pPr>
              <w:pStyle w:val="a3"/>
              <w:ind w:left="0"/>
              <w:rPr>
                <w:sz w:val="18"/>
                <w:szCs w:val="18"/>
              </w:rPr>
            </w:pPr>
            <w:r w:rsidRPr="00677E85">
              <w:rPr>
                <w:sz w:val="18"/>
                <w:szCs w:val="18"/>
              </w:rPr>
              <w:t>Приморский филиал ОАО "Ростелеком"</w:t>
            </w:r>
          </w:p>
        </w:tc>
        <w:tc>
          <w:tcPr>
            <w:tcW w:w="1276" w:type="dxa"/>
          </w:tcPr>
          <w:p w:rsidR="00735E8C" w:rsidRPr="00677E85" w:rsidRDefault="00735E8C" w:rsidP="00A43BD5">
            <w:pPr>
              <w:pStyle w:val="a3"/>
              <w:ind w:left="0"/>
              <w:jc w:val="center"/>
              <w:rPr>
                <w:sz w:val="18"/>
                <w:szCs w:val="18"/>
              </w:rPr>
            </w:pPr>
            <w:r w:rsidRPr="00677E85">
              <w:rPr>
                <w:sz w:val="18"/>
                <w:szCs w:val="18"/>
              </w:rPr>
              <w:t>492342365 от 01.01.2009</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48,0</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23,3</w:t>
            </w:r>
          </w:p>
        </w:tc>
      </w:tr>
      <w:tr w:rsidR="00735E8C" w:rsidRPr="009559B0" w:rsidTr="00A43BD5">
        <w:tc>
          <w:tcPr>
            <w:tcW w:w="568" w:type="dxa"/>
          </w:tcPr>
          <w:p w:rsidR="00735E8C" w:rsidRPr="00677E85" w:rsidRDefault="00735E8C" w:rsidP="00A43BD5">
            <w:pPr>
              <w:pStyle w:val="a3"/>
              <w:ind w:left="0"/>
              <w:jc w:val="both"/>
              <w:rPr>
                <w:sz w:val="18"/>
                <w:szCs w:val="18"/>
              </w:rPr>
            </w:pPr>
            <w:r w:rsidRPr="00677E85">
              <w:rPr>
                <w:sz w:val="18"/>
                <w:szCs w:val="18"/>
              </w:rPr>
              <w:t>5.</w:t>
            </w:r>
          </w:p>
        </w:tc>
        <w:tc>
          <w:tcPr>
            <w:tcW w:w="2126" w:type="dxa"/>
            <w:vAlign w:val="center"/>
          </w:tcPr>
          <w:p w:rsidR="00735E8C" w:rsidRPr="00677E85" w:rsidRDefault="00735E8C" w:rsidP="00A43BD5">
            <w:pPr>
              <w:pStyle w:val="a3"/>
              <w:ind w:left="0"/>
              <w:rPr>
                <w:sz w:val="18"/>
                <w:szCs w:val="18"/>
              </w:rPr>
            </w:pPr>
            <w:r w:rsidRPr="00677E85">
              <w:rPr>
                <w:sz w:val="18"/>
                <w:szCs w:val="18"/>
              </w:rPr>
              <w:t>ООО "ВодЕко"</w:t>
            </w:r>
          </w:p>
        </w:tc>
        <w:tc>
          <w:tcPr>
            <w:tcW w:w="1276" w:type="dxa"/>
          </w:tcPr>
          <w:p w:rsidR="00735E8C" w:rsidRPr="00677E85" w:rsidRDefault="00735E8C" w:rsidP="00A43BD5">
            <w:pPr>
              <w:pStyle w:val="a3"/>
              <w:ind w:left="0"/>
              <w:jc w:val="center"/>
              <w:rPr>
                <w:sz w:val="18"/>
                <w:szCs w:val="18"/>
              </w:rPr>
            </w:pPr>
            <w:r w:rsidRPr="00677E85">
              <w:rPr>
                <w:sz w:val="18"/>
                <w:szCs w:val="18"/>
              </w:rPr>
              <w:t>7 от 26.12.2011</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11,0</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14,1</w:t>
            </w:r>
          </w:p>
        </w:tc>
      </w:tr>
      <w:tr w:rsidR="00735E8C" w:rsidRPr="009559B0" w:rsidTr="00A43BD5">
        <w:tc>
          <w:tcPr>
            <w:tcW w:w="568" w:type="dxa"/>
          </w:tcPr>
          <w:p w:rsidR="00735E8C" w:rsidRPr="00677E85" w:rsidRDefault="00735E8C" w:rsidP="00A43BD5">
            <w:pPr>
              <w:pStyle w:val="a3"/>
              <w:ind w:left="0"/>
              <w:jc w:val="both"/>
              <w:rPr>
                <w:sz w:val="18"/>
                <w:szCs w:val="18"/>
              </w:rPr>
            </w:pPr>
            <w:r w:rsidRPr="00677E85">
              <w:rPr>
                <w:sz w:val="18"/>
                <w:szCs w:val="18"/>
              </w:rPr>
              <w:t>6.</w:t>
            </w:r>
          </w:p>
        </w:tc>
        <w:tc>
          <w:tcPr>
            <w:tcW w:w="2126" w:type="dxa"/>
            <w:vAlign w:val="center"/>
          </w:tcPr>
          <w:p w:rsidR="00735E8C" w:rsidRPr="00677E85" w:rsidRDefault="00735E8C" w:rsidP="00A43BD5">
            <w:pPr>
              <w:pStyle w:val="a3"/>
              <w:ind w:left="0"/>
              <w:rPr>
                <w:sz w:val="18"/>
                <w:szCs w:val="18"/>
              </w:rPr>
            </w:pPr>
            <w:r w:rsidRPr="00677E85">
              <w:rPr>
                <w:sz w:val="18"/>
                <w:szCs w:val="18"/>
              </w:rPr>
              <w:t>ООО "Жилсервис"</w:t>
            </w:r>
          </w:p>
        </w:tc>
        <w:tc>
          <w:tcPr>
            <w:tcW w:w="1276" w:type="dxa"/>
          </w:tcPr>
          <w:p w:rsidR="00735E8C" w:rsidRPr="00677E85" w:rsidRDefault="00735E8C" w:rsidP="00A43BD5">
            <w:pPr>
              <w:pStyle w:val="a3"/>
              <w:ind w:left="0"/>
              <w:jc w:val="center"/>
              <w:rPr>
                <w:sz w:val="18"/>
                <w:szCs w:val="18"/>
              </w:rPr>
            </w:pPr>
            <w:r w:rsidRPr="00677E85">
              <w:rPr>
                <w:sz w:val="18"/>
                <w:szCs w:val="18"/>
              </w:rPr>
              <w:t>-</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4,1</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4,0</w:t>
            </w:r>
          </w:p>
        </w:tc>
      </w:tr>
      <w:tr w:rsidR="00735E8C" w:rsidRPr="009559B0" w:rsidTr="00A43BD5">
        <w:tc>
          <w:tcPr>
            <w:tcW w:w="568" w:type="dxa"/>
          </w:tcPr>
          <w:p w:rsidR="00735E8C" w:rsidRPr="00677E85" w:rsidRDefault="00735E8C" w:rsidP="00A43BD5">
            <w:pPr>
              <w:pStyle w:val="a3"/>
              <w:ind w:left="0"/>
              <w:jc w:val="both"/>
              <w:rPr>
                <w:sz w:val="18"/>
                <w:szCs w:val="18"/>
              </w:rPr>
            </w:pPr>
            <w:r w:rsidRPr="00677E85">
              <w:rPr>
                <w:sz w:val="18"/>
                <w:szCs w:val="18"/>
              </w:rPr>
              <w:t>7.</w:t>
            </w:r>
          </w:p>
        </w:tc>
        <w:tc>
          <w:tcPr>
            <w:tcW w:w="2126" w:type="dxa"/>
            <w:vAlign w:val="center"/>
          </w:tcPr>
          <w:p w:rsidR="00735E8C" w:rsidRPr="00677E85" w:rsidRDefault="00735E8C" w:rsidP="00A43BD5">
            <w:pPr>
              <w:pStyle w:val="a3"/>
              <w:ind w:left="0"/>
              <w:rPr>
                <w:sz w:val="18"/>
                <w:szCs w:val="18"/>
              </w:rPr>
            </w:pPr>
            <w:r w:rsidRPr="00677E85">
              <w:rPr>
                <w:sz w:val="18"/>
                <w:szCs w:val="18"/>
              </w:rPr>
              <w:t>ООО "Жилищно коммунальное хозяйство"</w:t>
            </w:r>
          </w:p>
        </w:tc>
        <w:tc>
          <w:tcPr>
            <w:tcW w:w="1276" w:type="dxa"/>
          </w:tcPr>
          <w:p w:rsidR="00735E8C" w:rsidRPr="00677E85" w:rsidRDefault="00735E8C" w:rsidP="00A43BD5">
            <w:pPr>
              <w:pStyle w:val="a3"/>
              <w:ind w:left="0"/>
              <w:jc w:val="center"/>
              <w:rPr>
                <w:sz w:val="18"/>
                <w:szCs w:val="18"/>
              </w:rPr>
            </w:pPr>
            <w:r w:rsidRPr="00677E85">
              <w:rPr>
                <w:sz w:val="18"/>
                <w:szCs w:val="18"/>
              </w:rPr>
              <w:t>не указан</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4,2</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1,7</w:t>
            </w:r>
          </w:p>
        </w:tc>
      </w:tr>
      <w:tr w:rsidR="00735E8C" w:rsidRPr="009559B0" w:rsidTr="00A43BD5">
        <w:tc>
          <w:tcPr>
            <w:tcW w:w="568" w:type="dxa"/>
          </w:tcPr>
          <w:p w:rsidR="00735E8C" w:rsidRPr="00677E85" w:rsidRDefault="00735E8C" w:rsidP="00A43BD5">
            <w:pPr>
              <w:pStyle w:val="a3"/>
              <w:ind w:left="0"/>
              <w:jc w:val="both"/>
              <w:rPr>
                <w:sz w:val="18"/>
                <w:szCs w:val="18"/>
              </w:rPr>
            </w:pPr>
            <w:r w:rsidRPr="00677E85">
              <w:rPr>
                <w:sz w:val="18"/>
                <w:szCs w:val="18"/>
              </w:rPr>
              <w:t>8.</w:t>
            </w:r>
          </w:p>
        </w:tc>
        <w:tc>
          <w:tcPr>
            <w:tcW w:w="2126" w:type="dxa"/>
            <w:vAlign w:val="center"/>
          </w:tcPr>
          <w:p w:rsidR="00735E8C" w:rsidRPr="00677E85" w:rsidRDefault="00735E8C" w:rsidP="00A43BD5">
            <w:pPr>
              <w:pStyle w:val="a3"/>
              <w:ind w:left="0"/>
              <w:rPr>
                <w:sz w:val="18"/>
                <w:szCs w:val="18"/>
              </w:rPr>
            </w:pPr>
            <w:r w:rsidRPr="00677E85">
              <w:rPr>
                <w:sz w:val="18"/>
                <w:szCs w:val="18"/>
              </w:rPr>
              <w:t>КГБУЗ "Партизанская центральная районная больница"</w:t>
            </w:r>
          </w:p>
        </w:tc>
        <w:tc>
          <w:tcPr>
            <w:tcW w:w="1276" w:type="dxa"/>
          </w:tcPr>
          <w:p w:rsidR="00735E8C" w:rsidRPr="00677E85" w:rsidRDefault="00735E8C" w:rsidP="00A43BD5">
            <w:pPr>
              <w:pStyle w:val="a3"/>
              <w:ind w:left="0"/>
              <w:jc w:val="center"/>
              <w:rPr>
                <w:sz w:val="18"/>
                <w:szCs w:val="18"/>
              </w:rPr>
            </w:pPr>
            <w:r w:rsidRPr="00677E85">
              <w:rPr>
                <w:sz w:val="18"/>
                <w:szCs w:val="18"/>
              </w:rPr>
              <w:t>не указан</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2,9</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2,0</w:t>
            </w:r>
          </w:p>
        </w:tc>
      </w:tr>
      <w:tr w:rsidR="00735E8C" w:rsidRPr="009559B0" w:rsidTr="00A43BD5">
        <w:tc>
          <w:tcPr>
            <w:tcW w:w="568" w:type="dxa"/>
          </w:tcPr>
          <w:p w:rsidR="00735E8C" w:rsidRPr="00677E85" w:rsidRDefault="00735E8C" w:rsidP="00A43BD5">
            <w:pPr>
              <w:pStyle w:val="a3"/>
              <w:ind w:left="0"/>
              <w:jc w:val="both"/>
              <w:rPr>
                <w:sz w:val="18"/>
                <w:szCs w:val="18"/>
              </w:rPr>
            </w:pPr>
            <w:r w:rsidRPr="00677E85">
              <w:rPr>
                <w:sz w:val="18"/>
                <w:szCs w:val="18"/>
              </w:rPr>
              <w:t>9.</w:t>
            </w:r>
          </w:p>
        </w:tc>
        <w:tc>
          <w:tcPr>
            <w:tcW w:w="2126" w:type="dxa"/>
            <w:vAlign w:val="center"/>
          </w:tcPr>
          <w:p w:rsidR="00735E8C" w:rsidRPr="00677E85" w:rsidRDefault="00735E8C" w:rsidP="00A43BD5">
            <w:pPr>
              <w:pStyle w:val="a3"/>
              <w:ind w:left="0"/>
              <w:rPr>
                <w:sz w:val="18"/>
                <w:szCs w:val="18"/>
              </w:rPr>
            </w:pPr>
            <w:r w:rsidRPr="00677E85">
              <w:rPr>
                <w:sz w:val="18"/>
                <w:szCs w:val="18"/>
              </w:rPr>
              <w:t>ОАО "Сергеевский леспромхоз"</w:t>
            </w:r>
          </w:p>
        </w:tc>
        <w:tc>
          <w:tcPr>
            <w:tcW w:w="1276" w:type="dxa"/>
          </w:tcPr>
          <w:p w:rsidR="00735E8C" w:rsidRPr="00677E85" w:rsidRDefault="00735E8C" w:rsidP="00A43BD5">
            <w:pPr>
              <w:pStyle w:val="a3"/>
              <w:ind w:left="0"/>
              <w:jc w:val="center"/>
              <w:rPr>
                <w:sz w:val="18"/>
                <w:szCs w:val="18"/>
              </w:rPr>
            </w:pPr>
            <w:r w:rsidRPr="00677E85">
              <w:rPr>
                <w:sz w:val="18"/>
                <w:szCs w:val="18"/>
              </w:rPr>
              <w:t>не указан</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0,1</w:t>
            </w:r>
          </w:p>
        </w:tc>
        <w:tc>
          <w:tcPr>
            <w:tcW w:w="1417" w:type="dxa"/>
            <w:vAlign w:val="center"/>
          </w:tcPr>
          <w:p w:rsidR="00735E8C" w:rsidRPr="00677E85" w:rsidRDefault="00735E8C" w:rsidP="00A43BD5">
            <w:pPr>
              <w:pStyle w:val="a3"/>
              <w:ind w:left="0"/>
              <w:jc w:val="center"/>
              <w:rPr>
                <w:sz w:val="18"/>
                <w:szCs w:val="18"/>
              </w:rPr>
            </w:pPr>
            <w:r>
              <w:rPr>
                <w:sz w:val="18"/>
                <w:szCs w:val="18"/>
              </w:rPr>
              <w:t>1,1</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w:t>
            </w:r>
          </w:p>
        </w:tc>
      </w:tr>
      <w:tr w:rsidR="00735E8C" w:rsidRPr="009559B0" w:rsidTr="00A43BD5">
        <w:tc>
          <w:tcPr>
            <w:tcW w:w="568" w:type="dxa"/>
          </w:tcPr>
          <w:p w:rsidR="00735E8C" w:rsidRPr="00677E85" w:rsidRDefault="00735E8C" w:rsidP="00A43BD5">
            <w:pPr>
              <w:pStyle w:val="a3"/>
              <w:ind w:left="0"/>
              <w:jc w:val="both"/>
              <w:rPr>
                <w:sz w:val="18"/>
                <w:szCs w:val="18"/>
              </w:rPr>
            </w:pPr>
            <w:r w:rsidRPr="00677E85">
              <w:rPr>
                <w:sz w:val="18"/>
                <w:szCs w:val="18"/>
              </w:rPr>
              <w:t>10.</w:t>
            </w:r>
          </w:p>
        </w:tc>
        <w:tc>
          <w:tcPr>
            <w:tcW w:w="2126" w:type="dxa"/>
            <w:vAlign w:val="center"/>
          </w:tcPr>
          <w:p w:rsidR="00735E8C" w:rsidRPr="00677E85" w:rsidRDefault="00735E8C" w:rsidP="00A43BD5">
            <w:pPr>
              <w:pStyle w:val="a3"/>
              <w:ind w:left="0"/>
              <w:rPr>
                <w:sz w:val="18"/>
                <w:szCs w:val="18"/>
              </w:rPr>
            </w:pPr>
            <w:r w:rsidRPr="00677E85">
              <w:rPr>
                <w:sz w:val="18"/>
                <w:szCs w:val="18"/>
              </w:rPr>
              <w:t>ООО "Бизнес программы"</w:t>
            </w:r>
          </w:p>
        </w:tc>
        <w:tc>
          <w:tcPr>
            <w:tcW w:w="1276" w:type="dxa"/>
          </w:tcPr>
          <w:p w:rsidR="00735E8C" w:rsidRPr="00677E85" w:rsidRDefault="00735E8C" w:rsidP="00A43BD5">
            <w:pPr>
              <w:pStyle w:val="a3"/>
              <w:ind w:left="0"/>
              <w:jc w:val="center"/>
              <w:rPr>
                <w:sz w:val="18"/>
                <w:szCs w:val="18"/>
              </w:rPr>
            </w:pPr>
            <w:r w:rsidRPr="00677E85">
              <w:rPr>
                <w:sz w:val="18"/>
                <w:szCs w:val="18"/>
              </w:rPr>
              <w:t>не указан</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10,2</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10,9</w:t>
            </w:r>
          </w:p>
        </w:tc>
      </w:tr>
      <w:tr w:rsidR="00735E8C" w:rsidRPr="009559B0" w:rsidTr="00A43BD5">
        <w:tc>
          <w:tcPr>
            <w:tcW w:w="568" w:type="dxa"/>
          </w:tcPr>
          <w:p w:rsidR="00735E8C" w:rsidRPr="00677E85" w:rsidRDefault="00735E8C" w:rsidP="00A43BD5">
            <w:pPr>
              <w:pStyle w:val="a3"/>
              <w:ind w:left="0"/>
              <w:jc w:val="both"/>
              <w:rPr>
                <w:sz w:val="18"/>
                <w:szCs w:val="18"/>
              </w:rPr>
            </w:pPr>
            <w:r w:rsidRPr="00677E85">
              <w:rPr>
                <w:sz w:val="18"/>
                <w:szCs w:val="18"/>
              </w:rPr>
              <w:t>11.</w:t>
            </w:r>
          </w:p>
        </w:tc>
        <w:tc>
          <w:tcPr>
            <w:tcW w:w="2126" w:type="dxa"/>
            <w:vAlign w:val="center"/>
          </w:tcPr>
          <w:p w:rsidR="00735E8C" w:rsidRPr="00677E85" w:rsidRDefault="00735E8C" w:rsidP="00A43BD5">
            <w:pPr>
              <w:pStyle w:val="a3"/>
              <w:ind w:left="0"/>
              <w:rPr>
                <w:sz w:val="18"/>
                <w:szCs w:val="18"/>
              </w:rPr>
            </w:pPr>
            <w:r w:rsidRPr="00677E85">
              <w:rPr>
                <w:sz w:val="18"/>
                <w:szCs w:val="18"/>
              </w:rPr>
              <w:t>ООО "НТК"</w:t>
            </w:r>
          </w:p>
        </w:tc>
        <w:tc>
          <w:tcPr>
            <w:tcW w:w="1276" w:type="dxa"/>
          </w:tcPr>
          <w:p w:rsidR="00735E8C" w:rsidRPr="00677E85" w:rsidRDefault="00735E8C" w:rsidP="00A43BD5">
            <w:pPr>
              <w:pStyle w:val="a3"/>
              <w:ind w:left="0"/>
              <w:jc w:val="center"/>
              <w:rPr>
                <w:sz w:val="18"/>
                <w:szCs w:val="18"/>
              </w:rPr>
            </w:pPr>
            <w:r w:rsidRPr="00677E85">
              <w:rPr>
                <w:sz w:val="18"/>
                <w:szCs w:val="18"/>
              </w:rPr>
              <w:t>-</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1,2</w:t>
            </w:r>
          </w:p>
        </w:tc>
        <w:tc>
          <w:tcPr>
            <w:tcW w:w="1418" w:type="dxa"/>
            <w:vAlign w:val="center"/>
          </w:tcPr>
          <w:p w:rsidR="00735E8C" w:rsidRPr="00677E85" w:rsidRDefault="00735E8C" w:rsidP="00A43BD5">
            <w:pPr>
              <w:pStyle w:val="a3"/>
              <w:ind w:left="0"/>
              <w:jc w:val="center"/>
              <w:rPr>
                <w:sz w:val="18"/>
                <w:szCs w:val="18"/>
              </w:rPr>
            </w:pPr>
            <w:r w:rsidRPr="00677E85">
              <w:rPr>
                <w:sz w:val="18"/>
                <w:szCs w:val="18"/>
              </w:rPr>
              <w:t>1,7</w:t>
            </w:r>
          </w:p>
        </w:tc>
      </w:tr>
      <w:tr w:rsidR="00735E8C" w:rsidRPr="009559B0" w:rsidTr="00A43BD5">
        <w:tc>
          <w:tcPr>
            <w:tcW w:w="568" w:type="dxa"/>
          </w:tcPr>
          <w:p w:rsidR="00735E8C" w:rsidRPr="00677E85" w:rsidRDefault="00735E8C" w:rsidP="00A43BD5">
            <w:pPr>
              <w:pStyle w:val="a3"/>
              <w:ind w:left="0"/>
              <w:jc w:val="both"/>
              <w:rPr>
                <w:sz w:val="18"/>
                <w:szCs w:val="18"/>
              </w:rPr>
            </w:pPr>
          </w:p>
        </w:tc>
        <w:tc>
          <w:tcPr>
            <w:tcW w:w="2126" w:type="dxa"/>
            <w:vAlign w:val="center"/>
          </w:tcPr>
          <w:p w:rsidR="00735E8C" w:rsidRPr="00677E85" w:rsidRDefault="00735E8C" w:rsidP="00A43BD5">
            <w:pPr>
              <w:pStyle w:val="a3"/>
              <w:ind w:left="0"/>
              <w:rPr>
                <w:b/>
                <w:sz w:val="18"/>
                <w:szCs w:val="18"/>
              </w:rPr>
            </w:pPr>
            <w:r w:rsidRPr="00677E85">
              <w:rPr>
                <w:b/>
                <w:sz w:val="18"/>
                <w:szCs w:val="18"/>
              </w:rPr>
              <w:t>ИТОГО</w:t>
            </w:r>
          </w:p>
        </w:tc>
        <w:tc>
          <w:tcPr>
            <w:tcW w:w="1276" w:type="dxa"/>
          </w:tcPr>
          <w:p w:rsidR="00735E8C" w:rsidRPr="00677E85" w:rsidRDefault="00735E8C" w:rsidP="00A43BD5">
            <w:pPr>
              <w:pStyle w:val="a3"/>
              <w:ind w:left="0"/>
              <w:jc w:val="center"/>
              <w:rPr>
                <w:sz w:val="18"/>
                <w:szCs w:val="18"/>
              </w:rPr>
            </w:pPr>
            <w:r w:rsidRPr="00677E85">
              <w:rPr>
                <w:sz w:val="18"/>
                <w:szCs w:val="18"/>
              </w:rPr>
              <w:t>х</w:t>
            </w:r>
          </w:p>
        </w:tc>
        <w:tc>
          <w:tcPr>
            <w:tcW w:w="1417" w:type="dxa"/>
            <w:vAlign w:val="center"/>
          </w:tcPr>
          <w:p w:rsidR="00735E8C" w:rsidRPr="00677E85" w:rsidRDefault="00735E8C" w:rsidP="00A43BD5">
            <w:pPr>
              <w:pStyle w:val="a3"/>
              <w:ind w:left="0"/>
              <w:jc w:val="center"/>
              <w:rPr>
                <w:sz w:val="18"/>
                <w:szCs w:val="18"/>
              </w:rPr>
            </w:pPr>
            <w:r w:rsidRPr="00677E85">
              <w:rPr>
                <w:sz w:val="18"/>
                <w:szCs w:val="18"/>
              </w:rPr>
              <w:t>х</w:t>
            </w:r>
          </w:p>
        </w:tc>
        <w:tc>
          <w:tcPr>
            <w:tcW w:w="1418" w:type="dxa"/>
            <w:vAlign w:val="center"/>
          </w:tcPr>
          <w:p w:rsidR="00735E8C" w:rsidRPr="00677E85" w:rsidRDefault="00735E8C" w:rsidP="00A43BD5">
            <w:pPr>
              <w:pStyle w:val="a3"/>
              <w:ind w:left="0"/>
              <w:jc w:val="center"/>
              <w:rPr>
                <w:b/>
                <w:sz w:val="18"/>
                <w:szCs w:val="18"/>
              </w:rPr>
            </w:pPr>
            <w:r w:rsidRPr="00677E85">
              <w:rPr>
                <w:b/>
                <w:sz w:val="18"/>
                <w:szCs w:val="18"/>
              </w:rPr>
              <w:t>0,1</w:t>
            </w:r>
          </w:p>
        </w:tc>
        <w:tc>
          <w:tcPr>
            <w:tcW w:w="1417" w:type="dxa"/>
            <w:vAlign w:val="center"/>
          </w:tcPr>
          <w:p w:rsidR="00735E8C" w:rsidRPr="00677E85" w:rsidRDefault="00735E8C" w:rsidP="00A43BD5">
            <w:pPr>
              <w:pStyle w:val="a3"/>
              <w:ind w:left="0"/>
              <w:jc w:val="center"/>
              <w:rPr>
                <w:b/>
                <w:sz w:val="18"/>
                <w:szCs w:val="18"/>
              </w:rPr>
            </w:pPr>
            <w:r>
              <w:rPr>
                <w:b/>
                <w:sz w:val="18"/>
                <w:szCs w:val="18"/>
              </w:rPr>
              <w:t>138,6</w:t>
            </w:r>
          </w:p>
        </w:tc>
        <w:tc>
          <w:tcPr>
            <w:tcW w:w="1418" w:type="dxa"/>
            <w:vAlign w:val="center"/>
          </w:tcPr>
          <w:p w:rsidR="00735E8C" w:rsidRPr="00677E85" w:rsidRDefault="00735E8C" w:rsidP="00A43BD5">
            <w:pPr>
              <w:pStyle w:val="a3"/>
              <w:ind w:left="0"/>
              <w:jc w:val="center"/>
              <w:rPr>
                <w:b/>
                <w:sz w:val="18"/>
                <w:szCs w:val="18"/>
              </w:rPr>
            </w:pPr>
            <w:r>
              <w:rPr>
                <w:b/>
                <w:sz w:val="18"/>
                <w:szCs w:val="18"/>
              </w:rPr>
              <w:t>102,5</w:t>
            </w:r>
          </w:p>
        </w:tc>
      </w:tr>
    </w:tbl>
    <w:p w:rsidR="00735E8C" w:rsidRDefault="00735E8C" w:rsidP="00735E8C">
      <w:pPr>
        <w:jc w:val="both"/>
        <w:rPr>
          <w:b/>
          <w:sz w:val="28"/>
          <w:szCs w:val="28"/>
          <w:shd w:val="clear" w:color="auto" w:fill="FFFFFF"/>
        </w:rPr>
      </w:pPr>
      <w:r>
        <w:rPr>
          <w:b/>
          <w:sz w:val="28"/>
          <w:szCs w:val="28"/>
          <w:shd w:val="clear" w:color="auto" w:fill="FFFFFF"/>
        </w:rPr>
        <w:tab/>
      </w:r>
    </w:p>
    <w:p w:rsidR="00735E8C" w:rsidRDefault="00735E8C" w:rsidP="00735E8C">
      <w:pPr>
        <w:ind w:firstLine="709"/>
        <w:jc w:val="both"/>
        <w:rPr>
          <w:sz w:val="28"/>
          <w:szCs w:val="28"/>
          <w:shd w:val="clear" w:color="auto" w:fill="FFFFFF"/>
        </w:rPr>
      </w:pPr>
      <w:r w:rsidRPr="00D456CF">
        <w:rPr>
          <w:sz w:val="28"/>
          <w:szCs w:val="28"/>
          <w:shd w:val="clear" w:color="auto" w:fill="FFFFFF"/>
        </w:rPr>
        <w:t xml:space="preserve">Кроме того, </w:t>
      </w:r>
      <w:r>
        <w:rPr>
          <w:sz w:val="28"/>
          <w:szCs w:val="28"/>
          <w:shd w:val="clear" w:color="auto" w:fill="FFFFFF"/>
        </w:rPr>
        <w:t>по данным Главной книги за 2012 год числится задолженность</w:t>
      </w:r>
      <w:r w:rsidRPr="00751EDE">
        <w:rPr>
          <w:sz w:val="28"/>
          <w:szCs w:val="28"/>
          <w:shd w:val="clear" w:color="auto" w:fill="FFFFFF"/>
        </w:rPr>
        <w:t xml:space="preserve"> </w:t>
      </w:r>
      <w:r>
        <w:rPr>
          <w:sz w:val="28"/>
          <w:szCs w:val="28"/>
          <w:shd w:val="clear" w:color="auto" w:fill="FFFFFF"/>
        </w:rPr>
        <w:t>в пользу КГКУ 18 ОПС:</w:t>
      </w:r>
    </w:p>
    <w:p w:rsidR="00735E8C" w:rsidRDefault="009A59AD" w:rsidP="00735E8C">
      <w:pPr>
        <w:ind w:firstLine="709"/>
        <w:jc w:val="both"/>
        <w:rPr>
          <w:sz w:val="28"/>
          <w:szCs w:val="28"/>
          <w:shd w:val="clear" w:color="auto" w:fill="FFFFFF"/>
        </w:rPr>
      </w:pPr>
      <w:r>
        <w:rPr>
          <w:sz w:val="28"/>
          <w:szCs w:val="28"/>
          <w:shd w:val="clear" w:color="auto" w:fill="FFFFFF"/>
        </w:rPr>
        <w:t>по расчетам с подотч</w:t>
      </w:r>
      <w:r w:rsidR="00735E8C">
        <w:rPr>
          <w:sz w:val="28"/>
          <w:szCs w:val="28"/>
          <w:shd w:val="clear" w:color="auto" w:fill="FFFFFF"/>
        </w:rPr>
        <w:t xml:space="preserve">етными лицами по услугам связи, коммунальным услугам, по работам и услугам по содержанию имущества, (счет 20800) – на </w:t>
      </w:r>
      <w:r>
        <w:rPr>
          <w:sz w:val="28"/>
          <w:szCs w:val="28"/>
          <w:shd w:val="clear" w:color="auto" w:fill="FFFFFF"/>
        </w:rPr>
        <w:t>0</w:t>
      </w:r>
      <w:r w:rsidR="00735E8C">
        <w:rPr>
          <w:sz w:val="28"/>
          <w:szCs w:val="28"/>
          <w:shd w:val="clear" w:color="auto" w:fill="FFFFFF"/>
        </w:rPr>
        <w:t>1</w:t>
      </w:r>
      <w:r>
        <w:rPr>
          <w:sz w:val="28"/>
          <w:szCs w:val="28"/>
          <w:shd w:val="clear" w:color="auto" w:fill="FFFFFF"/>
        </w:rPr>
        <w:t>.01.</w:t>
      </w:r>
      <w:r w:rsidR="00735E8C">
        <w:rPr>
          <w:sz w:val="28"/>
          <w:szCs w:val="28"/>
          <w:shd w:val="clear" w:color="auto" w:fill="FFFFFF"/>
        </w:rPr>
        <w:t>2012  – в сумме 29,5 тыс. рублей; на 31</w:t>
      </w:r>
      <w:r>
        <w:rPr>
          <w:sz w:val="28"/>
          <w:szCs w:val="28"/>
          <w:shd w:val="clear" w:color="auto" w:fill="FFFFFF"/>
        </w:rPr>
        <w:t>.12.</w:t>
      </w:r>
      <w:r w:rsidR="00735E8C">
        <w:rPr>
          <w:sz w:val="28"/>
          <w:szCs w:val="28"/>
          <w:shd w:val="clear" w:color="auto" w:fill="FFFFFF"/>
        </w:rPr>
        <w:t>2012 – 25,3 тыс. рублей;</w:t>
      </w:r>
    </w:p>
    <w:p w:rsidR="00735E8C" w:rsidRPr="00D456CF" w:rsidRDefault="00735E8C" w:rsidP="00735E8C">
      <w:pPr>
        <w:ind w:firstLine="709"/>
        <w:jc w:val="both"/>
        <w:rPr>
          <w:sz w:val="28"/>
          <w:szCs w:val="28"/>
          <w:shd w:val="clear" w:color="auto" w:fill="FFFFFF"/>
        </w:rPr>
      </w:pPr>
      <w:r>
        <w:rPr>
          <w:sz w:val="28"/>
          <w:szCs w:val="28"/>
          <w:shd w:val="clear" w:color="auto" w:fill="FFFFFF"/>
        </w:rPr>
        <w:t xml:space="preserve">по расчетам с бюджетом по налогу на доходы физических лиц, страховым взносам по обязательному социальному, медицинскому, пенсионному страхованию (счет 30300) – на </w:t>
      </w:r>
      <w:r w:rsidR="009A59AD">
        <w:rPr>
          <w:sz w:val="28"/>
          <w:szCs w:val="28"/>
          <w:shd w:val="clear" w:color="auto" w:fill="FFFFFF"/>
        </w:rPr>
        <w:t>0</w:t>
      </w:r>
      <w:r>
        <w:rPr>
          <w:sz w:val="28"/>
          <w:szCs w:val="28"/>
          <w:shd w:val="clear" w:color="auto" w:fill="FFFFFF"/>
        </w:rPr>
        <w:t>1</w:t>
      </w:r>
      <w:r w:rsidR="009A59AD">
        <w:rPr>
          <w:sz w:val="28"/>
          <w:szCs w:val="28"/>
          <w:shd w:val="clear" w:color="auto" w:fill="FFFFFF"/>
        </w:rPr>
        <w:t>.01.</w:t>
      </w:r>
      <w:r>
        <w:rPr>
          <w:sz w:val="28"/>
          <w:szCs w:val="28"/>
          <w:shd w:val="clear" w:color="auto" w:fill="FFFFFF"/>
        </w:rPr>
        <w:t>2012</w:t>
      </w:r>
      <w:r w:rsidR="009A59AD">
        <w:rPr>
          <w:sz w:val="28"/>
          <w:szCs w:val="28"/>
          <w:shd w:val="clear" w:color="auto" w:fill="FFFFFF"/>
        </w:rPr>
        <w:t xml:space="preserve"> </w:t>
      </w:r>
      <w:r>
        <w:rPr>
          <w:sz w:val="28"/>
          <w:szCs w:val="28"/>
          <w:shd w:val="clear" w:color="auto" w:fill="FFFFFF"/>
        </w:rPr>
        <w:t xml:space="preserve"> – 96,9 тыс. рублей; на </w:t>
      </w:r>
      <w:r w:rsidR="009A59AD">
        <w:rPr>
          <w:sz w:val="28"/>
          <w:szCs w:val="28"/>
          <w:shd w:val="clear" w:color="auto" w:fill="FFFFFF"/>
        </w:rPr>
        <w:t xml:space="preserve">31.12.2012  </w:t>
      </w:r>
      <w:r>
        <w:rPr>
          <w:sz w:val="28"/>
          <w:szCs w:val="28"/>
          <w:shd w:val="clear" w:color="auto" w:fill="FFFFFF"/>
        </w:rPr>
        <w:t>– 88,9 тыс. рублей.</w:t>
      </w:r>
    </w:p>
    <w:p w:rsidR="00735E8C" w:rsidRDefault="00735E8C" w:rsidP="00166EEA">
      <w:pPr>
        <w:ind w:firstLine="709"/>
        <w:jc w:val="both"/>
        <w:rPr>
          <w:sz w:val="28"/>
          <w:szCs w:val="28"/>
        </w:rPr>
      </w:pPr>
      <w:r>
        <w:rPr>
          <w:sz w:val="28"/>
          <w:szCs w:val="28"/>
        </w:rPr>
        <w:t>Данная задолженность в бюджетной</w:t>
      </w:r>
      <w:r w:rsidRPr="00BE7E4C">
        <w:rPr>
          <w:sz w:val="28"/>
          <w:szCs w:val="28"/>
        </w:rPr>
        <w:t xml:space="preserve"> отчетности не </w:t>
      </w:r>
      <w:r>
        <w:rPr>
          <w:sz w:val="28"/>
          <w:szCs w:val="28"/>
        </w:rPr>
        <w:t>отражена.</w:t>
      </w:r>
    </w:p>
    <w:p w:rsidR="00735E8C" w:rsidRPr="0085105B" w:rsidRDefault="00E0058B" w:rsidP="00166EEA">
      <w:pPr>
        <w:ind w:firstLine="709"/>
        <w:jc w:val="both"/>
        <w:rPr>
          <w:sz w:val="28"/>
          <w:szCs w:val="28"/>
        </w:rPr>
      </w:pPr>
      <w:r>
        <w:rPr>
          <w:b/>
          <w:sz w:val="28"/>
          <w:szCs w:val="28"/>
          <w:shd w:val="clear" w:color="auto" w:fill="FFFFFF"/>
        </w:rPr>
        <w:t>6.4</w:t>
      </w:r>
      <w:r w:rsidR="00735E8C" w:rsidRPr="00540B4B">
        <w:rPr>
          <w:b/>
          <w:sz w:val="28"/>
          <w:szCs w:val="28"/>
          <w:shd w:val="clear" w:color="auto" w:fill="FFFFFF"/>
        </w:rPr>
        <w:t>. Результаты</w:t>
      </w:r>
      <w:r w:rsidR="00735E8C">
        <w:rPr>
          <w:sz w:val="28"/>
          <w:szCs w:val="28"/>
          <w:shd w:val="clear" w:color="auto" w:fill="FFFFFF"/>
        </w:rPr>
        <w:t xml:space="preserve"> п</w:t>
      </w:r>
      <w:r w:rsidR="00735E8C">
        <w:rPr>
          <w:b/>
          <w:sz w:val="28"/>
          <w:szCs w:val="28"/>
          <w:shd w:val="clear" w:color="auto" w:fill="FFFFFF"/>
        </w:rPr>
        <w:t>роведенных</w:t>
      </w:r>
      <w:r w:rsidR="00735E8C" w:rsidRPr="00600406">
        <w:rPr>
          <w:b/>
          <w:sz w:val="28"/>
          <w:szCs w:val="28"/>
          <w:shd w:val="clear" w:color="auto" w:fill="FFFFFF"/>
        </w:rPr>
        <w:t xml:space="preserve"> инвентаризаций</w:t>
      </w:r>
    </w:p>
    <w:p w:rsidR="00735E8C" w:rsidRDefault="00735E8C" w:rsidP="00166EEA">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 xml:space="preserve">В соответствии с приказом </w:t>
      </w:r>
      <w:r>
        <w:rPr>
          <w:sz w:val="28"/>
        </w:rPr>
        <w:t>КГКУ 18 ОПС</w:t>
      </w:r>
      <w:r w:rsidR="009A59AD">
        <w:rPr>
          <w:sz w:val="28"/>
          <w:szCs w:val="28"/>
          <w:shd w:val="clear" w:color="auto" w:fill="FFFFFF"/>
        </w:rPr>
        <w:t xml:space="preserve"> от 27.11.2013 </w:t>
      </w:r>
      <w:r>
        <w:rPr>
          <w:sz w:val="28"/>
          <w:szCs w:val="28"/>
          <w:shd w:val="clear" w:color="auto" w:fill="FFFFFF"/>
        </w:rPr>
        <w:t xml:space="preserve"> № 158               "О проведении инвентаризации имущественно-материальных ценностей в </w:t>
      </w:r>
      <w:r>
        <w:rPr>
          <w:sz w:val="28"/>
        </w:rPr>
        <w:t>КГКУ 18 ОПС</w:t>
      </w:r>
      <w:r>
        <w:rPr>
          <w:sz w:val="28"/>
          <w:szCs w:val="28"/>
          <w:shd w:val="clear" w:color="auto" w:fill="FFFFFF"/>
        </w:rPr>
        <w:t>", в присутствии сотрудников Контрольно-счетной палаты Приморского края: аудитора Гинько Е.В. и главного консультанта Будовой</w:t>
      </w:r>
      <w:r w:rsidR="009A59AD">
        <w:rPr>
          <w:sz w:val="28"/>
          <w:szCs w:val="28"/>
          <w:shd w:val="clear" w:color="auto" w:fill="FFFFFF"/>
        </w:rPr>
        <w:t> </w:t>
      </w:r>
      <w:r>
        <w:rPr>
          <w:sz w:val="28"/>
          <w:szCs w:val="28"/>
          <w:shd w:val="clear" w:color="auto" w:fill="FFFFFF"/>
        </w:rPr>
        <w:t>В.В. проведена инвентаризация товарно – материальных ценностей, находящихся на учете</w:t>
      </w:r>
      <w:r w:rsidRPr="005B7704">
        <w:rPr>
          <w:sz w:val="28"/>
          <w:szCs w:val="28"/>
          <w:shd w:val="clear" w:color="auto" w:fill="FFFFFF"/>
        </w:rPr>
        <w:t xml:space="preserve"> </w:t>
      </w:r>
      <w:r>
        <w:rPr>
          <w:sz w:val="28"/>
          <w:szCs w:val="28"/>
          <w:shd w:val="clear" w:color="auto" w:fill="FFFFFF"/>
        </w:rPr>
        <w:t>названной организации, числящихся за материально-ответственными лицами: Зориным Е.А. (с. Владимиро - Александровское, 65 ПЧ, договор о материальной ответственности от 31.12.2010 № 5),         Яцковым А.В. (с. Сергеевка 16 ПЧ, договор о материальной ответственности от 31.12.2010</w:t>
      </w:r>
      <w:r w:rsidR="009A59AD">
        <w:rPr>
          <w:sz w:val="28"/>
          <w:szCs w:val="28"/>
          <w:shd w:val="clear" w:color="auto" w:fill="FFFFFF"/>
        </w:rPr>
        <w:t xml:space="preserve"> </w:t>
      </w:r>
      <w:r>
        <w:rPr>
          <w:sz w:val="28"/>
          <w:szCs w:val="28"/>
          <w:shd w:val="clear" w:color="auto" w:fill="FFFFFF"/>
        </w:rPr>
        <w:t xml:space="preserve"> № 6).</w:t>
      </w:r>
    </w:p>
    <w:p w:rsidR="00735E8C" w:rsidRDefault="00735E8C" w:rsidP="00166EEA">
      <w:pPr>
        <w:tabs>
          <w:tab w:val="left" w:pos="709"/>
        </w:tabs>
        <w:autoSpaceDE w:val="0"/>
        <w:autoSpaceDN w:val="0"/>
        <w:adjustRightInd w:val="0"/>
        <w:ind w:firstLine="709"/>
        <w:jc w:val="both"/>
        <w:rPr>
          <w:sz w:val="28"/>
          <w:szCs w:val="28"/>
          <w:shd w:val="clear" w:color="auto" w:fill="FFFFFF"/>
        </w:rPr>
      </w:pPr>
      <w:r>
        <w:rPr>
          <w:sz w:val="28"/>
          <w:szCs w:val="28"/>
          <w:shd w:val="clear" w:color="auto" w:fill="FFFFFF"/>
        </w:rPr>
        <w:t>В результате проведения инвентаризаций излишков и недостач не выявлено.</w:t>
      </w:r>
    </w:p>
    <w:p w:rsidR="00735E8C" w:rsidRDefault="00E0058B" w:rsidP="00166EEA">
      <w:pPr>
        <w:tabs>
          <w:tab w:val="left" w:pos="709"/>
        </w:tabs>
        <w:autoSpaceDE w:val="0"/>
        <w:autoSpaceDN w:val="0"/>
        <w:adjustRightInd w:val="0"/>
        <w:ind w:firstLine="709"/>
        <w:jc w:val="both"/>
        <w:rPr>
          <w:b/>
          <w:sz w:val="28"/>
          <w:szCs w:val="28"/>
          <w:shd w:val="clear" w:color="auto" w:fill="FFFFFF"/>
        </w:rPr>
      </w:pPr>
      <w:r w:rsidRPr="00E0058B">
        <w:rPr>
          <w:b/>
          <w:sz w:val="28"/>
          <w:szCs w:val="28"/>
          <w:shd w:val="clear" w:color="auto" w:fill="FFFFFF"/>
        </w:rPr>
        <w:t>6.5</w:t>
      </w:r>
      <w:r w:rsidR="00735E8C" w:rsidRPr="00E0058B">
        <w:rPr>
          <w:b/>
          <w:sz w:val="28"/>
          <w:szCs w:val="28"/>
          <w:shd w:val="clear" w:color="auto" w:fill="FFFFFF"/>
        </w:rPr>
        <w:t>.</w:t>
      </w:r>
      <w:r w:rsidR="009A59AD">
        <w:rPr>
          <w:b/>
          <w:sz w:val="28"/>
          <w:szCs w:val="28"/>
          <w:shd w:val="clear" w:color="auto" w:fill="FFFFFF"/>
        </w:rPr>
        <w:t xml:space="preserve"> </w:t>
      </w:r>
      <w:r w:rsidR="00735E8C" w:rsidRPr="00C67347">
        <w:rPr>
          <w:b/>
          <w:sz w:val="28"/>
          <w:szCs w:val="28"/>
          <w:shd w:val="clear" w:color="auto" w:fill="FFFFFF"/>
        </w:rPr>
        <w:t>Состояние</w:t>
      </w:r>
      <w:r w:rsidR="009A59AD">
        <w:rPr>
          <w:b/>
          <w:sz w:val="28"/>
          <w:szCs w:val="28"/>
          <w:shd w:val="clear" w:color="auto" w:fill="FFFFFF"/>
        </w:rPr>
        <w:t xml:space="preserve"> парка машин</w:t>
      </w:r>
    </w:p>
    <w:p w:rsidR="00735E8C" w:rsidRDefault="00735E8C" w:rsidP="00166EEA">
      <w:pPr>
        <w:pStyle w:val="a3"/>
        <w:ind w:left="0" w:firstLine="709"/>
        <w:jc w:val="both"/>
        <w:rPr>
          <w:sz w:val="28"/>
          <w:szCs w:val="28"/>
        </w:rPr>
      </w:pPr>
      <w:r>
        <w:rPr>
          <w:sz w:val="28"/>
          <w:szCs w:val="28"/>
        </w:rPr>
        <w:t>Постановлением Администрации Приморского края от 26</w:t>
      </w:r>
      <w:r w:rsidR="009A59AD">
        <w:rPr>
          <w:sz w:val="28"/>
          <w:szCs w:val="28"/>
        </w:rPr>
        <w:t>.01.</w:t>
      </w:r>
      <w:r>
        <w:rPr>
          <w:sz w:val="28"/>
          <w:szCs w:val="28"/>
        </w:rPr>
        <w:t xml:space="preserve"> 2007  №</w:t>
      </w:r>
      <w:r w:rsidR="009A59AD">
        <w:rPr>
          <w:sz w:val="28"/>
          <w:szCs w:val="28"/>
        </w:rPr>
        <w:t> </w:t>
      </w:r>
      <w:r>
        <w:rPr>
          <w:sz w:val="28"/>
          <w:szCs w:val="28"/>
        </w:rPr>
        <w:t>18-па "Об утверждении норм табельной положенности и расхода противопожарного, технологического и гаражного оборудования для противопожарной службы Приморского края" утверждены нормы положенности пожарных подразделений, пожарных автомобилей и численности личного состава в населенных пунктах Приморского края; нормы положенности пожарного оборудования и вооружения на пожарные автомобили основного назначения, оборудования, инвентаря, спецодежды.</w:t>
      </w:r>
    </w:p>
    <w:p w:rsidR="00735E8C" w:rsidRPr="008D1F40" w:rsidRDefault="00735E8C" w:rsidP="00735E8C">
      <w:pPr>
        <w:pStyle w:val="a3"/>
        <w:ind w:left="0" w:firstLine="709"/>
        <w:jc w:val="both"/>
        <w:rPr>
          <w:sz w:val="28"/>
          <w:szCs w:val="28"/>
        </w:rPr>
      </w:pPr>
      <w:r>
        <w:rPr>
          <w:sz w:val="28"/>
          <w:szCs w:val="28"/>
        </w:rPr>
        <w:t>В</w:t>
      </w:r>
      <w:r w:rsidRPr="008D1F40">
        <w:rPr>
          <w:sz w:val="28"/>
          <w:szCs w:val="28"/>
        </w:rPr>
        <w:t xml:space="preserve"> соответствии с нормами положенности противопожарной службе Приморского края по охране </w:t>
      </w:r>
      <w:r>
        <w:rPr>
          <w:sz w:val="28"/>
          <w:szCs w:val="28"/>
        </w:rPr>
        <w:t>Партизанского</w:t>
      </w:r>
      <w:r w:rsidRPr="008D1F40">
        <w:rPr>
          <w:sz w:val="28"/>
          <w:szCs w:val="28"/>
        </w:rPr>
        <w:t xml:space="preserve"> муниц</w:t>
      </w:r>
      <w:r>
        <w:rPr>
          <w:sz w:val="28"/>
          <w:szCs w:val="28"/>
        </w:rPr>
        <w:t>ипального района предусмотрено 6</w:t>
      </w:r>
      <w:r w:rsidRPr="008D1F40">
        <w:rPr>
          <w:sz w:val="28"/>
          <w:szCs w:val="28"/>
        </w:rPr>
        <w:t xml:space="preserve"> пожарных автомобилей, </w:t>
      </w:r>
      <w:r>
        <w:rPr>
          <w:sz w:val="28"/>
          <w:szCs w:val="28"/>
        </w:rPr>
        <w:t>из них: 5 автомобилей типа АЦ (автоцистерна пожарная), 1 – АЦЛ (автоцистерна с лестницей). Ф</w:t>
      </w:r>
      <w:r w:rsidRPr="008D1F40">
        <w:rPr>
          <w:sz w:val="28"/>
          <w:szCs w:val="28"/>
        </w:rPr>
        <w:t>акти</w:t>
      </w:r>
      <w:r>
        <w:rPr>
          <w:sz w:val="28"/>
          <w:szCs w:val="28"/>
        </w:rPr>
        <w:t>чески в наличии – 15, из них: 12 пожарных автомобилей типа АЦ (автомобиль типа АЦЛ отсутствует) и 3</w:t>
      </w:r>
      <w:r w:rsidRPr="008D1F40">
        <w:rPr>
          <w:sz w:val="28"/>
          <w:szCs w:val="28"/>
        </w:rPr>
        <w:t xml:space="preserve"> – вспомогательных.</w:t>
      </w:r>
    </w:p>
    <w:p w:rsidR="00735E8C" w:rsidRDefault="00735E8C" w:rsidP="00735E8C">
      <w:pPr>
        <w:pStyle w:val="a3"/>
        <w:ind w:left="0" w:firstLine="709"/>
        <w:jc w:val="both"/>
        <w:rPr>
          <w:sz w:val="28"/>
          <w:szCs w:val="28"/>
        </w:rPr>
      </w:pPr>
      <w:r w:rsidRPr="00447F1D">
        <w:rPr>
          <w:sz w:val="28"/>
          <w:szCs w:val="28"/>
        </w:rPr>
        <w:t xml:space="preserve">При выборочной проверке отчетов о расходе ГСМ и материалов по автомобилям (за </w:t>
      </w:r>
      <w:r>
        <w:rPr>
          <w:sz w:val="28"/>
          <w:szCs w:val="28"/>
        </w:rPr>
        <w:t>январь, июль, август, сентябрь 2012</w:t>
      </w:r>
      <w:r w:rsidRPr="00447F1D">
        <w:rPr>
          <w:sz w:val="28"/>
          <w:szCs w:val="28"/>
        </w:rPr>
        <w:t xml:space="preserve"> года, </w:t>
      </w:r>
      <w:r>
        <w:rPr>
          <w:sz w:val="28"/>
          <w:szCs w:val="28"/>
        </w:rPr>
        <w:t>май, июль, август, сентябрь</w:t>
      </w:r>
      <w:r w:rsidRPr="00447F1D">
        <w:rPr>
          <w:sz w:val="28"/>
          <w:szCs w:val="28"/>
        </w:rPr>
        <w:t xml:space="preserve"> 201</w:t>
      </w:r>
      <w:r>
        <w:rPr>
          <w:sz w:val="28"/>
          <w:szCs w:val="28"/>
        </w:rPr>
        <w:t>3</w:t>
      </w:r>
      <w:r w:rsidRPr="00447F1D">
        <w:rPr>
          <w:sz w:val="28"/>
          <w:szCs w:val="28"/>
        </w:rPr>
        <w:t xml:space="preserve"> года) установлено, что автомобили </w:t>
      </w:r>
      <w:r>
        <w:rPr>
          <w:sz w:val="28"/>
          <w:szCs w:val="28"/>
        </w:rPr>
        <w:t>пригодны к эксплуатации</w:t>
      </w:r>
      <w:r w:rsidRPr="00447F1D">
        <w:rPr>
          <w:sz w:val="28"/>
          <w:szCs w:val="28"/>
        </w:rPr>
        <w:t xml:space="preserve">. </w:t>
      </w:r>
      <w:r>
        <w:rPr>
          <w:sz w:val="28"/>
          <w:szCs w:val="28"/>
        </w:rPr>
        <w:t>При этом некоторые пожарные автомобили имеют следующие годы выпуска: АЦ-40 ЗИЛ 130, гос.</w:t>
      </w:r>
      <w:r w:rsidR="009A59AD">
        <w:rPr>
          <w:sz w:val="28"/>
          <w:szCs w:val="28"/>
        </w:rPr>
        <w:t xml:space="preserve"> </w:t>
      </w:r>
      <w:r>
        <w:rPr>
          <w:sz w:val="28"/>
          <w:szCs w:val="28"/>
        </w:rPr>
        <w:t>№ Х017РВ-1989 год; АЦ-40 (130) ЗИЛ А010ЕВ-1988 года; АЦ-40 (131) ЗИЛ А750РМ-1983 год; АЦ-40 (131) ЗИЛ Х018РВ-1987 год, УРАЛ 375 АЦ, гос.</w:t>
      </w:r>
      <w:r w:rsidR="004F3187">
        <w:rPr>
          <w:sz w:val="28"/>
          <w:szCs w:val="28"/>
        </w:rPr>
        <w:t xml:space="preserve"> </w:t>
      </w:r>
      <w:r>
        <w:rPr>
          <w:sz w:val="28"/>
          <w:szCs w:val="28"/>
        </w:rPr>
        <w:t>№ В237 ЕМ – 1977 год; вспомогательные автомобили: ГАЗ 3512 В238ЕМ – 1989 год.</w:t>
      </w:r>
    </w:p>
    <w:p w:rsidR="00735E8C" w:rsidRDefault="00735E8C" w:rsidP="00735E8C">
      <w:pPr>
        <w:pStyle w:val="a3"/>
        <w:ind w:left="0" w:firstLine="709"/>
        <w:jc w:val="both"/>
        <w:rPr>
          <w:sz w:val="28"/>
          <w:szCs w:val="28"/>
        </w:rPr>
      </w:pPr>
      <w:r>
        <w:rPr>
          <w:sz w:val="28"/>
          <w:szCs w:val="28"/>
        </w:rPr>
        <w:t>При проведении инвентаризаций установлено, что пожарные автомобили оснащены необходимым пожарным оборудованием в соответствии с утвержденными нормами положенности.</w:t>
      </w:r>
    </w:p>
    <w:p w:rsidR="00735E8C" w:rsidRDefault="00735E8C" w:rsidP="00735E8C">
      <w:pPr>
        <w:tabs>
          <w:tab w:val="left" w:pos="709"/>
        </w:tabs>
        <w:autoSpaceDE w:val="0"/>
        <w:autoSpaceDN w:val="0"/>
        <w:adjustRightInd w:val="0"/>
        <w:jc w:val="both"/>
        <w:rPr>
          <w:sz w:val="28"/>
        </w:rPr>
      </w:pPr>
      <w:r>
        <w:rPr>
          <w:sz w:val="28"/>
          <w:szCs w:val="28"/>
          <w:shd w:val="clear" w:color="auto" w:fill="FFFFFF"/>
        </w:rPr>
        <w:tab/>
      </w:r>
      <w:r>
        <w:rPr>
          <w:sz w:val="28"/>
        </w:rPr>
        <w:t>В соответствии с дефектовочной ведомостью за 2013 год  на ремонт автомобиля "ГАЗ 3110"  затрачено 48,4 тыс. рублей. В соответствии с докладной запиской от 25.11.2013 на ремонт названного автомобиля  необходимо затратить ещё денежных средств в размере 58,8 тыс. рублей. Таким образом, для поддержания рабочего состояния указанного автомобиля за 2 года будет затрачено денежных средств в размере</w:t>
      </w:r>
      <w:r w:rsidRPr="003C53C3">
        <w:rPr>
          <w:sz w:val="28"/>
        </w:rPr>
        <w:t xml:space="preserve"> </w:t>
      </w:r>
      <w:r>
        <w:rPr>
          <w:sz w:val="28"/>
        </w:rPr>
        <w:t xml:space="preserve">107,2 тыс. рублей. Следует учесть, что срок начисления амортизации данного транспортного средства истек в 2003 году. </w:t>
      </w:r>
    </w:p>
    <w:p w:rsidR="00E0058B" w:rsidRDefault="00E0058B" w:rsidP="00735E8C">
      <w:pPr>
        <w:tabs>
          <w:tab w:val="left" w:pos="709"/>
        </w:tabs>
        <w:autoSpaceDE w:val="0"/>
        <w:autoSpaceDN w:val="0"/>
        <w:adjustRightInd w:val="0"/>
        <w:jc w:val="both"/>
        <w:rPr>
          <w:sz w:val="28"/>
        </w:rPr>
      </w:pPr>
    </w:p>
    <w:p w:rsidR="00166EEA" w:rsidRDefault="00166EEA" w:rsidP="00735E8C">
      <w:pPr>
        <w:tabs>
          <w:tab w:val="left" w:pos="709"/>
        </w:tabs>
        <w:autoSpaceDE w:val="0"/>
        <w:autoSpaceDN w:val="0"/>
        <w:adjustRightInd w:val="0"/>
        <w:jc w:val="both"/>
        <w:rPr>
          <w:sz w:val="28"/>
        </w:rPr>
      </w:pPr>
    </w:p>
    <w:p w:rsidR="008C06F8" w:rsidRDefault="008C06F8" w:rsidP="008C06F8">
      <w:pPr>
        <w:ind w:firstLine="709"/>
        <w:rPr>
          <w:b/>
          <w:sz w:val="28"/>
          <w:szCs w:val="28"/>
        </w:rPr>
      </w:pPr>
      <w:r w:rsidRPr="00E71EA0">
        <w:rPr>
          <w:b/>
          <w:sz w:val="28"/>
          <w:szCs w:val="28"/>
        </w:rPr>
        <w:t>Выводы</w:t>
      </w:r>
    </w:p>
    <w:p w:rsidR="008C06F8" w:rsidRPr="006329C5" w:rsidRDefault="008C06F8" w:rsidP="008C06F8">
      <w:pPr>
        <w:pStyle w:val="a3"/>
        <w:numPr>
          <w:ilvl w:val="0"/>
          <w:numId w:val="7"/>
        </w:numPr>
        <w:tabs>
          <w:tab w:val="left" w:pos="993"/>
        </w:tabs>
        <w:ind w:left="0" w:firstLine="709"/>
        <w:jc w:val="both"/>
        <w:rPr>
          <w:sz w:val="28"/>
          <w:szCs w:val="28"/>
        </w:rPr>
      </w:pPr>
      <w:r w:rsidRPr="006329C5">
        <w:rPr>
          <w:sz w:val="28"/>
          <w:szCs w:val="28"/>
        </w:rPr>
        <w:t>На осуществление деятельности департамента гражданской защиты Приморского края</w:t>
      </w:r>
      <w:r w:rsidR="004F3187">
        <w:rPr>
          <w:sz w:val="28"/>
          <w:szCs w:val="28"/>
        </w:rPr>
        <w:t xml:space="preserve"> </w:t>
      </w:r>
      <w:r w:rsidR="00664B8A">
        <w:rPr>
          <w:sz w:val="28"/>
          <w:szCs w:val="28"/>
        </w:rPr>
        <w:t>(далее – Департамент)</w:t>
      </w:r>
      <w:r w:rsidRPr="006329C5">
        <w:rPr>
          <w:sz w:val="28"/>
          <w:szCs w:val="28"/>
        </w:rPr>
        <w:t xml:space="preserve"> утвержденные бюджетные назначения составили: на 2012 год – 1029967,8 тыс. рублей; на 2013 год – 1283755,2 тыс. рублей.</w:t>
      </w:r>
    </w:p>
    <w:p w:rsidR="008C06F8" w:rsidRPr="006329C5" w:rsidRDefault="008C06F8" w:rsidP="008C06F8">
      <w:pPr>
        <w:pStyle w:val="a3"/>
        <w:numPr>
          <w:ilvl w:val="0"/>
          <w:numId w:val="7"/>
        </w:numPr>
        <w:tabs>
          <w:tab w:val="left" w:pos="993"/>
        </w:tabs>
        <w:ind w:left="0" w:firstLine="709"/>
        <w:jc w:val="both"/>
        <w:rPr>
          <w:sz w:val="28"/>
          <w:szCs w:val="28"/>
        </w:rPr>
      </w:pPr>
      <w:r w:rsidRPr="006329C5">
        <w:rPr>
          <w:sz w:val="28"/>
          <w:szCs w:val="28"/>
        </w:rPr>
        <w:t>В общей сумме расходов на обеспечение деятельности подведомственных учреждений за проверяемый период Департаменту выделены бюджетные ассигнования в сумме 1802463,0 тыс. рублей (2012 год – 881227,0 тыс. рублей; 2013 год – 921236,0 тыс. рублей).</w:t>
      </w:r>
    </w:p>
    <w:p w:rsidR="008C06F8" w:rsidRPr="006329C5" w:rsidRDefault="008C06F8" w:rsidP="008C06F8">
      <w:pPr>
        <w:tabs>
          <w:tab w:val="left" w:pos="993"/>
        </w:tabs>
        <w:ind w:firstLine="709"/>
        <w:jc w:val="both"/>
        <w:rPr>
          <w:sz w:val="28"/>
          <w:szCs w:val="28"/>
        </w:rPr>
      </w:pPr>
      <w:r w:rsidRPr="006329C5">
        <w:rPr>
          <w:sz w:val="28"/>
          <w:szCs w:val="28"/>
        </w:rPr>
        <w:t>Выделенные бюджетные средства освоены в сумме 1558276,0 тыс. рублей, в том числе: на 100,0 % (881227,0 тыс. рублей) в 2012 году; на 73,5 % за январь-сентябрь 2013 года (677049,0 тыс. рублей).</w:t>
      </w:r>
    </w:p>
    <w:p w:rsidR="008C06F8" w:rsidRPr="006329C5" w:rsidRDefault="008C06F8" w:rsidP="008C06F8">
      <w:pPr>
        <w:pStyle w:val="a3"/>
        <w:numPr>
          <w:ilvl w:val="0"/>
          <w:numId w:val="7"/>
        </w:numPr>
        <w:tabs>
          <w:tab w:val="left" w:pos="993"/>
        </w:tabs>
        <w:ind w:left="0" w:firstLine="709"/>
        <w:jc w:val="both"/>
        <w:rPr>
          <w:sz w:val="28"/>
          <w:szCs w:val="28"/>
        </w:rPr>
      </w:pPr>
      <w:r w:rsidRPr="006329C5">
        <w:rPr>
          <w:sz w:val="28"/>
          <w:szCs w:val="28"/>
        </w:rPr>
        <w:t xml:space="preserve">В ходе проверки проведены встречные контрольные мероприятия в четырех подведомственных учреждениях по вопросу обоснованности и целевого расходования средств краевого бюджета на обеспечение пожарной безопасности (обеспечение деятельности подведомственных учреждений). </w:t>
      </w:r>
    </w:p>
    <w:p w:rsidR="008C06F8" w:rsidRPr="006329C5" w:rsidRDefault="008C06F8" w:rsidP="008C06F8">
      <w:pPr>
        <w:pStyle w:val="a3"/>
        <w:numPr>
          <w:ilvl w:val="0"/>
          <w:numId w:val="7"/>
        </w:numPr>
        <w:tabs>
          <w:tab w:val="left" w:pos="993"/>
        </w:tabs>
        <w:ind w:left="0" w:firstLine="709"/>
        <w:jc w:val="both"/>
        <w:rPr>
          <w:sz w:val="28"/>
          <w:szCs w:val="28"/>
        </w:rPr>
      </w:pPr>
      <w:r w:rsidRPr="006329C5">
        <w:rPr>
          <w:sz w:val="28"/>
          <w:szCs w:val="28"/>
        </w:rPr>
        <w:t>Встречное контрольное мероприятие в государственном казенном учреждении Приморского края по пожарной безопасности, делам гражданской обороны, защите населения и терр</w:t>
      </w:r>
      <w:r w:rsidR="004F3187">
        <w:rPr>
          <w:sz w:val="28"/>
          <w:szCs w:val="28"/>
        </w:rPr>
        <w:t>иторий от чрезвычайных ситуаций</w:t>
      </w:r>
      <w:r w:rsidR="00664B8A">
        <w:rPr>
          <w:sz w:val="28"/>
          <w:szCs w:val="28"/>
        </w:rPr>
        <w:t xml:space="preserve"> (далее – Учреждение)</w:t>
      </w:r>
      <w:r w:rsidRPr="006329C5">
        <w:rPr>
          <w:sz w:val="28"/>
          <w:szCs w:val="28"/>
        </w:rPr>
        <w:t>.</w:t>
      </w:r>
    </w:p>
    <w:p w:rsidR="008C06F8" w:rsidRPr="006329C5" w:rsidRDefault="008C06F8" w:rsidP="008C06F8">
      <w:pPr>
        <w:pStyle w:val="a3"/>
        <w:tabs>
          <w:tab w:val="left" w:pos="993"/>
        </w:tabs>
        <w:spacing w:line="276" w:lineRule="auto"/>
        <w:ind w:left="0" w:firstLine="709"/>
        <w:jc w:val="both"/>
        <w:rPr>
          <w:sz w:val="28"/>
          <w:szCs w:val="28"/>
        </w:rPr>
      </w:pPr>
      <w:r w:rsidRPr="006329C5">
        <w:rPr>
          <w:sz w:val="28"/>
          <w:szCs w:val="28"/>
        </w:rPr>
        <w:t>4.1.</w:t>
      </w:r>
      <w:r w:rsidR="00F53A78">
        <w:rPr>
          <w:sz w:val="28"/>
          <w:szCs w:val="28"/>
        </w:rPr>
        <w:t xml:space="preserve"> </w:t>
      </w:r>
      <w:r w:rsidRPr="006329C5">
        <w:rPr>
          <w:sz w:val="28"/>
          <w:szCs w:val="28"/>
        </w:rPr>
        <w:t>На осуществление деятельности Учреждения за проверяемый период выделены бюджетные ассигнования 358771,8 тыс. рублей (2012 год – 175207,8 тыс. рублей; 2013 год – 183564,0 тыс. рублей).</w:t>
      </w:r>
    </w:p>
    <w:p w:rsidR="008C06F8" w:rsidRPr="006329C5" w:rsidRDefault="008C06F8" w:rsidP="008C06F8">
      <w:pPr>
        <w:pStyle w:val="a3"/>
        <w:tabs>
          <w:tab w:val="left" w:pos="993"/>
        </w:tabs>
        <w:ind w:left="0" w:firstLine="709"/>
        <w:jc w:val="both"/>
        <w:rPr>
          <w:sz w:val="28"/>
          <w:szCs w:val="28"/>
        </w:rPr>
      </w:pPr>
      <w:r w:rsidRPr="006329C5">
        <w:rPr>
          <w:sz w:val="28"/>
          <w:szCs w:val="28"/>
        </w:rPr>
        <w:t>Выделенные бюджетные средства освоены в сумме 308213,6 тыс. рублей, в том числе на 100,0 % (175207,8 тыс. рублей) в 2012 году; на 72,5 % - за январь-сентябрь 2013 года (133005,8 тыс. рублей).</w:t>
      </w:r>
    </w:p>
    <w:p w:rsidR="008C06F8" w:rsidRPr="006329C5" w:rsidRDefault="008C06F8" w:rsidP="008C06F8">
      <w:pPr>
        <w:pStyle w:val="a3"/>
        <w:tabs>
          <w:tab w:val="left" w:pos="993"/>
        </w:tabs>
        <w:spacing w:line="276" w:lineRule="auto"/>
        <w:ind w:left="0" w:firstLine="709"/>
        <w:jc w:val="both"/>
        <w:rPr>
          <w:sz w:val="28"/>
          <w:szCs w:val="28"/>
        </w:rPr>
      </w:pPr>
      <w:r w:rsidRPr="006329C5">
        <w:rPr>
          <w:sz w:val="28"/>
          <w:szCs w:val="28"/>
        </w:rPr>
        <w:t>4.2.</w:t>
      </w:r>
      <w:r w:rsidR="00F53A78">
        <w:rPr>
          <w:sz w:val="28"/>
          <w:szCs w:val="28"/>
        </w:rPr>
        <w:t xml:space="preserve"> </w:t>
      </w:r>
      <w:r w:rsidRPr="006329C5">
        <w:rPr>
          <w:sz w:val="28"/>
          <w:szCs w:val="28"/>
        </w:rPr>
        <w:t>Увеличение бюджетных ассигнований в 2013 году по сравнению с 2012 годом на 8356,3 тыс. рублей</w:t>
      </w:r>
      <w:r w:rsidR="004F3187">
        <w:rPr>
          <w:sz w:val="28"/>
          <w:szCs w:val="28"/>
        </w:rPr>
        <w:t>,</w:t>
      </w:r>
      <w:r w:rsidRPr="006329C5">
        <w:rPr>
          <w:sz w:val="28"/>
          <w:szCs w:val="28"/>
        </w:rPr>
        <w:t xml:space="preserve"> или на 4,8 % в основном связано с увеличением назначений на оплату прочих расходов (налоги) – на 23,9 %. По расходам на заработную плату, арендную плату за пользование имуществом, оплату работ, услуг по содержанию имущества, прочих работ, услуг, на приобретение материальных запасов бюджетные ассигнования составили от 2,4 % до 17,9 %.</w:t>
      </w:r>
    </w:p>
    <w:p w:rsidR="008C06F8" w:rsidRPr="006329C5" w:rsidRDefault="008C06F8" w:rsidP="008C06F8">
      <w:pPr>
        <w:pStyle w:val="a3"/>
        <w:tabs>
          <w:tab w:val="left" w:pos="993"/>
        </w:tabs>
        <w:ind w:left="0" w:firstLine="709"/>
        <w:jc w:val="both"/>
        <w:rPr>
          <w:sz w:val="28"/>
          <w:szCs w:val="28"/>
        </w:rPr>
      </w:pPr>
      <w:r w:rsidRPr="006329C5">
        <w:rPr>
          <w:sz w:val="28"/>
          <w:szCs w:val="28"/>
        </w:rPr>
        <w:t>Уменьшены расходы на приобретение основных средств на 43,3 %, на оплату услуг связи, транспортных и коммунальных услуг уменьшение составило от 8,8 до 21,6 %.</w:t>
      </w:r>
    </w:p>
    <w:p w:rsidR="008C06F8" w:rsidRPr="006329C5" w:rsidRDefault="008C06F8" w:rsidP="008C06F8">
      <w:pPr>
        <w:pStyle w:val="a3"/>
        <w:tabs>
          <w:tab w:val="left" w:pos="993"/>
        </w:tabs>
        <w:spacing w:line="276" w:lineRule="auto"/>
        <w:ind w:left="0" w:firstLine="709"/>
        <w:jc w:val="both"/>
        <w:rPr>
          <w:sz w:val="28"/>
          <w:szCs w:val="28"/>
        </w:rPr>
      </w:pPr>
      <w:r w:rsidRPr="006329C5">
        <w:rPr>
          <w:sz w:val="28"/>
          <w:szCs w:val="28"/>
        </w:rPr>
        <w:t>4.3.</w:t>
      </w:r>
      <w:r w:rsidR="00F53A78">
        <w:rPr>
          <w:sz w:val="28"/>
          <w:szCs w:val="28"/>
        </w:rPr>
        <w:t xml:space="preserve"> </w:t>
      </w:r>
      <w:r w:rsidRPr="006329C5">
        <w:rPr>
          <w:sz w:val="28"/>
          <w:szCs w:val="28"/>
        </w:rPr>
        <w:t xml:space="preserve">В нарушение пункта 11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Учреждении допускалось несвоевременное принятия к бухгалтерскому учету основных средств на сумму 6012,6 тыс. рублей (выборочно). Нарушение срока принятия к бюджетному учету составило от 5 до 93 дней. </w:t>
      </w:r>
    </w:p>
    <w:p w:rsidR="008C06F8" w:rsidRPr="006329C5" w:rsidRDefault="008C06F8" w:rsidP="008C06F8">
      <w:pPr>
        <w:tabs>
          <w:tab w:val="left" w:pos="993"/>
        </w:tabs>
        <w:ind w:firstLine="709"/>
        <w:jc w:val="both"/>
        <w:rPr>
          <w:color w:val="000000"/>
          <w:sz w:val="28"/>
          <w:szCs w:val="28"/>
        </w:rPr>
      </w:pPr>
      <w:r w:rsidRPr="006329C5">
        <w:rPr>
          <w:sz w:val="28"/>
          <w:szCs w:val="28"/>
        </w:rPr>
        <w:t>4.4.</w:t>
      </w:r>
      <w:r w:rsidR="00F53A78">
        <w:rPr>
          <w:sz w:val="28"/>
          <w:szCs w:val="28"/>
        </w:rPr>
        <w:t xml:space="preserve"> </w:t>
      </w:r>
      <w:r w:rsidRPr="006329C5">
        <w:rPr>
          <w:sz w:val="28"/>
          <w:szCs w:val="28"/>
        </w:rPr>
        <w:t xml:space="preserve">В нарушение пунктов 6, 8, 16 </w:t>
      </w:r>
      <w:r w:rsidRPr="006329C5">
        <w:rPr>
          <w:bCs/>
          <w:sz w:val="28"/>
          <w:szCs w:val="28"/>
        </w:rPr>
        <w:t xml:space="preserve">Положения об особенностях направления работников в служебные командировки, утвержденного </w:t>
      </w:r>
      <w:r w:rsidRPr="006329C5">
        <w:rPr>
          <w:sz w:val="28"/>
          <w:szCs w:val="28"/>
        </w:rPr>
        <w:t xml:space="preserve">постановлением Правительства РФ от 13.10.2008 N 749, в Учреждении </w:t>
      </w:r>
      <w:r w:rsidRPr="006329C5">
        <w:rPr>
          <w:rStyle w:val="match"/>
          <w:bCs/>
          <w:sz w:val="28"/>
          <w:szCs w:val="28"/>
        </w:rPr>
        <w:t>не оформлены служебное задание,</w:t>
      </w:r>
      <w:r w:rsidRPr="006329C5">
        <w:rPr>
          <w:rStyle w:val="match"/>
          <w:color w:val="000000"/>
          <w:sz w:val="28"/>
          <w:szCs w:val="28"/>
        </w:rPr>
        <w:t xml:space="preserve"> записи в журнале учета регистраци</w:t>
      </w:r>
      <w:r w:rsidR="004F3187">
        <w:rPr>
          <w:rStyle w:val="match"/>
          <w:color w:val="000000"/>
          <w:sz w:val="28"/>
          <w:szCs w:val="28"/>
        </w:rPr>
        <w:t xml:space="preserve">и </w:t>
      </w:r>
      <w:r w:rsidRPr="006329C5">
        <w:rPr>
          <w:rStyle w:val="match"/>
          <w:color w:val="000000"/>
          <w:sz w:val="28"/>
          <w:szCs w:val="28"/>
        </w:rPr>
        <w:t>работников, направляемых в командировки;</w:t>
      </w:r>
      <w:r w:rsidRPr="006329C5">
        <w:rPr>
          <w:color w:val="000000"/>
          <w:sz w:val="28"/>
          <w:szCs w:val="28"/>
        </w:rPr>
        <w:t xml:space="preserve"> не предусмотрены </w:t>
      </w:r>
      <w:r w:rsidRPr="006329C5">
        <w:rPr>
          <w:rStyle w:val="match"/>
          <w:color w:val="000000"/>
          <w:sz w:val="28"/>
          <w:szCs w:val="28"/>
        </w:rPr>
        <w:t xml:space="preserve">коллективным договором </w:t>
      </w:r>
      <w:r w:rsidRPr="006329C5">
        <w:rPr>
          <w:color w:val="000000"/>
          <w:sz w:val="28"/>
          <w:szCs w:val="28"/>
        </w:rPr>
        <w:t xml:space="preserve">или </w:t>
      </w:r>
      <w:r w:rsidRPr="006329C5">
        <w:rPr>
          <w:rStyle w:val="match"/>
          <w:color w:val="000000"/>
          <w:sz w:val="28"/>
          <w:szCs w:val="28"/>
        </w:rPr>
        <w:t xml:space="preserve">локальным </w:t>
      </w:r>
      <w:r w:rsidRPr="006329C5">
        <w:rPr>
          <w:color w:val="000000"/>
          <w:sz w:val="28"/>
          <w:szCs w:val="28"/>
        </w:rPr>
        <w:t xml:space="preserve">нормативным </w:t>
      </w:r>
      <w:r w:rsidRPr="006329C5">
        <w:rPr>
          <w:rStyle w:val="match"/>
          <w:color w:val="000000"/>
          <w:sz w:val="28"/>
          <w:szCs w:val="28"/>
        </w:rPr>
        <w:t>актом</w:t>
      </w:r>
      <w:r w:rsidRPr="006329C5">
        <w:rPr>
          <w:color w:val="000000"/>
          <w:sz w:val="28"/>
          <w:szCs w:val="28"/>
        </w:rPr>
        <w:t xml:space="preserve"> выплаты работникам суточных в иностранной валюте при направлении работников в командировку за пределы территории Российской Федерации (размеры суточных определяются с учетом особенностей, предусмотренных </w:t>
      </w:r>
      <w:r w:rsidRPr="006329C5">
        <w:rPr>
          <w:sz w:val="28"/>
          <w:szCs w:val="28"/>
          <w:shd w:val="clear" w:color="auto" w:fill="FFFFFF"/>
        </w:rPr>
        <w:t>пунктом 19 настоящего Положения)</w:t>
      </w:r>
      <w:r w:rsidRPr="006329C5">
        <w:rPr>
          <w:color w:val="000000"/>
          <w:sz w:val="28"/>
          <w:szCs w:val="28"/>
        </w:rPr>
        <w:t>.</w:t>
      </w:r>
    </w:p>
    <w:p w:rsidR="008C06F8" w:rsidRPr="006329C5" w:rsidRDefault="008C06F8" w:rsidP="008C06F8">
      <w:pPr>
        <w:pStyle w:val="formattext"/>
        <w:shd w:val="clear" w:color="auto" w:fill="FFFFFF"/>
        <w:tabs>
          <w:tab w:val="left" w:pos="993"/>
        </w:tabs>
        <w:spacing w:before="0" w:beforeAutospacing="0" w:after="0" w:afterAutospacing="0" w:line="285" w:lineRule="atLeast"/>
        <w:ind w:firstLine="709"/>
        <w:jc w:val="both"/>
        <w:rPr>
          <w:sz w:val="28"/>
          <w:szCs w:val="28"/>
        </w:rPr>
      </w:pPr>
      <w:r w:rsidRPr="006329C5">
        <w:rPr>
          <w:sz w:val="28"/>
          <w:szCs w:val="28"/>
        </w:rPr>
        <w:t>4.5.</w:t>
      </w:r>
      <w:r w:rsidR="00F53A78">
        <w:rPr>
          <w:sz w:val="28"/>
          <w:szCs w:val="28"/>
        </w:rPr>
        <w:t xml:space="preserve"> </w:t>
      </w:r>
      <w:r w:rsidRPr="006329C5">
        <w:rPr>
          <w:sz w:val="28"/>
          <w:szCs w:val="28"/>
        </w:rPr>
        <w:t>В нарушение п</w:t>
      </w:r>
      <w:r w:rsidRPr="006329C5">
        <w:rPr>
          <w:color w:val="000000"/>
          <w:sz w:val="28"/>
          <w:szCs w:val="28"/>
        </w:rPr>
        <w:t>остановления Правительства РФ от 26</w:t>
      </w:r>
      <w:r w:rsidR="004F3187">
        <w:rPr>
          <w:color w:val="000000"/>
          <w:sz w:val="28"/>
          <w:szCs w:val="28"/>
        </w:rPr>
        <w:t>.12.</w:t>
      </w:r>
      <w:r w:rsidRPr="006329C5">
        <w:rPr>
          <w:color w:val="000000"/>
          <w:sz w:val="28"/>
          <w:szCs w:val="28"/>
        </w:rPr>
        <w:t>2005 №</w:t>
      </w:r>
      <w:r w:rsidR="004F3187">
        <w:rPr>
          <w:color w:val="000000"/>
          <w:sz w:val="28"/>
          <w:szCs w:val="28"/>
        </w:rPr>
        <w:t> </w:t>
      </w:r>
      <w:r w:rsidRPr="006329C5">
        <w:rPr>
          <w:color w:val="000000"/>
          <w:sz w:val="28"/>
          <w:szCs w:val="28"/>
        </w:rPr>
        <w:t xml:space="preserve">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федерального бюджета" </w:t>
      </w:r>
      <w:r w:rsidRPr="006329C5">
        <w:rPr>
          <w:sz w:val="28"/>
          <w:szCs w:val="28"/>
        </w:rPr>
        <w:t>излишне выплачено суточных в сумме 10,4 тыс. рублей.</w:t>
      </w:r>
    </w:p>
    <w:p w:rsidR="008C06F8" w:rsidRPr="006329C5" w:rsidRDefault="008C06F8" w:rsidP="008C06F8">
      <w:pPr>
        <w:pStyle w:val="formattext"/>
        <w:shd w:val="clear" w:color="auto" w:fill="FFFFFF"/>
        <w:tabs>
          <w:tab w:val="left" w:pos="993"/>
        </w:tabs>
        <w:spacing w:before="0" w:beforeAutospacing="0" w:after="0" w:afterAutospacing="0" w:line="285" w:lineRule="atLeast"/>
        <w:ind w:firstLine="709"/>
        <w:jc w:val="both"/>
        <w:rPr>
          <w:sz w:val="28"/>
          <w:szCs w:val="28"/>
          <w:shd w:val="clear" w:color="auto" w:fill="FFFFFF"/>
        </w:rPr>
      </w:pPr>
      <w:r w:rsidRPr="006329C5">
        <w:rPr>
          <w:sz w:val="28"/>
          <w:szCs w:val="28"/>
        </w:rPr>
        <w:t>4.6.</w:t>
      </w:r>
      <w:r w:rsidR="00F53A78">
        <w:rPr>
          <w:sz w:val="28"/>
          <w:szCs w:val="28"/>
        </w:rPr>
        <w:t xml:space="preserve"> </w:t>
      </w:r>
      <w:r w:rsidRPr="006329C5">
        <w:rPr>
          <w:color w:val="000000"/>
          <w:sz w:val="28"/>
          <w:szCs w:val="28"/>
        </w:rPr>
        <w:t xml:space="preserve">В нарушение </w:t>
      </w:r>
      <w:r w:rsidRPr="006329C5">
        <w:rPr>
          <w:sz w:val="28"/>
          <w:szCs w:val="28"/>
          <w:shd w:val="clear" w:color="auto" w:fill="FFFFFF"/>
        </w:rPr>
        <w:t>пункта 1 статьи 68 Конституции РФ</w:t>
      </w:r>
      <w:r w:rsidRPr="006329C5">
        <w:rPr>
          <w:color w:val="000000"/>
          <w:sz w:val="28"/>
          <w:szCs w:val="28"/>
        </w:rPr>
        <w:t>,</w:t>
      </w:r>
      <w:r w:rsidRPr="006329C5">
        <w:rPr>
          <w:rStyle w:val="apple-converted-space"/>
          <w:color w:val="000000"/>
          <w:sz w:val="28"/>
          <w:szCs w:val="28"/>
        </w:rPr>
        <w:t> </w:t>
      </w:r>
      <w:r w:rsidRPr="006329C5">
        <w:rPr>
          <w:sz w:val="28"/>
          <w:szCs w:val="28"/>
          <w:shd w:val="clear" w:color="auto" w:fill="FFFFFF"/>
        </w:rPr>
        <w:t>пункта 1 статьи 16 Закона РФ от 25.10.</w:t>
      </w:r>
      <w:r w:rsidR="004F3187">
        <w:rPr>
          <w:sz w:val="28"/>
          <w:szCs w:val="28"/>
          <w:shd w:val="clear" w:color="auto" w:fill="FFFFFF"/>
        </w:rPr>
        <w:t>19</w:t>
      </w:r>
      <w:r w:rsidRPr="006329C5">
        <w:rPr>
          <w:sz w:val="28"/>
          <w:szCs w:val="28"/>
          <w:shd w:val="clear" w:color="auto" w:fill="FFFFFF"/>
        </w:rPr>
        <w:t xml:space="preserve">91 </w:t>
      </w:r>
      <w:r w:rsidR="004F3187">
        <w:rPr>
          <w:sz w:val="28"/>
          <w:szCs w:val="28"/>
          <w:shd w:val="clear" w:color="auto" w:fill="FFFFFF"/>
        </w:rPr>
        <w:t>№</w:t>
      </w:r>
      <w:r w:rsidRPr="006329C5">
        <w:rPr>
          <w:sz w:val="28"/>
          <w:szCs w:val="28"/>
          <w:shd w:val="clear" w:color="auto" w:fill="FFFFFF"/>
        </w:rPr>
        <w:t xml:space="preserve"> 1807-1 "О языках народов Российской Федерации"</w:t>
      </w:r>
      <w:r w:rsidRPr="006329C5">
        <w:rPr>
          <w:color w:val="000000"/>
          <w:sz w:val="28"/>
          <w:szCs w:val="28"/>
        </w:rPr>
        <w:t>,</w:t>
      </w:r>
      <w:r w:rsidRPr="006329C5">
        <w:rPr>
          <w:rStyle w:val="apple-converted-space"/>
          <w:color w:val="000000"/>
          <w:sz w:val="28"/>
          <w:szCs w:val="28"/>
        </w:rPr>
        <w:t> </w:t>
      </w:r>
      <w:r w:rsidRPr="006329C5">
        <w:rPr>
          <w:sz w:val="28"/>
          <w:szCs w:val="28"/>
          <w:shd w:val="clear" w:color="auto" w:fill="FFFFFF"/>
        </w:rPr>
        <w:t>пункта 13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 157н приняты к возмещению оправдательные первичные документы, не имеющие построчного перевода на русский язык на общую сумму 1,7 тыс. рублей.</w:t>
      </w:r>
    </w:p>
    <w:p w:rsidR="008C06F8" w:rsidRPr="006329C5" w:rsidRDefault="008C06F8" w:rsidP="008C06F8">
      <w:pPr>
        <w:pStyle w:val="a3"/>
        <w:tabs>
          <w:tab w:val="left" w:pos="993"/>
        </w:tabs>
        <w:ind w:left="0" w:firstLine="709"/>
        <w:jc w:val="both"/>
        <w:rPr>
          <w:sz w:val="28"/>
          <w:szCs w:val="28"/>
        </w:rPr>
      </w:pPr>
      <w:r w:rsidRPr="006329C5">
        <w:rPr>
          <w:sz w:val="28"/>
          <w:szCs w:val="28"/>
        </w:rPr>
        <w:t>4.7.</w:t>
      </w:r>
      <w:r w:rsidR="00F53A78">
        <w:rPr>
          <w:sz w:val="28"/>
          <w:szCs w:val="28"/>
        </w:rPr>
        <w:t xml:space="preserve"> </w:t>
      </w:r>
      <w:r w:rsidRPr="006329C5">
        <w:rPr>
          <w:sz w:val="28"/>
          <w:szCs w:val="28"/>
        </w:rPr>
        <w:t xml:space="preserve"> В нарушение пункта 3 статьи 1 Федерального закона от 21.11.1996             № 129-ФЗ "О бухгалтерском учете", а также пунктов 7, 17, 18, 167 приказа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в бюджетной отчетности не обеспечена достоверность данных об обязательствах Учреждения за 2012 год, а именно:</w:t>
      </w:r>
    </w:p>
    <w:p w:rsidR="008C06F8" w:rsidRPr="006329C5" w:rsidRDefault="008C06F8" w:rsidP="008C06F8">
      <w:pPr>
        <w:pStyle w:val="a3"/>
        <w:tabs>
          <w:tab w:val="left" w:pos="993"/>
        </w:tabs>
        <w:ind w:left="0" w:firstLine="709"/>
        <w:jc w:val="both"/>
        <w:rPr>
          <w:sz w:val="28"/>
          <w:szCs w:val="28"/>
        </w:rPr>
      </w:pPr>
      <w:r w:rsidRPr="006329C5">
        <w:rPr>
          <w:sz w:val="28"/>
          <w:szCs w:val="28"/>
        </w:rPr>
        <w:t>-</w:t>
      </w:r>
      <w:r w:rsidR="00D117EF">
        <w:rPr>
          <w:sz w:val="28"/>
          <w:szCs w:val="28"/>
        </w:rPr>
        <w:t xml:space="preserve"> </w:t>
      </w:r>
      <w:r w:rsidRPr="006329C5">
        <w:rPr>
          <w:sz w:val="28"/>
          <w:szCs w:val="28"/>
        </w:rPr>
        <w:t xml:space="preserve">согласно акту сверки взаимных расчетов по состоянию на </w:t>
      </w:r>
      <w:r w:rsidR="00D117EF">
        <w:rPr>
          <w:sz w:val="28"/>
          <w:szCs w:val="28"/>
        </w:rPr>
        <w:t>0</w:t>
      </w:r>
      <w:r w:rsidRPr="006329C5">
        <w:rPr>
          <w:sz w:val="28"/>
          <w:szCs w:val="28"/>
        </w:rPr>
        <w:t>1</w:t>
      </w:r>
      <w:r w:rsidR="00D117EF">
        <w:rPr>
          <w:sz w:val="28"/>
          <w:szCs w:val="28"/>
        </w:rPr>
        <w:t>.01.</w:t>
      </w:r>
      <w:r w:rsidRPr="006329C5">
        <w:rPr>
          <w:sz w:val="28"/>
          <w:szCs w:val="28"/>
        </w:rPr>
        <w:t>2012  числится задолженность поставщика ООО "ИД "Аюдар Пресс" перед Учреждением в сумме 12,9 тыс. рублей за поставку журналов. Данная задолженность в бюджетном учете и отчетности не отражена;</w:t>
      </w:r>
    </w:p>
    <w:p w:rsidR="008C06F8" w:rsidRDefault="008C06F8" w:rsidP="008C06F8">
      <w:pPr>
        <w:pStyle w:val="formattext"/>
        <w:shd w:val="clear" w:color="auto" w:fill="FFFFFF"/>
        <w:tabs>
          <w:tab w:val="left" w:pos="993"/>
        </w:tabs>
        <w:spacing w:before="0" w:beforeAutospacing="0" w:after="0" w:afterAutospacing="0" w:line="285" w:lineRule="atLeast"/>
        <w:ind w:firstLine="709"/>
        <w:jc w:val="both"/>
        <w:rPr>
          <w:sz w:val="28"/>
          <w:szCs w:val="28"/>
        </w:rPr>
      </w:pPr>
      <w:r w:rsidRPr="006329C5">
        <w:rPr>
          <w:sz w:val="28"/>
          <w:szCs w:val="28"/>
        </w:rPr>
        <w:t xml:space="preserve">- по данным Главной книги числится задолженность подотчетных лиц перед Учреждением, в том числе по состоянию: на </w:t>
      </w:r>
      <w:r w:rsidR="00D117EF">
        <w:rPr>
          <w:sz w:val="28"/>
          <w:szCs w:val="28"/>
        </w:rPr>
        <w:t>0</w:t>
      </w:r>
      <w:r w:rsidRPr="006329C5">
        <w:rPr>
          <w:sz w:val="28"/>
          <w:szCs w:val="28"/>
        </w:rPr>
        <w:t>1</w:t>
      </w:r>
      <w:r w:rsidR="00D117EF">
        <w:rPr>
          <w:sz w:val="28"/>
          <w:szCs w:val="28"/>
        </w:rPr>
        <w:t>.01.</w:t>
      </w:r>
      <w:r w:rsidRPr="006329C5">
        <w:rPr>
          <w:sz w:val="28"/>
          <w:szCs w:val="28"/>
        </w:rPr>
        <w:t xml:space="preserve">2012  – в сумме 369,1 тыс. рублей; на </w:t>
      </w:r>
      <w:r w:rsidR="00D117EF">
        <w:rPr>
          <w:sz w:val="28"/>
          <w:szCs w:val="28"/>
        </w:rPr>
        <w:t>0</w:t>
      </w:r>
      <w:r w:rsidRPr="006329C5">
        <w:rPr>
          <w:sz w:val="28"/>
          <w:szCs w:val="28"/>
        </w:rPr>
        <w:t>1</w:t>
      </w:r>
      <w:r w:rsidR="00D117EF">
        <w:rPr>
          <w:sz w:val="28"/>
          <w:szCs w:val="28"/>
        </w:rPr>
        <w:t>.01.</w:t>
      </w:r>
      <w:r w:rsidRPr="006329C5">
        <w:rPr>
          <w:sz w:val="28"/>
          <w:szCs w:val="28"/>
        </w:rPr>
        <w:t>2013  – 671,7 тыс. рублей, данная задолженность в бюджетной отчетности не отражена.</w:t>
      </w:r>
    </w:p>
    <w:p w:rsidR="000C01F3" w:rsidRDefault="00BF3743" w:rsidP="00BF3743">
      <w:pPr>
        <w:pStyle w:val="a3"/>
        <w:ind w:left="0" w:firstLine="709"/>
        <w:jc w:val="both"/>
        <w:rPr>
          <w:sz w:val="28"/>
          <w:szCs w:val="28"/>
        </w:rPr>
      </w:pPr>
      <w:r>
        <w:rPr>
          <w:sz w:val="28"/>
          <w:szCs w:val="28"/>
        </w:rPr>
        <w:t>4.8.</w:t>
      </w:r>
      <w:r w:rsidR="000C01F3" w:rsidRPr="000C01F3">
        <w:rPr>
          <w:sz w:val="28"/>
          <w:szCs w:val="28"/>
        </w:rPr>
        <w:t xml:space="preserve"> </w:t>
      </w:r>
      <w:r w:rsidR="000C01F3">
        <w:rPr>
          <w:sz w:val="28"/>
          <w:szCs w:val="28"/>
        </w:rPr>
        <w:t xml:space="preserve">Наибольшая сумма задолженности числится по расчетам с подотчетными лицами по прочим выплатам, по оплате транспортных услуг, по оплате прочих работ, услуг и составляет на </w:t>
      </w:r>
      <w:r w:rsidR="00D117EF">
        <w:rPr>
          <w:sz w:val="28"/>
          <w:szCs w:val="28"/>
        </w:rPr>
        <w:t>0</w:t>
      </w:r>
      <w:r w:rsidR="000C01F3">
        <w:rPr>
          <w:sz w:val="28"/>
          <w:szCs w:val="28"/>
        </w:rPr>
        <w:t>1</w:t>
      </w:r>
      <w:r w:rsidR="00D117EF">
        <w:rPr>
          <w:sz w:val="28"/>
          <w:szCs w:val="28"/>
        </w:rPr>
        <w:t>.01.</w:t>
      </w:r>
      <w:r w:rsidR="000C01F3">
        <w:rPr>
          <w:sz w:val="28"/>
          <w:szCs w:val="28"/>
        </w:rPr>
        <w:t xml:space="preserve">2012  324,9 тыс. рублей (или 88,0 % от общей суммы задолженности и на </w:t>
      </w:r>
      <w:r w:rsidR="00D117EF">
        <w:rPr>
          <w:sz w:val="28"/>
          <w:szCs w:val="28"/>
        </w:rPr>
        <w:t>0</w:t>
      </w:r>
      <w:r w:rsidR="000C01F3">
        <w:rPr>
          <w:sz w:val="28"/>
          <w:szCs w:val="28"/>
        </w:rPr>
        <w:t>1</w:t>
      </w:r>
      <w:r w:rsidR="00D117EF">
        <w:rPr>
          <w:sz w:val="28"/>
          <w:szCs w:val="28"/>
        </w:rPr>
        <w:t>.01.</w:t>
      </w:r>
      <w:r w:rsidR="000C01F3">
        <w:rPr>
          <w:sz w:val="28"/>
          <w:szCs w:val="28"/>
        </w:rPr>
        <w:t>2013  – 616,8 тыс. рублей</w:t>
      </w:r>
      <w:r w:rsidR="00D117EF">
        <w:rPr>
          <w:sz w:val="28"/>
          <w:szCs w:val="28"/>
        </w:rPr>
        <w:t xml:space="preserve">, или </w:t>
      </w:r>
      <w:r w:rsidR="000C01F3">
        <w:rPr>
          <w:sz w:val="28"/>
          <w:szCs w:val="28"/>
        </w:rPr>
        <w:t xml:space="preserve"> 91,8 %).</w:t>
      </w:r>
    </w:p>
    <w:p w:rsidR="00BF3743" w:rsidRDefault="00BF3743" w:rsidP="00BF3743">
      <w:pPr>
        <w:pStyle w:val="a3"/>
        <w:ind w:left="0" w:firstLine="709"/>
        <w:jc w:val="both"/>
        <w:rPr>
          <w:sz w:val="28"/>
          <w:szCs w:val="28"/>
        </w:rPr>
      </w:pPr>
      <w:r>
        <w:rPr>
          <w:sz w:val="28"/>
          <w:szCs w:val="28"/>
        </w:rPr>
        <w:t>В течение 2012 года некоторым сотрудникам Учреждения выдавались под отчет денежные средства на текущие расходы</w:t>
      </w:r>
      <w:r w:rsidR="00C169AA">
        <w:rPr>
          <w:sz w:val="28"/>
          <w:szCs w:val="28"/>
        </w:rPr>
        <w:t xml:space="preserve"> (в случае возникновения чрезвычайных ситуаций)</w:t>
      </w:r>
      <w:r>
        <w:rPr>
          <w:sz w:val="28"/>
          <w:szCs w:val="28"/>
        </w:rPr>
        <w:t xml:space="preserve">, данные денежные средства возвращались в кассу Учреждения как неиспользованные. Срок выдачи денежных средств, а также расчетная потребность в денежных средствах на данные цели к проверке не представлены. При этом срок возврата денежных средств составлял от 6 дней до 8 месяцев. </w:t>
      </w:r>
    </w:p>
    <w:p w:rsidR="008C06F8" w:rsidRPr="006329C5" w:rsidRDefault="008C06F8" w:rsidP="008C06F8">
      <w:pPr>
        <w:pStyle w:val="formattext"/>
        <w:shd w:val="clear" w:color="auto" w:fill="FFFFFF"/>
        <w:tabs>
          <w:tab w:val="left" w:pos="993"/>
        </w:tabs>
        <w:spacing w:before="0" w:beforeAutospacing="0" w:after="0" w:afterAutospacing="0" w:line="285" w:lineRule="atLeast"/>
        <w:ind w:firstLine="709"/>
        <w:jc w:val="both"/>
        <w:rPr>
          <w:sz w:val="28"/>
          <w:szCs w:val="28"/>
        </w:rPr>
      </w:pPr>
      <w:r w:rsidRPr="006329C5">
        <w:rPr>
          <w:sz w:val="28"/>
          <w:szCs w:val="28"/>
        </w:rPr>
        <w:t>4.</w:t>
      </w:r>
      <w:r w:rsidR="00BF3743">
        <w:rPr>
          <w:sz w:val="28"/>
          <w:szCs w:val="28"/>
        </w:rPr>
        <w:t>9</w:t>
      </w:r>
      <w:r w:rsidRPr="006329C5">
        <w:rPr>
          <w:sz w:val="28"/>
          <w:szCs w:val="28"/>
        </w:rPr>
        <w:t>. В нарушение пункта 4.4. главы 4 "Положения о порядке ведения кассовых операций с банкнотами и монетой Банка России на территории Российской Федерации (утв. Банком России 12.10.2011 № 373-П) как в 2012 году, так и за 9 месяцев 2013 года Учреждением производилась выдача наличных денег под отчет при наличии у сотрудника задолженности по ранее полученной под отчет суммы наличных денег.</w:t>
      </w:r>
    </w:p>
    <w:p w:rsidR="008C06F8" w:rsidRPr="006329C5" w:rsidRDefault="008C06F8" w:rsidP="008C06F8">
      <w:pPr>
        <w:tabs>
          <w:tab w:val="left" w:pos="993"/>
        </w:tabs>
        <w:ind w:firstLine="709"/>
        <w:jc w:val="both"/>
        <w:rPr>
          <w:sz w:val="28"/>
          <w:szCs w:val="28"/>
        </w:rPr>
      </w:pPr>
      <w:r w:rsidRPr="006329C5">
        <w:rPr>
          <w:sz w:val="28"/>
          <w:szCs w:val="28"/>
          <w:shd w:val="clear" w:color="auto" w:fill="FFFFFF"/>
        </w:rPr>
        <w:t>4.</w:t>
      </w:r>
      <w:r w:rsidR="00BF3743">
        <w:rPr>
          <w:sz w:val="28"/>
          <w:szCs w:val="28"/>
          <w:shd w:val="clear" w:color="auto" w:fill="FFFFFF"/>
        </w:rPr>
        <w:t>10</w:t>
      </w:r>
      <w:r w:rsidRPr="006329C5">
        <w:rPr>
          <w:sz w:val="28"/>
          <w:szCs w:val="28"/>
          <w:shd w:val="clear" w:color="auto" w:fill="FFFFFF"/>
        </w:rPr>
        <w:t>.</w:t>
      </w:r>
      <w:r w:rsidR="00F53A78">
        <w:rPr>
          <w:sz w:val="28"/>
          <w:szCs w:val="28"/>
          <w:shd w:val="clear" w:color="auto" w:fill="FFFFFF"/>
        </w:rPr>
        <w:t xml:space="preserve"> </w:t>
      </w:r>
      <w:r w:rsidRPr="006329C5">
        <w:rPr>
          <w:sz w:val="28"/>
          <w:szCs w:val="28"/>
          <w:shd w:val="clear" w:color="auto" w:fill="FFFFFF"/>
        </w:rPr>
        <w:t xml:space="preserve">По итогам проведенной инвентаризации выявлены излишки товарно–материальных ценностей: камеры защитные детские (КЗД-6) в количестве 120 штук. </w:t>
      </w:r>
      <w:r w:rsidRPr="006329C5">
        <w:rPr>
          <w:sz w:val="28"/>
          <w:szCs w:val="28"/>
        </w:rPr>
        <w:t xml:space="preserve"> </w:t>
      </w:r>
    </w:p>
    <w:p w:rsidR="008C06F8" w:rsidRPr="006329C5" w:rsidRDefault="008C06F8" w:rsidP="008C06F8">
      <w:pPr>
        <w:tabs>
          <w:tab w:val="left" w:pos="993"/>
        </w:tabs>
        <w:ind w:firstLine="709"/>
        <w:jc w:val="both"/>
        <w:rPr>
          <w:sz w:val="28"/>
          <w:szCs w:val="28"/>
          <w:shd w:val="clear" w:color="auto" w:fill="FFFFFF"/>
        </w:rPr>
      </w:pPr>
      <w:r w:rsidRPr="006329C5">
        <w:rPr>
          <w:sz w:val="28"/>
          <w:szCs w:val="28"/>
          <w:shd w:val="clear" w:color="auto" w:fill="FFFFFF"/>
        </w:rPr>
        <w:t>4.1</w:t>
      </w:r>
      <w:r w:rsidR="00BF3743">
        <w:rPr>
          <w:sz w:val="28"/>
          <w:szCs w:val="28"/>
          <w:shd w:val="clear" w:color="auto" w:fill="FFFFFF"/>
        </w:rPr>
        <w:t>1</w:t>
      </w:r>
      <w:r w:rsidRPr="006329C5">
        <w:rPr>
          <w:sz w:val="28"/>
          <w:szCs w:val="28"/>
          <w:shd w:val="clear" w:color="auto" w:fill="FFFFFF"/>
        </w:rPr>
        <w:t>.</w:t>
      </w:r>
      <w:r w:rsidR="00F53A78">
        <w:rPr>
          <w:sz w:val="28"/>
          <w:szCs w:val="28"/>
          <w:shd w:val="clear" w:color="auto" w:fill="FFFFFF"/>
        </w:rPr>
        <w:t xml:space="preserve"> </w:t>
      </w:r>
      <w:r w:rsidRPr="006329C5">
        <w:rPr>
          <w:sz w:val="28"/>
          <w:szCs w:val="28"/>
          <w:shd w:val="clear" w:color="auto" w:fill="FFFFFF"/>
        </w:rPr>
        <w:t>Находящиеся на складе средства индивидуальной защиты (СИЗ) превышают рекомендуемые назначенные сроки хранения (25 лет), что нарушает требования, установленные Правилами использования и содержания средств индивидуальной защиты, приборов радиационной, химической разведки и контроля, утвержд</w:t>
      </w:r>
      <w:r w:rsidR="001D17DC">
        <w:rPr>
          <w:sz w:val="28"/>
          <w:szCs w:val="28"/>
          <w:shd w:val="clear" w:color="auto" w:fill="FFFFFF"/>
        </w:rPr>
        <w:t xml:space="preserve">енными </w:t>
      </w:r>
      <w:r w:rsidRPr="006329C5">
        <w:rPr>
          <w:sz w:val="28"/>
          <w:szCs w:val="28"/>
          <w:shd w:val="clear" w:color="auto" w:fill="FFFFFF"/>
        </w:rPr>
        <w:t xml:space="preserve"> Приказом МЧС России от 27</w:t>
      </w:r>
      <w:r w:rsidR="00D117EF">
        <w:rPr>
          <w:sz w:val="28"/>
          <w:szCs w:val="28"/>
          <w:shd w:val="clear" w:color="auto" w:fill="FFFFFF"/>
        </w:rPr>
        <w:t>.05.</w:t>
      </w:r>
      <w:r w:rsidRPr="006329C5">
        <w:rPr>
          <w:sz w:val="28"/>
          <w:szCs w:val="28"/>
          <w:shd w:val="clear" w:color="auto" w:fill="FFFFFF"/>
        </w:rPr>
        <w:t>2003 №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 В нарушение вышеназванных Правил средства индивидуальной защиты не подвергаются периодическим проверкам в химико-радиометрической лаборатории.</w:t>
      </w:r>
    </w:p>
    <w:p w:rsidR="00F5401C" w:rsidRDefault="008C06F8" w:rsidP="008C06F8">
      <w:pPr>
        <w:tabs>
          <w:tab w:val="left" w:pos="709"/>
          <w:tab w:val="left" w:pos="993"/>
        </w:tabs>
        <w:autoSpaceDE w:val="0"/>
        <w:autoSpaceDN w:val="0"/>
        <w:adjustRightInd w:val="0"/>
        <w:ind w:firstLine="709"/>
        <w:jc w:val="both"/>
        <w:rPr>
          <w:sz w:val="28"/>
          <w:szCs w:val="28"/>
          <w:shd w:val="clear" w:color="auto" w:fill="FFFFFF"/>
        </w:rPr>
      </w:pPr>
      <w:r w:rsidRPr="006329C5">
        <w:rPr>
          <w:sz w:val="28"/>
          <w:szCs w:val="28"/>
          <w:shd w:val="clear" w:color="auto" w:fill="FFFFFF"/>
        </w:rPr>
        <w:t>4.1</w:t>
      </w:r>
      <w:r w:rsidR="00BF3743">
        <w:rPr>
          <w:sz w:val="28"/>
          <w:szCs w:val="28"/>
          <w:shd w:val="clear" w:color="auto" w:fill="FFFFFF"/>
        </w:rPr>
        <w:t>2</w:t>
      </w:r>
      <w:r w:rsidRPr="006329C5">
        <w:rPr>
          <w:sz w:val="28"/>
          <w:szCs w:val="28"/>
          <w:shd w:val="clear" w:color="auto" w:fill="FFFFFF"/>
        </w:rPr>
        <w:t>.</w:t>
      </w:r>
      <w:r w:rsidR="00F53A78">
        <w:rPr>
          <w:sz w:val="28"/>
          <w:szCs w:val="28"/>
          <w:shd w:val="clear" w:color="auto" w:fill="FFFFFF"/>
        </w:rPr>
        <w:t xml:space="preserve"> </w:t>
      </w:r>
      <w:r w:rsidR="00F5401C">
        <w:rPr>
          <w:sz w:val="28"/>
          <w:szCs w:val="28"/>
          <w:shd w:val="clear" w:color="auto" w:fill="FFFFFF"/>
        </w:rPr>
        <w:t xml:space="preserve">Централизованные поставки средств индивидуальной защиты (СИЗ) прекратились с 1993 года, с тех пор </w:t>
      </w:r>
      <w:r w:rsidR="00F5401C" w:rsidRPr="006329C5">
        <w:rPr>
          <w:sz w:val="28"/>
          <w:szCs w:val="28"/>
          <w:shd w:val="clear" w:color="auto" w:fill="FFFFFF"/>
        </w:rPr>
        <w:t>денежные средства на освежение и хранение СИЗ не выделялись</w:t>
      </w:r>
      <w:r w:rsidR="00F5401C">
        <w:rPr>
          <w:sz w:val="28"/>
          <w:szCs w:val="28"/>
          <w:shd w:val="clear" w:color="auto" w:fill="FFFFFF"/>
        </w:rPr>
        <w:t>.</w:t>
      </w:r>
    </w:p>
    <w:p w:rsidR="008C06F8" w:rsidRPr="006329C5" w:rsidRDefault="00BF3743" w:rsidP="008C06F8">
      <w:pPr>
        <w:tabs>
          <w:tab w:val="left" w:pos="709"/>
          <w:tab w:val="left" w:pos="993"/>
        </w:tabs>
        <w:autoSpaceDE w:val="0"/>
        <w:autoSpaceDN w:val="0"/>
        <w:adjustRightInd w:val="0"/>
        <w:ind w:firstLine="709"/>
        <w:jc w:val="both"/>
        <w:rPr>
          <w:sz w:val="28"/>
          <w:szCs w:val="28"/>
          <w:shd w:val="clear" w:color="auto" w:fill="FFFFFF"/>
        </w:rPr>
      </w:pPr>
      <w:r>
        <w:rPr>
          <w:sz w:val="28"/>
          <w:szCs w:val="28"/>
        </w:rPr>
        <w:t>4.13</w:t>
      </w:r>
      <w:r w:rsidR="008C06F8" w:rsidRPr="006329C5">
        <w:rPr>
          <w:sz w:val="28"/>
          <w:szCs w:val="28"/>
        </w:rPr>
        <w:t>.</w:t>
      </w:r>
      <w:r w:rsidR="00F53A78">
        <w:rPr>
          <w:sz w:val="28"/>
          <w:szCs w:val="28"/>
        </w:rPr>
        <w:t xml:space="preserve"> </w:t>
      </w:r>
      <w:r w:rsidR="008C06F8" w:rsidRPr="006329C5">
        <w:rPr>
          <w:sz w:val="28"/>
          <w:szCs w:val="28"/>
          <w:shd w:val="clear" w:color="auto" w:fill="FFFFFF"/>
        </w:rPr>
        <w:t>Фактическая обеспеченность в Приморском крае средствами индивидуальной защиты населения, в том числе обучающихся и детей, а также неработающего взрослого населения по состоянию на 01.01.2014 составит: индивидуальными противохимическими пакетами ИПП-8 – 0 %; детскими противогазами ПДФ-Д, ПДФ-Ш – 35,2 %; камерами защитными детскими КЗД-4, КЗД-6 – 64,4 %; гражданскими противогазами ГП-5, ГП-7 – 71,4 %.</w:t>
      </w:r>
    </w:p>
    <w:p w:rsidR="008C06F8" w:rsidRDefault="008C06F8" w:rsidP="008C06F8">
      <w:pPr>
        <w:tabs>
          <w:tab w:val="left" w:pos="709"/>
          <w:tab w:val="left" w:pos="993"/>
        </w:tabs>
        <w:autoSpaceDE w:val="0"/>
        <w:autoSpaceDN w:val="0"/>
        <w:adjustRightInd w:val="0"/>
        <w:ind w:firstLine="709"/>
        <w:jc w:val="both"/>
        <w:rPr>
          <w:sz w:val="28"/>
          <w:szCs w:val="28"/>
          <w:shd w:val="clear" w:color="auto" w:fill="FFFFFF"/>
        </w:rPr>
      </w:pPr>
      <w:r w:rsidRPr="006329C5">
        <w:rPr>
          <w:sz w:val="28"/>
          <w:szCs w:val="28"/>
          <w:shd w:val="clear" w:color="auto" w:fill="FFFFFF"/>
        </w:rPr>
        <w:t>По состоянию на 01.01.2018  истекут сроки хранения всего имущества.</w:t>
      </w:r>
    </w:p>
    <w:p w:rsidR="00EE4808" w:rsidRDefault="00EE4808" w:rsidP="00EE4808">
      <w:pPr>
        <w:pStyle w:val="a3"/>
        <w:ind w:left="0" w:firstLine="709"/>
        <w:jc w:val="both"/>
        <w:rPr>
          <w:sz w:val="28"/>
          <w:szCs w:val="28"/>
        </w:rPr>
      </w:pPr>
      <w:r>
        <w:rPr>
          <w:sz w:val="28"/>
          <w:szCs w:val="28"/>
          <w:shd w:val="clear" w:color="auto" w:fill="FFFFFF"/>
        </w:rPr>
        <w:t>4.14.</w:t>
      </w:r>
      <w:r w:rsidRPr="00EE4808">
        <w:rPr>
          <w:sz w:val="28"/>
          <w:szCs w:val="28"/>
        </w:rPr>
        <w:t xml:space="preserve"> </w:t>
      </w:r>
      <w:r>
        <w:rPr>
          <w:sz w:val="28"/>
          <w:szCs w:val="28"/>
        </w:rPr>
        <w:t xml:space="preserve">В </w:t>
      </w:r>
      <w:r w:rsidRPr="004E2A41">
        <w:rPr>
          <w:sz w:val="28"/>
          <w:szCs w:val="28"/>
        </w:rPr>
        <w:t xml:space="preserve">соответствии с нормами положенности </w:t>
      </w:r>
      <w:r>
        <w:rPr>
          <w:sz w:val="28"/>
          <w:szCs w:val="28"/>
        </w:rPr>
        <w:t>п</w:t>
      </w:r>
      <w:r w:rsidRPr="004E2A41">
        <w:rPr>
          <w:sz w:val="28"/>
          <w:szCs w:val="28"/>
        </w:rPr>
        <w:t>ожарн</w:t>
      </w:r>
      <w:r>
        <w:rPr>
          <w:sz w:val="28"/>
          <w:szCs w:val="28"/>
        </w:rPr>
        <w:t>ой</w:t>
      </w:r>
      <w:r w:rsidRPr="004E2A41">
        <w:rPr>
          <w:sz w:val="28"/>
          <w:szCs w:val="28"/>
        </w:rPr>
        <w:t xml:space="preserve"> част</w:t>
      </w:r>
      <w:r>
        <w:rPr>
          <w:sz w:val="28"/>
          <w:szCs w:val="28"/>
        </w:rPr>
        <w:t>и</w:t>
      </w:r>
      <w:r w:rsidRPr="004E2A41">
        <w:rPr>
          <w:sz w:val="28"/>
          <w:szCs w:val="28"/>
        </w:rPr>
        <w:t xml:space="preserve"> </w:t>
      </w:r>
      <w:r>
        <w:rPr>
          <w:sz w:val="28"/>
          <w:szCs w:val="28"/>
        </w:rPr>
        <w:t xml:space="preserve">для </w:t>
      </w:r>
      <w:r w:rsidRPr="004E2A41">
        <w:rPr>
          <w:sz w:val="28"/>
          <w:szCs w:val="28"/>
        </w:rPr>
        <w:t>противопожарной службы Прим</w:t>
      </w:r>
      <w:r>
        <w:rPr>
          <w:sz w:val="28"/>
          <w:szCs w:val="28"/>
        </w:rPr>
        <w:t xml:space="preserve">орского </w:t>
      </w:r>
      <w:r w:rsidRPr="004E2A41">
        <w:rPr>
          <w:sz w:val="28"/>
          <w:szCs w:val="28"/>
        </w:rPr>
        <w:t>края по охране о.</w:t>
      </w:r>
      <w:r w:rsidR="00D117EF">
        <w:rPr>
          <w:sz w:val="28"/>
          <w:szCs w:val="28"/>
        </w:rPr>
        <w:t xml:space="preserve"> </w:t>
      </w:r>
      <w:r w:rsidRPr="004E2A41">
        <w:rPr>
          <w:sz w:val="28"/>
          <w:szCs w:val="28"/>
        </w:rPr>
        <w:t>Русский</w:t>
      </w:r>
      <w:r>
        <w:rPr>
          <w:sz w:val="28"/>
          <w:szCs w:val="28"/>
        </w:rPr>
        <w:t xml:space="preserve"> предусмотрено 2 основных пожарных автомобиля, фактически в наличии – 3; численность личного состава по норме – 30 человек, согласно штатному расписанию – 29 человек. </w:t>
      </w:r>
      <w:r w:rsidR="003F248E">
        <w:rPr>
          <w:sz w:val="28"/>
          <w:szCs w:val="28"/>
        </w:rPr>
        <w:t>Д</w:t>
      </w:r>
      <w:r>
        <w:rPr>
          <w:sz w:val="28"/>
          <w:szCs w:val="28"/>
        </w:rPr>
        <w:t xml:space="preserve">ля </w:t>
      </w:r>
      <w:r w:rsidRPr="004E2A41">
        <w:rPr>
          <w:sz w:val="28"/>
          <w:szCs w:val="28"/>
        </w:rPr>
        <w:t>противопожарной службы Прим</w:t>
      </w:r>
      <w:r>
        <w:rPr>
          <w:sz w:val="28"/>
          <w:szCs w:val="28"/>
        </w:rPr>
        <w:t xml:space="preserve">орского </w:t>
      </w:r>
      <w:r w:rsidRPr="004E2A41">
        <w:rPr>
          <w:sz w:val="28"/>
          <w:szCs w:val="28"/>
        </w:rPr>
        <w:t>края по охране о.</w:t>
      </w:r>
      <w:r w:rsidR="00D117EF">
        <w:rPr>
          <w:sz w:val="28"/>
          <w:szCs w:val="28"/>
        </w:rPr>
        <w:t xml:space="preserve"> </w:t>
      </w:r>
      <w:r>
        <w:rPr>
          <w:sz w:val="28"/>
          <w:szCs w:val="28"/>
        </w:rPr>
        <w:t>Попов предусмотрен 1 основной пожарный автомобиль, фактически в наличии – 3; численность личного состава по норме – 14 человек, согласно штатному расписанию – 13 человек.</w:t>
      </w:r>
    </w:p>
    <w:p w:rsidR="008C06F8" w:rsidRPr="006329C5" w:rsidRDefault="008C06F8" w:rsidP="008C06F8">
      <w:pPr>
        <w:pStyle w:val="a3"/>
        <w:numPr>
          <w:ilvl w:val="0"/>
          <w:numId w:val="7"/>
        </w:numPr>
        <w:tabs>
          <w:tab w:val="left" w:pos="993"/>
        </w:tabs>
        <w:ind w:left="0" w:firstLine="709"/>
        <w:jc w:val="both"/>
        <w:rPr>
          <w:sz w:val="28"/>
          <w:szCs w:val="28"/>
        </w:rPr>
      </w:pPr>
      <w:r w:rsidRPr="006329C5">
        <w:rPr>
          <w:sz w:val="28"/>
          <w:szCs w:val="28"/>
        </w:rPr>
        <w:t>Встречное контрольное мероприятие в краевом государственном казенном учреждении "40 пожарная часть противопожарной службы Приморского края по охране Шкотовского муниципального района" (далее</w:t>
      </w:r>
      <w:r w:rsidR="00D117EF">
        <w:rPr>
          <w:sz w:val="28"/>
          <w:szCs w:val="28"/>
        </w:rPr>
        <w:t xml:space="preserve"> </w:t>
      </w:r>
      <w:r w:rsidRPr="006329C5">
        <w:rPr>
          <w:sz w:val="28"/>
          <w:szCs w:val="28"/>
        </w:rPr>
        <w:t>-КГ</w:t>
      </w:r>
      <w:r w:rsidR="00924FDD">
        <w:rPr>
          <w:sz w:val="28"/>
          <w:szCs w:val="28"/>
        </w:rPr>
        <w:t>К</w:t>
      </w:r>
      <w:r w:rsidRPr="006329C5">
        <w:rPr>
          <w:sz w:val="28"/>
          <w:szCs w:val="28"/>
        </w:rPr>
        <w:t>У 40 ПЧ).</w:t>
      </w:r>
    </w:p>
    <w:p w:rsidR="008C06F8" w:rsidRPr="006329C5" w:rsidRDefault="008C06F8" w:rsidP="008C06F8">
      <w:pPr>
        <w:pStyle w:val="a3"/>
        <w:tabs>
          <w:tab w:val="left" w:pos="993"/>
        </w:tabs>
        <w:spacing w:line="276" w:lineRule="auto"/>
        <w:ind w:left="0" w:firstLine="709"/>
        <w:jc w:val="both"/>
        <w:rPr>
          <w:sz w:val="28"/>
          <w:szCs w:val="28"/>
        </w:rPr>
      </w:pPr>
      <w:r w:rsidRPr="006329C5">
        <w:rPr>
          <w:sz w:val="28"/>
          <w:szCs w:val="28"/>
        </w:rPr>
        <w:t>5.1.</w:t>
      </w:r>
      <w:r w:rsidR="00F53A78">
        <w:rPr>
          <w:sz w:val="28"/>
          <w:szCs w:val="28"/>
        </w:rPr>
        <w:t xml:space="preserve"> </w:t>
      </w:r>
      <w:r w:rsidRPr="006329C5">
        <w:rPr>
          <w:sz w:val="28"/>
          <w:szCs w:val="28"/>
        </w:rPr>
        <w:t>На осуществление деятельности КГКУ 40 ПЧ за проверяемый период выделены бюджетные ассигнования в сумме 33582,6 тыс. рублей (2012 год – 16362,5 тыс. рублей; 2013 год – 17220,1 тыс. рублей).</w:t>
      </w:r>
    </w:p>
    <w:p w:rsidR="008C06F8" w:rsidRPr="006329C5" w:rsidRDefault="008C06F8" w:rsidP="008C06F8">
      <w:pPr>
        <w:tabs>
          <w:tab w:val="left" w:pos="993"/>
        </w:tabs>
        <w:ind w:firstLine="709"/>
        <w:jc w:val="both"/>
        <w:rPr>
          <w:sz w:val="28"/>
          <w:szCs w:val="28"/>
        </w:rPr>
      </w:pPr>
      <w:r w:rsidRPr="006329C5">
        <w:rPr>
          <w:sz w:val="28"/>
          <w:szCs w:val="28"/>
        </w:rPr>
        <w:t>Выделенные бюджетные ассигнования освоены в сумме 29299,2 тыс. рублей, в том числе: на 100,0 % (16362,5 тыс. рублей) в 2012 году; на 75,1 % - за январь - сентябрь 2013 года (12936,7 тыс. рублей).</w:t>
      </w:r>
    </w:p>
    <w:p w:rsidR="008C06F8" w:rsidRPr="006329C5" w:rsidRDefault="008C06F8" w:rsidP="008C06F8">
      <w:pPr>
        <w:tabs>
          <w:tab w:val="left" w:pos="993"/>
        </w:tabs>
        <w:ind w:firstLine="709"/>
        <w:jc w:val="both"/>
        <w:rPr>
          <w:sz w:val="28"/>
          <w:szCs w:val="28"/>
        </w:rPr>
      </w:pPr>
      <w:r w:rsidRPr="006329C5">
        <w:rPr>
          <w:sz w:val="28"/>
          <w:szCs w:val="28"/>
        </w:rPr>
        <w:t>5.2. Увеличение бюджетных ассигнований в 2013 году по сравнению с 2012 годом на 857,6 тыс. рублей</w:t>
      </w:r>
      <w:r w:rsidR="00D117EF">
        <w:rPr>
          <w:sz w:val="28"/>
          <w:szCs w:val="28"/>
        </w:rPr>
        <w:t>,</w:t>
      </w:r>
      <w:r w:rsidRPr="006329C5">
        <w:rPr>
          <w:sz w:val="28"/>
          <w:szCs w:val="28"/>
        </w:rPr>
        <w:t xml:space="preserve"> или на 5,2 %, связано в основном с увеличением назначений на заработную плату с начислениями – на 895,0</w:t>
      </w:r>
      <w:r w:rsidR="00D117EF">
        <w:rPr>
          <w:sz w:val="28"/>
          <w:szCs w:val="28"/>
        </w:rPr>
        <w:t> </w:t>
      </w:r>
      <w:r w:rsidRPr="006329C5">
        <w:rPr>
          <w:sz w:val="28"/>
          <w:szCs w:val="28"/>
        </w:rPr>
        <w:t>тыс. рублей (на 6,4 %). На оплату работ, услуг по содержанию имущества увеличены расходы на 78,5 тыс. рублей (на 47,2 %), на приобретение материальных запасов лишь на 9,0 тыс. рублей (на 0,7 %).</w:t>
      </w:r>
    </w:p>
    <w:p w:rsidR="008C06F8" w:rsidRPr="006329C5" w:rsidRDefault="008C06F8" w:rsidP="008C06F8">
      <w:pPr>
        <w:tabs>
          <w:tab w:val="left" w:pos="993"/>
        </w:tabs>
        <w:ind w:firstLine="709"/>
        <w:jc w:val="both"/>
        <w:rPr>
          <w:sz w:val="28"/>
          <w:szCs w:val="28"/>
        </w:rPr>
      </w:pPr>
      <w:r w:rsidRPr="006329C5">
        <w:rPr>
          <w:sz w:val="28"/>
          <w:szCs w:val="28"/>
        </w:rPr>
        <w:t>Уменьшены расходы в основном на приобретение основных средств – на 113,0 тыс. рублей (в 2,8 раза), на оплату прочих расходов – на 35,9 тыс. рублей (на 18,2 %). На оплату коммунальных услуг и услуг связи – на 5,4 % и 7,1 % соответственно. На оплату транспортных услуг уменьшены расходы с 0,5 тыс. рублей до 0,3 тыс. рублей.</w:t>
      </w:r>
    </w:p>
    <w:p w:rsidR="008C06F8" w:rsidRPr="006329C5" w:rsidRDefault="008C06F8" w:rsidP="008C06F8">
      <w:pPr>
        <w:tabs>
          <w:tab w:val="left" w:pos="993"/>
        </w:tabs>
        <w:ind w:firstLine="709"/>
        <w:jc w:val="both"/>
        <w:rPr>
          <w:sz w:val="28"/>
          <w:szCs w:val="28"/>
        </w:rPr>
      </w:pPr>
      <w:r w:rsidRPr="006329C5">
        <w:rPr>
          <w:sz w:val="28"/>
          <w:szCs w:val="28"/>
        </w:rPr>
        <w:t>5.3.</w:t>
      </w:r>
      <w:r w:rsidR="00F53A78">
        <w:rPr>
          <w:sz w:val="28"/>
          <w:szCs w:val="28"/>
        </w:rPr>
        <w:t xml:space="preserve"> </w:t>
      </w:r>
      <w:r w:rsidRPr="006329C5">
        <w:rPr>
          <w:sz w:val="28"/>
          <w:szCs w:val="28"/>
        </w:rPr>
        <w:t>За проверяемый период ежегодная штатная и фактическая численность составляет 40 единиц, фактическая – 39 единиц, вакансий 1 единица.</w:t>
      </w:r>
    </w:p>
    <w:p w:rsidR="008C06F8" w:rsidRPr="006329C5" w:rsidRDefault="008C06F8" w:rsidP="008C06F8">
      <w:pPr>
        <w:pStyle w:val="a3"/>
        <w:tabs>
          <w:tab w:val="left" w:pos="993"/>
        </w:tabs>
        <w:ind w:left="0" w:firstLine="709"/>
        <w:jc w:val="both"/>
        <w:rPr>
          <w:sz w:val="28"/>
          <w:szCs w:val="28"/>
        </w:rPr>
      </w:pPr>
      <w:r w:rsidRPr="006329C5">
        <w:rPr>
          <w:sz w:val="28"/>
          <w:szCs w:val="28"/>
        </w:rPr>
        <w:t>5.4.</w:t>
      </w:r>
      <w:r w:rsidR="00F53A78">
        <w:rPr>
          <w:sz w:val="28"/>
          <w:szCs w:val="28"/>
        </w:rPr>
        <w:t xml:space="preserve"> </w:t>
      </w:r>
      <w:r w:rsidRPr="006329C5">
        <w:rPr>
          <w:sz w:val="28"/>
          <w:szCs w:val="28"/>
        </w:rPr>
        <w:t xml:space="preserve">В нарушение пункта 3 статьи 1 Федерального закона от 21.11.1996    № 129-ФЗ "О бухгалтерском учете", а также пунктов 7, 17, 18, 167 приказа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в бюджетной отчетности не обеспечена достоверность данных об обязательствах КГКУ 40 ПЧ за 2012 год. </w:t>
      </w:r>
    </w:p>
    <w:p w:rsidR="008C06F8" w:rsidRPr="006329C5" w:rsidRDefault="008C06F8" w:rsidP="008C06F8">
      <w:pPr>
        <w:tabs>
          <w:tab w:val="left" w:pos="993"/>
        </w:tabs>
        <w:ind w:firstLine="709"/>
        <w:jc w:val="both"/>
        <w:rPr>
          <w:sz w:val="28"/>
          <w:szCs w:val="28"/>
        </w:rPr>
      </w:pPr>
      <w:r w:rsidRPr="006329C5">
        <w:rPr>
          <w:sz w:val="28"/>
          <w:szCs w:val="28"/>
        </w:rPr>
        <w:t>Согласно данным бюджетного учета числится за</w:t>
      </w:r>
      <w:r>
        <w:rPr>
          <w:sz w:val="28"/>
          <w:szCs w:val="28"/>
        </w:rPr>
        <w:t>долженность кредиторов в пользу</w:t>
      </w:r>
      <w:r w:rsidRPr="006329C5">
        <w:rPr>
          <w:sz w:val="28"/>
          <w:szCs w:val="28"/>
        </w:rPr>
        <w:t xml:space="preserve"> КГКУ 40 ПЧ: по состоянию на </w:t>
      </w:r>
      <w:r w:rsidR="003F248E">
        <w:rPr>
          <w:sz w:val="28"/>
          <w:szCs w:val="28"/>
        </w:rPr>
        <w:t>0</w:t>
      </w:r>
      <w:r w:rsidRPr="006329C5">
        <w:rPr>
          <w:sz w:val="28"/>
          <w:szCs w:val="28"/>
        </w:rPr>
        <w:t>1</w:t>
      </w:r>
      <w:r w:rsidR="003F248E">
        <w:rPr>
          <w:sz w:val="28"/>
          <w:szCs w:val="28"/>
        </w:rPr>
        <w:t>.01.</w:t>
      </w:r>
      <w:r w:rsidRPr="006329C5">
        <w:rPr>
          <w:sz w:val="28"/>
          <w:szCs w:val="28"/>
        </w:rPr>
        <w:t>2012  – в сумме 55,4 тыс. рублей, на 31</w:t>
      </w:r>
      <w:r w:rsidR="003F248E">
        <w:rPr>
          <w:sz w:val="28"/>
          <w:szCs w:val="28"/>
        </w:rPr>
        <w:t xml:space="preserve">.12.2012 </w:t>
      </w:r>
      <w:r w:rsidRPr="006329C5">
        <w:rPr>
          <w:sz w:val="28"/>
          <w:szCs w:val="28"/>
        </w:rPr>
        <w:t xml:space="preserve"> – 131,7 тыс. рублей. Задолженность КГКУ 40 ПЧ перед кредиторами составила: на </w:t>
      </w:r>
      <w:r w:rsidR="003F248E">
        <w:rPr>
          <w:sz w:val="28"/>
          <w:szCs w:val="28"/>
        </w:rPr>
        <w:t>0</w:t>
      </w:r>
      <w:r w:rsidR="003F248E" w:rsidRPr="006329C5">
        <w:rPr>
          <w:sz w:val="28"/>
          <w:szCs w:val="28"/>
        </w:rPr>
        <w:t>1</w:t>
      </w:r>
      <w:r w:rsidR="003F248E">
        <w:rPr>
          <w:sz w:val="28"/>
          <w:szCs w:val="28"/>
        </w:rPr>
        <w:t>.01.</w:t>
      </w:r>
      <w:r w:rsidR="003F248E" w:rsidRPr="006329C5">
        <w:rPr>
          <w:sz w:val="28"/>
          <w:szCs w:val="28"/>
        </w:rPr>
        <w:t xml:space="preserve">2012  </w:t>
      </w:r>
      <w:r w:rsidRPr="006329C5">
        <w:rPr>
          <w:sz w:val="28"/>
          <w:szCs w:val="28"/>
        </w:rPr>
        <w:t>– в сумме 0,4 тыс. рублей, на 31</w:t>
      </w:r>
      <w:r w:rsidR="003F248E">
        <w:rPr>
          <w:sz w:val="28"/>
          <w:szCs w:val="28"/>
        </w:rPr>
        <w:t>.12.</w:t>
      </w:r>
      <w:r w:rsidRPr="006329C5">
        <w:rPr>
          <w:sz w:val="28"/>
          <w:szCs w:val="28"/>
        </w:rPr>
        <w:t>2012 – 0,2 тыс. рублей. Данная задолженность в бюджетной отчетности не отражена.</w:t>
      </w:r>
    </w:p>
    <w:p w:rsidR="008C06F8" w:rsidRPr="006329C5" w:rsidRDefault="008C06F8" w:rsidP="008C06F8">
      <w:pPr>
        <w:tabs>
          <w:tab w:val="left" w:pos="993"/>
        </w:tabs>
        <w:ind w:firstLine="709"/>
        <w:jc w:val="both"/>
        <w:rPr>
          <w:sz w:val="28"/>
          <w:szCs w:val="28"/>
        </w:rPr>
      </w:pPr>
      <w:r w:rsidRPr="006329C5">
        <w:rPr>
          <w:sz w:val="28"/>
          <w:szCs w:val="28"/>
        </w:rPr>
        <w:t>Кроме того, в нарушение раздела 1, пунктов 3.44-3.48 раздела 3 приказа Минфина от 13</w:t>
      </w:r>
      <w:r w:rsidR="003F248E">
        <w:rPr>
          <w:sz w:val="28"/>
          <w:szCs w:val="28"/>
        </w:rPr>
        <w:t>.06.</w:t>
      </w:r>
      <w:r w:rsidRPr="006329C5">
        <w:rPr>
          <w:sz w:val="28"/>
          <w:szCs w:val="28"/>
        </w:rPr>
        <w:t xml:space="preserve">1995 № 49 "Об утверждении методических указаний по инвентаризации имущества и финансовых обязательств" в КГКУ </w:t>
      </w:r>
      <w:r>
        <w:rPr>
          <w:sz w:val="28"/>
          <w:szCs w:val="28"/>
        </w:rPr>
        <w:t xml:space="preserve">40 ПЧ </w:t>
      </w:r>
      <w:r w:rsidRPr="006329C5">
        <w:rPr>
          <w:sz w:val="28"/>
          <w:szCs w:val="28"/>
        </w:rPr>
        <w:t>отсутствуют акты сверки взаиморасчетов, подтверждающие проведение инвентаризации расчетов.</w:t>
      </w:r>
    </w:p>
    <w:p w:rsidR="008C06F8" w:rsidRPr="006329C5" w:rsidRDefault="008C06F8" w:rsidP="008C06F8">
      <w:pPr>
        <w:tabs>
          <w:tab w:val="left" w:pos="709"/>
          <w:tab w:val="left" w:pos="993"/>
        </w:tabs>
        <w:autoSpaceDE w:val="0"/>
        <w:autoSpaceDN w:val="0"/>
        <w:adjustRightInd w:val="0"/>
        <w:ind w:firstLine="709"/>
        <w:jc w:val="both"/>
        <w:rPr>
          <w:sz w:val="28"/>
          <w:szCs w:val="28"/>
          <w:shd w:val="clear" w:color="auto" w:fill="FFFFFF"/>
        </w:rPr>
      </w:pPr>
      <w:r w:rsidRPr="006329C5">
        <w:rPr>
          <w:sz w:val="28"/>
          <w:szCs w:val="28"/>
          <w:shd w:val="clear" w:color="auto" w:fill="FFFFFF"/>
        </w:rPr>
        <w:t>5.5.</w:t>
      </w:r>
      <w:r w:rsidR="00F53A78">
        <w:rPr>
          <w:sz w:val="28"/>
          <w:szCs w:val="28"/>
          <w:shd w:val="clear" w:color="auto" w:fill="FFFFFF"/>
        </w:rPr>
        <w:t xml:space="preserve"> </w:t>
      </w:r>
      <w:r w:rsidRPr="006329C5">
        <w:rPr>
          <w:sz w:val="28"/>
          <w:szCs w:val="28"/>
          <w:shd w:val="clear" w:color="auto" w:fill="FFFFFF"/>
        </w:rPr>
        <w:t>В результате проведения инвентаризаций выявлены излишки, а именно радиостанция стационарная в количестве 1 единицы на сумму 17,3</w:t>
      </w:r>
      <w:r w:rsidR="003F248E">
        <w:rPr>
          <w:sz w:val="28"/>
          <w:szCs w:val="28"/>
          <w:shd w:val="clear" w:color="auto" w:fill="FFFFFF"/>
        </w:rPr>
        <w:t> </w:t>
      </w:r>
      <w:r w:rsidRPr="006329C5">
        <w:rPr>
          <w:sz w:val="28"/>
          <w:szCs w:val="28"/>
          <w:shd w:val="clear" w:color="auto" w:fill="FFFFFF"/>
        </w:rPr>
        <w:t>тыс. рублей. В ходе проверки излишки оприходованы учреждением.</w:t>
      </w:r>
    </w:p>
    <w:p w:rsidR="008C06F8" w:rsidRPr="006329C5" w:rsidRDefault="008C06F8" w:rsidP="008C06F8">
      <w:pPr>
        <w:tabs>
          <w:tab w:val="left" w:pos="709"/>
          <w:tab w:val="left" w:pos="993"/>
        </w:tabs>
        <w:autoSpaceDE w:val="0"/>
        <w:autoSpaceDN w:val="0"/>
        <w:adjustRightInd w:val="0"/>
        <w:ind w:firstLine="709"/>
        <w:jc w:val="both"/>
        <w:rPr>
          <w:sz w:val="28"/>
          <w:szCs w:val="28"/>
          <w:shd w:val="clear" w:color="auto" w:fill="FFFFFF"/>
        </w:rPr>
      </w:pPr>
      <w:r w:rsidRPr="006329C5">
        <w:rPr>
          <w:sz w:val="28"/>
          <w:szCs w:val="28"/>
        </w:rPr>
        <w:t>В нарушение п.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w:t>
      </w:r>
      <w:r w:rsidR="00EA4908">
        <w:rPr>
          <w:sz w:val="28"/>
          <w:szCs w:val="28"/>
        </w:rPr>
        <w:t>.12.</w:t>
      </w:r>
      <w:r w:rsidRPr="006329C5">
        <w:rPr>
          <w:sz w:val="28"/>
          <w:szCs w:val="28"/>
        </w:rPr>
        <w:t>2010 № 157н</w:t>
      </w:r>
      <w:r w:rsidR="00AA0016">
        <w:rPr>
          <w:sz w:val="28"/>
          <w:szCs w:val="28"/>
        </w:rPr>
        <w:t>,</w:t>
      </w:r>
      <w:r w:rsidRPr="006329C5">
        <w:rPr>
          <w:sz w:val="28"/>
          <w:szCs w:val="28"/>
        </w:rPr>
        <w:t xml:space="preserve"> не присвоены инвентарные номера объектам в количестве 2 единиц.</w:t>
      </w:r>
    </w:p>
    <w:p w:rsidR="008C06F8" w:rsidRPr="006329C5" w:rsidRDefault="008C06F8" w:rsidP="008C06F8">
      <w:pPr>
        <w:pStyle w:val="a3"/>
        <w:tabs>
          <w:tab w:val="left" w:pos="993"/>
        </w:tabs>
        <w:ind w:left="0" w:firstLine="709"/>
        <w:jc w:val="both"/>
        <w:rPr>
          <w:sz w:val="28"/>
          <w:szCs w:val="28"/>
        </w:rPr>
      </w:pPr>
      <w:r w:rsidRPr="006329C5">
        <w:rPr>
          <w:sz w:val="28"/>
          <w:szCs w:val="28"/>
        </w:rPr>
        <w:t>5.6.</w:t>
      </w:r>
      <w:r w:rsidR="00F53A78">
        <w:rPr>
          <w:sz w:val="28"/>
          <w:szCs w:val="28"/>
        </w:rPr>
        <w:t xml:space="preserve"> </w:t>
      </w:r>
      <w:r w:rsidRPr="006329C5">
        <w:rPr>
          <w:sz w:val="28"/>
          <w:szCs w:val="28"/>
        </w:rPr>
        <w:t xml:space="preserve">В соответствии с нормами положенности противопожарной службе Приморского края по охране Шкотовского муниципального района предусмотрено 4 пожарных автомобиля, из них: 3 автомобилей типа АЦ (автоцистерна пожарная), 1 – АЦЛ (автоцистерна с лестницей). Фактически в наличии – 8, из них: 5 пожарных автомобилей, (автомобиль типа АЦЛ нет в наличии) и 3 – вспомогательных. </w:t>
      </w:r>
    </w:p>
    <w:p w:rsidR="008C06F8" w:rsidRPr="006329C5" w:rsidRDefault="008C06F8" w:rsidP="008C06F8">
      <w:pPr>
        <w:pStyle w:val="a3"/>
        <w:tabs>
          <w:tab w:val="left" w:pos="993"/>
        </w:tabs>
        <w:ind w:left="0" w:firstLine="709"/>
        <w:jc w:val="both"/>
        <w:rPr>
          <w:sz w:val="28"/>
          <w:szCs w:val="28"/>
        </w:rPr>
      </w:pPr>
      <w:r w:rsidRPr="006329C5">
        <w:rPr>
          <w:sz w:val="28"/>
          <w:szCs w:val="28"/>
        </w:rPr>
        <w:t>Годы выпуска пожарных автомобилей составля</w:t>
      </w:r>
      <w:r w:rsidR="00EA4908">
        <w:rPr>
          <w:sz w:val="28"/>
          <w:szCs w:val="28"/>
        </w:rPr>
        <w:t>ю</w:t>
      </w:r>
      <w:r w:rsidRPr="006329C5">
        <w:rPr>
          <w:sz w:val="28"/>
          <w:szCs w:val="28"/>
        </w:rPr>
        <w:t>т от 22 до 35 лет; вспомогательного</w:t>
      </w:r>
      <w:r w:rsidR="004F5A21">
        <w:rPr>
          <w:sz w:val="28"/>
          <w:szCs w:val="28"/>
        </w:rPr>
        <w:t xml:space="preserve"> </w:t>
      </w:r>
      <w:r w:rsidRPr="006329C5">
        <w:rPr>
          <w:sz w:val="28"/>
          <w:szCs w:val="28"/>
        </w:rPr>
        <w:t>-</w:t>
      </w:r>
      <w:r w:rsidR="004F5A21">
        <w:rPr>
          <w:sz w:val="28"/>
          <w:szCs w:val="28"/>
        </w:rPr>
        <w:t xml:space="preserve"> </w:t>
      </w:r>
      <w:r w:rsidRPr="006329C5">
        <w:rPr>
          <w:sz w:val="28"/>
          <w:szCs w:val="28"/>
        </w:rPr>
        <w:t>30 лет.</w:t>
      </w:r>
    </w:p>
    <w:p w:rsidR="008C06F8" w:rsidRPr="006329C5" w:rsidRDefault="008C06F8" w:rsidP="008C06F8">
      <w:pPr>
        <w:pStyle w:val="a3"/>
        <w:numPr>
          <w:ilvl w:val="0"/>
          <w:numId w:val="7"/>
        </w:numPr>
        <w:tabs>
          <w:tab w:val="left" w:pos="993"/>
        </w:tabs>
        <w:ind w:left="0" w:firstLine="709"/>
        <w:jc w:val="both"/>
        <w:rPr>
          <w:sz w:val="28"/>
          <w:szCs w:val="28"/>
        </w:rPr>
      </w:pPr>
      <w:r w:rsidRPr="006329C5">
        <w:rPr>
          <w:sz w:val="28"/>
          <w:szCs w:val="28"/>
        </w:rPr>
        <w:t>Встречное контрольное мероприятие в краевом государственном казенном учреждении "14 отряд противопожарной службы Приморского края по охране Надеждинского муниципального района" (далее</w:t>
      </w:r>
      <w:r w:rsidR="00EA4908">
        <w:rPr>
          <w:sz w:val="28"/>
          <w:szCs w:val="28"/>
        </w:rPr>
        <w:t xml:space="preserve"> </w:t>
      </w:r>
      <w:r w:rsidRPr="006329C5">
        <w:rPr>
          <w:sz w:val="28"/>
          <w:szCs w:val="28"/>
        </w:rPr>
        <w:t>-</w:t>
      </w:r>
      <w:r w:rsidR="00EA4908">
        <w:rPr>
          <w:sz w:val="28"/>
          <w:szCs w:val="28"/>
        </w:rPr>
        <w:t xml:space="preserve"> </w:t>
      </w:r>
      <w:r w:rsidRPr="006329C5">
        <w:rPr>
          <w:sz w:val="28"/>
          <w:szCs w:val="28"/>
        </w:rPr>
        <w:t>КГКУ 14 ОПС).</w:t>
      </w:r>
    </w:p>
    <w:p w:rsidR="008C06F8" w:rsidRPr="006329C5" w:rsidRDefault="008C06F8" w:rsidP="008C06F8">
      <w:pPr>
        <w:pStyle w:val="a3"/>
        <w:tabs>
          <w:tab w:val="left" w:pos="993"/>
        </w:tabs>
        <w:spacing w:line="276" w:lineRule="auto"/>
        <w:ind w:left="0" w:firstLine="709"/>
        <w:jc w:val="both"/>
        <w:rPr>
          <w:sz w:val="28"/>
          <w:szCs w:val="28"/>
        </w:rPr>
      </w:pPr>
      <w:r w:rsidRPr="006329C5">
        <w:rPr>
          <w:sz w:val="28"/>
          <w:szCs w:val="28"/>
        </w:rPr>
        <w:t>6.1.</w:t>
      </w:r>
      <w:r w:rsidR="00F53A78">
        <w:rPr>
          <w:sz w:val="28"/>
          <w:szCs w:val="28"/>
        </w:rPr>
        <w:t xml:space="preserve"> </w:t>
      </w:r>
      <w:r w:rsidRPr="006329C5">
        <w:rPr>
          <w:sz w:val="28"/>
          <w:szCs w:val="28"/>
        </w:rPr>
        <w:t>На осуществление деятельности КГКУ 14 ОПС за проверяемый период выделены бюджетные ассигнования в сумме 59545,8 тыс. рублей (2012 год – 29847,8 тыс. рублей; 2013 год – 29698,0 тыс. рублей).</w:t>
      </w:r>
    </w:p>
    <w:p w:rsidR="008C06F8" w:rsidRPr="006329C5" w:rsidRDefault="008C06F8" w:rsidP="008C06F8">
      <w:pPr>
        <w:tabs>
          <w:tab w:val="left" w:pos="993"/>
        </w:tabs>
        <w:ind w:firstLine="709"/>
        <w:jc w:val="both"/>
        <w:rPr>
          <w:sz w:val="28"/>
          <w:szCs w:val="28"/>
        </w:rPr>
      </w:pPr>
      <w:r w:rsidRPr="006329C5">
        <w:rPr>
          <w:sz w:val="28"/>
          <w:szCs w:val="28"/>
        </w:rPr>
        <w:t>Выделенные бюджетные ассигнования освоены в сумме 50929,1 тыс. рублей, в том числе: на 100,0 % (29847,8 тыс. рублей) в 2012 году; на 71,0 % - за январь - сентябрь 2013 года (21081,3 тыс. рублей).</w:t>
      </w:r>
    </w:p>
    <w:p w:rsidR="008C06F8" w:rsidRPr="006329C5" w:rsidRDefault="008C06F8" w:rsidP="008C06F8">
      <w:pPr>
        <w:tabs>
          <w:tab w:val="left" w:pos="993"/>
        </w:tabs>
        <w:ind w:firstLine="709"/>
        <w:jc w:val="both"/>
        <w:rPr>
          <w:sz w:val="28"/>
          <w:szCs w:val="28"/>
        </w:rPr>
      </w:pPr>
      <w:r w:rsidRPr="006329C5">
        <w:rPr>
          <w:sz w:val="28"/>
          <w:szCs w:val="28"/>
        </w:rPr>
        <w:t>6.2.</w:t>
      </w:r>
      <w:r w:rsidR="00EA4908">
        <w:rPr>
          <w:sz w:val="28"/>
          <w:szCs w:val="28"/>
        </w:rPr>
        <w:t xml:space="preserve"> </w:t>
      </w:r>
      <w:r w:rsidRPr="006329C5">
        <w:rPr>
          <w:sz w:val="28"/>
          <w:szCs w:val="28"/>
        </w:rPr>
        <w:t>Уменьшение бюджетных ассигнований в 2013 году по сравнению с 2012 годом на 149,8 тыс. рублей</w:t>
      </w:r>
      <w:r w:rsidR="00EA4908">
        <w:rPr>
          <w:sz w:val="28"/>
          <w:szCs w:val="28"/>
        </w:rPr>
        <w:t>,</w:t>
      </w:r>
      <w:r w:rsidRPr="006329C5">
        <w:rPr>
          <w:sz w:val="28"/>
          <w:szCs w:val="28"/>
        </w:rPr>
        <w:t xml:space="preserve">  или на 0,5 % связано в основном с уменьшением назначений на оплату работ, услуг по содержанию имущества – на 817,4 тыс. рублей (в 7,1 раза). Уменьшены также расходы на оплату прочих расходов и приобретение основных средств на 9,8 % и 8,9 % соответственно.</w:t>
      </w:r>
    </w:p>
    <w:p w:rsidR="008C06F8" w:rsidRPr="006329C5" w:rsidRDefault="008C06F8" w:rsidP="008C06F8">
      <w:pPr>
        <w:tabs>
          <w:tab w:val="left" w:pos="993"/>
        </w:tabs>
        <w:ind w:firstLine="709"/>
        <w:jc w:val="both"/>
        <w:rPr>
          <w:sz w:val="28"/>
          <w:szCs w:val="28"/>
        </w:rPr>
      </w:pPr>
      <w:r w:rsidRPr="006329C5">
        <w:rPr>
          <w:sz w:val="28"/>
          <w:szCs w:val="28"/>
        </w:rPr>
        <w:t>Увеличены расходы в основном на заработную плату с начислениями – на 586,6 тыс. рублей (на 2,4 %), оплату услуг связи – на 35,0 % (на 35,0 тыс. рублей). По расходам на оплату коммунальных услуг, прочих работ, услуг, приобретение материальных запасов ассигнования увеличены от 0,9 % до   7,3 %.</w:t>
      </w:r>
    </w:p>
    <w:p w:rsidR="008C06F8" w:rsidRPr="006329C5" w:rsidRDefault="008C06F8" w:rsidP="008C06F8">
      <w:pPr>
        <w:tabs>
          <w:tab w:val="left" w:pos="993"/>
        </w:tabs>
        <w:ind w:firstLine="709"/>
        <w:jc w:val="both"/>
        <w:rPr>
          <w:sz w:val="28"/>
          <w:szCs w:val="28"/>
        </w:rPr>
      </w:pPr>
      <w:r w:rsidRPr="006329C5">
        <w:rPr>
          <w:sz w:val="28"/>
          <w:szCs w:val="28"/>
        </w:rPr>
        <w:t>6.3.</w:t>
      </w:r>
      <w:r w:rsidR="00F53A78">
        <w:rPr>
          <w:sz w:val="28"/>
          <w:szCs w:val="28"/>
        </w:rPr>
        <w:t xml:space="preserve"> </w:t>
      </w:r>
      <w:r w:rsidRPr="006329C5">
        <w:rPr>
          <w:sz w:val="28"/>
          <w:szCs w:val="28"/>
        </w:rPr>
        <w:t>За проверяемый период ежегодная штатная и фактическая численность составляет 60 единиц, вакансий нет.</w:t>
      </w:r>
    </w:p>
    <w:p w:rsidR="008C06F8" w:rsidRPr="006329C5" w:rsidRDefault="008C06F8" w:rsidP="008C06F8">
      <w:pPr>
        <w:pStyle w:val="a3"/>
        <w:tabs>
          <w:tab w:val="left" w:pos="993"/>
        </w:tabs>
        <w:ind w:left="0" w:firstLine="709"/>
        <w:jc w:val="both"/>
        <w:rPr>
          <w:sz w:val="28"/>
          <w:szCs w:val="28"/>
        </w:rPr>
      </w:pPr>
      <w:r w:rsidRPr="006329C5">
        <w:rPr>
          <w:sz w:val="28"/>
          <w:szCs w:val="28"/>
        </w:rPr>
        <w:t>6.4. Установлены нарушения положений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том числе:</w:t>
      </w:r>
    </w:p>
    <w:p w:rsidR="008C06F8" w:rsidRPr="006329C5" w:rsidRDefault="008C06F8" w:rsidP="008C06F8">
      <w:pPr>
        <w:pStyle w:val="a3"/>
        <w:tabs>
          <w:tab w:val="left" w:pos="993"/>
        </w:tabs>
        <w:ind w:left="0" w:firstLine="709"/>
        <w:jc w:val="both"/>
        <w:rPr>
          <w:sz w:val="28"/>
          <w:szCs w:val="28"/>
        </w:rPr>
      </w:pPr>
      <w:r w:rsidRPr="006329C5">
        <w:rPr>
          <w:sz w:val="28"/>
          <w:szCs w:val="28"/>
        </w:rPr>
        <w:t>пункта 11 - в КГКУ 14 ОПС допускалось несвоевременное принятие к бухгалтерскому учету основных средств на сумму 112,4 тыс. рублей (выборочно), нарушение срока составило от 6 до 18 дней;</w:t>
      </w:r>
    </w:p>
    <w:p w:rsidR="008C06F8" w:rsidRPr="006329C5" w:rsidRDefault="008C06F8" w:rsidP="008C06F8">
      <w:pPr>
        <w:pStyle w:val="a3"/>
        <w:tabs>
          <w:tab w:val="left" w:pos="993"/>
        </w:tabs>
        <w:ind w:left="0" w:firstLine="709"/>
        <w:jc w:val="both"/>
        <w:rPr>
          <w:sz w:val="28"/>
          <w:szCs w:val="28"/>
        </w:rPr>
      </w:pPr>
      <w:r w:rsidRPr="006329C5">
        <w:rPr>
          <w:sz w:val="28"/>
          <w:szCs w:val="28"/>
        </w:rPr>
        <w:t>пунктов 41, 50 – приняты к учету основные средства в общей сумме 4,9</w:t>
      </w:r>
      <w:r w:rsidR="00EA4908">
        <w:rPr>
          <w:sz w:val="28"/>
          <w:szCs w:val="28"/>
        </w:rPr>
        <w:t> </w:t>
      </w:r>
      <w:r w:rsidRPr="006329C5">
        <w:rPr>
          <w:sz w:val="28"/>
          <w:szCs w:val="28"/>
        </w:rPr>
        <w:t>тыс. рублей (фотоаппарат, телефон, карта памяти) как единый инвентарный объект, в то время как они являются обособленными предметами, предназначенными для выполнения определенных самостоятельных функций. Кроме того, они подлежат списанию с балансового учета на забалансовый счет, так их стоимость менее 3,0 тыс. рублей.</w:t>
      </w:r>
    </w:p>
    <w:p w:rsidR="008C06F8" w:rsidRPr="006329C5" w:rsidRDefault="008C06F8" w:rsidP="008C06F8">
      <w:pPr>
        <w:pStyle w:val="a3"/>
        <w:tabs>
          <w:tab w:val="left" w:pos="993"/>
        </w:tabs>
        <w:ind w:left="0" w:firstLine="709"/>
        <w:jc w:val="both"/>
        <w:rPr>
          <w:sz w:val="28"/>
          <w:szCs w:val="28"/>
        </w:rPr>
      </w:pPr>
      <w:r w:rsidRPr="006329C5">
        <w:rPr>
          <w:sz w:val="28"/>
          <w:szCs w:val="28"/>
        </w:rPr>
        <w:t xml:space="preserve">6.5. В нарушение пункта 3 статьи 1 Федерального закона от 21.11.1996 № 129-ФЗ "О бухгалтерском учете", а также пунктов 7, 18, 167 приказа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в бюджетной отчетности не обеспечена достоверность данных об обязательствах КГКУ 14 ОПС за 2012 год. </w:t>
      </w:r>
    </w:p>
    <w:p w:rsidR="008C06F8" w:rsidRPr="006329C5" w:rsidRDefault="008C06F8" w:rsidP="008C06F8">
      <w:pPr>
        <w:pStyle w:val="a3"/>
        <w:tabs>
          <w:tab w:val="left" w:pos="993"/>
        </w:tabs>
        <w:ind w:left="0" w:firstLine="709"/>
        <w:jc w:val="both"/>
        <w:rPr>
          <w:sz w:val="28"/>
          <w:szCs w:val="28"/>
        </w:rPr>
      </w:pPr>
      <w:r w:rsidRPr="006329C5">
        <w:rPr>
          <w:sz w:val="28"/>
          <w:szCs w:val="28"/>
        </w:rPr>
        <w:t xml:space="preserve">Согласно актам сверки взаимных расчетов числится задолженность КГКУ 14 ОПС перед поставщиками по состоянию на </w:t>
      </w:r>
      <w:r w:rsidR="00EA4908">
        <w:rPr>
          <w:sz w:val="28"/>
          <w:szCs w:val="28"/>
        </w:rPr>
        <w:t>0</w:t>
      </w:r>
      <w:r w:rsidRPr="006329C5">
        <w:rPr>
          <w:sz w:val="28"/>
          <w:szCs w:val="28"/>
        </w:rPr>
        <w:t>1</w:t>
      </w:r>
      <w:r w:rsidR="00EA4908">
        <w:rPr>
          <w:sz w:val="28"/>
          <w:szCs w:val="28"/>
        </w:rPr>
        <w:t>.01.</w:t>
      </w:r>
      <w:r w:rsidRPr="006329C5">
        <w:rPr>
          <w:sz w:val="28"/>
          <w:szCs w:val="28"/>
        </w:rPr>
        <w:t>2012  – в сумме 28,5 тыс. рублей, на 31</w:t>
      </w:r>
      <w:r w:rsidR="00EA4908">
        <w:rPr>
          <w:sz w:val="28"/>
          <w:szCs w:val="28"/>
        </w:rPr>
        <w:t xml:space="preserve">.12.2012 </w:t>
      </w:r>
      <w:r w:rsidRPr="006329C5">
        <w:rPr>
          <w:sz w:val="28"/>
          <w:szCs w:val="28"/>
        </w:rPr>
        <w:t xml:space="preserve">– 19,9 тыс. рублей. Задолженность поставщиков перед КГКУ 14 ОПС составила: на </w:t>
      </w:r>
      <w:r w:rsidR="00EA4908">
        <w:rPr>
          <w:sz w:val="28"/>
          <w:szCs w:val="28"/>
        </w:rPr>
        <w:t>0</w:t>
      </w:r>
      <w:r w:rsidRPr="006329C5">
        <w:rPr>
          <w:sz w:val="28"/>
          <w:szCs w:val="28"/>
        </w:rPr>
        <w:t>1</w:t>
      </w:r>
      <w:r w:rsidR="00EA4908">
        <w:rPr>
          <w:sz w:val="28"/>
          <w:szCs w:val="28"/>
        </w:rPr>
        <w:t>.01.</w:t>
      </w:r>
      <w:r w:rsidRPr="006329C5">
        <w:rPr>
          <w:sz w:val="28"/>
          <w:szCs w:val="28"/>
        </w:rPr>
        <w:t>2012  – в сумме 0,04</w:t>
      </w:r>
      <w:r w:rsidR="00EA4908">
        <w:rPr>
          <w:sz w:val="28"/>
          <w:szCs w:val="28"/>
        </w:rPr>
        <w:t> </w:t>
      </w:r>
      <w:r w:rsidRPr="006329C5">
        <w:rPr>
          <w:sz w:val="28"/>
          <w:szCs w:val="28"/>
        </w:rPr>
        <w:t>тыс. рублей, на 31</w:t>
      </w:r>
      <w:r w:rsidR="00EA4908">
        <w:rPr>
          <w:sz w:val="28"/>
          <w:szCs w:val="28"/>
        </w:rPr>
        <w:t>.12.</w:t>
      </w:r>
      <w:r w:rsidRPr="006329C5">
        <w:rPr>
          <w:sz w:val="28"/>
          <w:szCs w:val="28"/>
        </w:rPr>
        <w:t>2012  – 9,7 тыс. рублей. Данная задолженность в бюджетной отчетности не отражена.</w:t>
      </w:r>
    </w:p>
    <w:p w:rsidR="008C06F8" w:rsidRPr="006329C5" w:rsidRDefault="008C06F8" w:rsidP="008C06F8">
      <w:pPr>
        <w:tabs>
          <w:tab w:val="left" w:pos="709"/>
          <w:tab w:val="left" w:pos="993"/>
        </w:tabs>
        <w:autoSpaceDE w:val="0"/>
        <w:autoSpaceDN w:val="0"/>
        <w:adjustRightInd w:val="0"/>
        <w:ind w:firstLine="709"/>
        <w:jc w:val="both"/>
        <w:rPr>
          <w:sz w:val="28"/>
          <w:szCs w:val="28"/>
          <w:shd w:val="clear" w:color="auto" w:fill="FFFFFF"/>
        </w:rPr>
      </w:pPr>
      <w:r w:rsidRPr="006329C5">
        <w:rPr>
          <w:sz w:val="28"/>
          <w:szCs w:val="28"/>
          <w:shd w:val="clear" w:color="auto" w:fill="FFFFFF"/>
        </w:rPr>
        <w:t>6.6.</w:t>
      </w:r>
      <w:r w:rsidR="00F53A78">
        <w:rPr>
          <w:sz w:val="28"/>
          <w:szCs w:val="28"/>
          <w:shd w:val="clear" w:color="auto" w:fill="FFFFFF"/>
        </w:rPr>
        <w:t xml:space="preserve"> </w:t>
      </w:r>
      <w:r w:rsidRPr="006329C5">
        <w:rPr>
          <w:sz w:val="28"/>
          <w:szCs w:val="28"/>
          <w:shd w:val="clear" w:color="auto" w:fill="FFFFFF"/>
        </w:rPr>
        <w:t>В результате проведения инвентаризаций в филиале 87 пожарная часть выявлены излишки -</w:t>
      </w:r>
      <w:r>
        <w:rPr>
          <w:sz w:val="28"/>
          <w:szCs w:val="28"/>
          <w:shd w:val="clear" w:color="auto" w:fill="FFFFFF"/>
        </w:rPr>
        <w:t xml:space="preserve"> </w:t>
      </w:r>
      <w:r w:rsidRPr="006329C5">
        <w:rPr>
          <w:sz w:val="28"/>
          <w:szCs w:val="28"/>
          <w:shd w:val="clear" w:color="auto" w:fill="FFFFFF"/>
        </w:rPr>
        <w:t xml:space="preserve">воздуходувка </w:t>
      </w:r>
      <w:r w:rsidRPr="006329C5">
        <w:rPr>
          <w:sz w:val="28"/>
          <w:szCs w:val="28"/>
          <w:shd w:val="clear" w:color="auto" w:fill="FFFFFF"/>
          <w:lang w:val="en-US"/>
        </w:rPr>
        <w:t>Hitachi</w:t>
      </w:r>
      <w:r w:rsidRPr="006329C5">
        <w:rPr>
          <w:sz w:val="28"/>
          <w:szCs w:val="28"/>
          <w:shd w:val="clear" w:color="auto" w:fill="FFFFFF"/>
        </w:rPr>
        <w:t xml:space="preserve"> в количестве 1 единицы на сумму 2,8 тыс. рублей. </w:t>
      </w:r>
    </w:p>
    <w:p w:rsidR="008C06F8" w:rsidRPr="006329C5" w:rsidRDefault="008C06F8" w:rsidP="008C06F8">
      <w:pPr>
        <w:pStyle w:val="a3"/>
        <w:tabs>
          <w:tab w:val="left" w:pos="993"/>
        </w:tabs>
        <w:ind w:left="0" w:firstLine="709"/>
        <w:jc w:val="both"/>
        <w:rPr>
          <w:sz w:val="28"/>
          <w:szCs w:val="28"/>
        </w:rPr>
      </w:pPr>
      <w:r w:rsidRPr="006329C5">
        <w:rPr>
          <w:sz w:val="28"/>
          <w:szCs w:val="28"/>
          <w:shd w:val="clear" w:color="auto" w:fill="FFFFFF"/>
        </w:rPr>
        <w:t>6.7.</w:t>
      </w:r>
      <w:r w:rsidRPr="006329C5">
        <w:rPr>
          <w:sz w:val="28"/>
          <w:szCs w:val="28"/>
        </w:rPr>
        <w:t xml:space="preserve"> В соответствии с нормами положенности, утвержденными постановлением Администрации Приморского края от 26</w:t>
      </w:r>
      <w:r w:rsidR="00EA4908">
        <w:rPr>
          <w:sz w:val="28"/>
          <w:szCs w:val="28"/>
        </w:rPr>
        <w:t xml:space="preserve">.01.2007 </w:t>
      </w:r>
      <w:r w:rsidRPr="006329C5">
        <w:rPr>
          <w:sz w:val="28"/>
          <w:szCs w:val="28"/>
        </w:rPr>
        <w:t xml:space="preserve"> № 18-па</w:t>
      </w:r>
      <w:r w:rsidR="00EA4908">
        <w:rPr>
          <w:sz w:val="28"/>
          <w:szCs w:val="28"/>
        </w:rPr>
        <w:t xml:space="preserve">, </w:t>
      </w:r>
      <w:r w:rsidRPr="006329C5">
        <w:rPr>
          <w:sz w:val="28"/>
          <w:szCs w:val="28"/>
        </w:rPr>
        <w:t xml:space="preserve"> противопожарной службе Приморского края по охране Надеждинского муниципального района предусмотрено 8 пожарных автомобилей, из них: 7 автомобилей типа АЦ (автоцистерна пожарная), 1 – АЦЛ (автоцистерна с лестницей). Фактически в наличии – 12, из них: 10 пожарных автомобилей (9 – типа АЦ, 1 – типа АЦЛ) и 2 – вспомогательных.</w:t>
      </w:r>
    </w:p>
    <w:p w:rsidR="008C06F8" w:rsidRPr="006329C5" w:rsidRDefault="008C06F8" w:rsidP="008C06F8">
      <w:pPr>
        <w:pStyle w:val="a3"/>
        <w:tabs>
          <w:tab w:val="left" w:pos="993"/>
        </w:tabs>
        <w:ind w:left="0" w:firstLine="709"/>
        <w:jc w:val="both"/>
        <w:rPr>
          <w:sz w:val="28"/>
          <w:szCs w:val="28"/>
        </w:rPr>
      </w:pPr>
      <w:r w:rsidRPr="006329C5">
        <w:rPr>
          <w:sz w:val="28"/>
          <w:szCs w:val="28"/>
        </w:rPr>
        <w:t>При выборочной проверке отчетов о расходе ГСМ и материалов по автомобилям (за декабрь 2011 года, ноябрь 2012 года) установлено, что автомобили эксплуатируются. При этом годы выпуска некоторых пожарных автомобилей составляют от 20 до 34 лет; вспомогательного-25 лет.</w:t>
      </w:r>
    </w:p>
    <w:p w:rsidR="008C06F8" w:rsidRPr="006329C5" w:rsidRDefault="008C06F8" w:rsidP="008C06F8">
      <w:pPr>
        <w:tabs>
          <w:tab w:val="left" w:pos="993"/>
        </w:tabs>
        <w:ind w:firstLine="709"/>
        <w:jc w:val="both"/>
        <w:rPr>
          <w:sz w:val="28"/>
          <w:szCs w:val="28"/>
        </w:rPr>
      </w:pPr>
      <w:r w:rsidRPr="006329C5">
        <w:rPr>
          <w:sz w:val="28"/>
          <w:szCs w:val="28"/>
        </w:rPr>
        <w:t>7.</w:t>
      </w:r>
      <w:r w:rsidR="00F53A78">
        <w:rPr>
          <w:sz w:val="28"/>
          <w:szCs w:val="28"/>
        </w:rPr>
        <w:t xml:space="preserve"> </w:t>
      </w:r>
      <w:r w:rsidRPr="006329C5">
        <w:rPr>
          <w:sz w:val="28"/>
          <w:szCs w:val="28"/>
        </w:rPr>
        <w:t>Встречное контрольное мероприятие в краевом государственном казенном учреждении "18 отряд противопожарной службы Приморского края по охране Партизанского муниципального района" (далее</w:t>
      </w:r>
      <w:r w:rsidR="004F5A21">
        <w:rPr>
          <w:sz w:val="28"/>
          <w:szCs w:val="28"/>
        </w:rPr>
        <w:t xml:space="preserve"> </w:t>
      </w:r>
      <w:r w:rsidRPr="006329C5">
        <w:rPr>
          <w:sz w:val="28"/>
          <w:szCs w:val="28"/>
        </w:rPr>
        <w:t>-</w:t>
      </w:r>
      <w:r w:rsidR="004F5A21">
        <w:rPr>
          <w:sz w:val="28"/>
          <w:szCs w:val="28"/>
        </w:rPr>
        <w:t xml:space="preserve"> </w:t>
      </w:r>
      <w:r w:rsidRPr="006329C5">
        <w:rPr>
          <w:sz w:val="28"/>
          <w:szCs w:val="28"/>
        </w:rPr>
        <w:t>КГКУ 18 ОПС).</w:t>
      </w:r>
    </w:p>
    <w:p w:rsidR="008C06F8" w:rsidRPr="006329C5" w:rsidRDefault="008C06F8" w:rsidP="008C06F8">
      <w:pPr>
        <w:tabs>
          <w:tab w:val="left" w:pos="993"/>
        </w:tabs>
        <w:ind w:firstLine="709"/>
        <w:jc w:val="both"/>
        <w:rPr>
          <w:sz w:val="28"/>
          <w:szCs w:val="28"/>
        </w:rPr>
      </w:pPr>
      <w:r w:rsidRPr="006329C5">
        <w:rPr>
          <w:sz w:val="28"/>
          <w:szCs w:val="28"/>
        </w:rPr>
        <w:t>7.1.</w:t>
      </w:r>
      <w:r w:rsidR="00F53A78">
        <w:rPr>
          <w:sz w:val="28"/>
          <w:szCs w:val="28"/>
        </w:rPr>
        <w:t xml:space="preserve"> </w:t>
      </w:r>
      <w:r w:rsidRPr="006329C5">
        <w:rPr>
          <w:sz w:val="28"/>
          <w:szCs w:val="28"/>
        </w:rPr>
        <w:t>На осуществление деятельности КГКУ 18 ОПС за проверяемый период выделены бюджетные ассигнования в сумме 45969,6 тыс. рублей (2012 год – 22787,3 тыс. рублей; 2013 год – 23182,3 тыс. рублей).</w:t>
      </w:r>
    </w:p>
    <w:p w:rsidR="008C06F8" w:rsidRPr="006329C5" w:rsidRDefault="008C06F8" w:rsidP="008C06F8">
      <w:pPr>
        <w:pStyle w:val="a3"/>
        <w:tabs>
          <w:tab w:val="left" w:pos="993"/>
        </w:tabs>
        <w:ind w:left="0" w:firstLine="709"/>
        <w:jc w:val="both"/>
        <w:rPr>
          <w:sz w:val="28"/>
          <w:szCs w:val="28"/>
        </w:rPr>
      </w:pPr>
      <w:r w:rsidRPr="006329C5">
        <w:rPr>
          <w:sz w:val="28"/>
          <w:szCs w:val="28"/>
        </w:rPr>
        <w:t>Выделенные бюджетные средства освоены в сумме 40071,9 тыс. рублей, в том числе в 2012 году на 100,0 % (22787,3 тыс. рублей); за январь-сентябрь 2013 года на 74,6 % (17284,6 тыс. рублей).</w:t>
      </w:r>
    </w:p>
    <w:p w:rsidR="008C06F8" w:rsidRPr="006329C5" w:rsidRDefault="008C06F8" w:rsidP="001D17DC">
      <w:pPr>
        <w:tabs>
          <w:tab w:val="left" w:pos="709"/>
          <w:tab w:val="left" w:pos="993"/>
        </w:tabs>
        <w:ind w:firstLine="709"/>
        <w:jc w:val="both"/>
        <w:rPr>
          <w:sz w:val="28"/>
          <w:szCs w:val="28"/>
        </w:rPr>
      </w:pPr>
      <w:r w:rsidRPr="006329C5">
        <w:rPr>
          <w:sz w:val="28"/>
          <w:szCs w:val="28"/>
        </w:rPr>
        <w:t>7.2.</w:t>
      </w:r>
      <w:r w:rsidR="00F53A78">
        <w:rPr>
          <w:sz w:val="28"/>
          <w:szCs w:val="28"/>
        </w:rPr>
        <w:t xml:space="preserve"> </w:t>
      </w:r>
      <w:r w:rsidRPr="006329C5">
        <w:rPr>
          <w:sz w:val="28"/>
          <w:szCs w:val="28"/>
        </w:rPr>
        <w:t>Увеличение бюджетных ассигнований в 2013 году по сравнению с 2012 годом на 395,1 тыс. рублей</w:t>
      </w:r>
      <w:r w:rsidR="00E623DD">
        <w:rPr>
          <w:sz w:val="28"/>
          <w:szCs w:val="28"/>
        </w:rPr>
        <w:t>,</w:t>
      </w:r>
      <w:r w:rsidRPr="006329C5">
        <w:rPr>
          <w:sz w:val="28"/>
          <w:szCs w:val="28"/>
        </w:rPr>
        <w:t xml:space="preserve"> или на 1,7 %</w:t>
      </w:r>
      <w:r w:rsidR="00E623DD">
        <w:rPr>
          <w:sz w:val="28"/>
          <w:szCs w:val="28"/>
        </w:rPr>
        <w:t xml:space="preserve">.  Это </w:t>
      </w:r>
      <w:r w:rsidRPr="006329C5">
        <w:rPr>
          <w:sz w:val="28"/>
          <w:szCs w:val="28"/>
        </w:rPr>
        <w:t xml:space="preserve"> в основном связано с увеличением оплаты прочих работ, услуг (командировочные расходы, лицензионное программное обеспечение, расходы на ОСАГО, страхование жизни работников, ежедневный медицинский контроль водителей, ежегодный медосмотр и другие) – на 60 %. По расходам на заработную плату с начислениями, оплату услуг связи, оплату прочих расходов бюджетные ассигнования увеличены от 0,5 % до 28,6 %.</w:t>
      </w:r>
    </w:p>
    <w:p w:rsidR="008C06F8" w:rsidRPr="006329C5" w:rsidRDefault="008C06F8" w:rsidP="008C06F8">
      <w:pPr>
        <w:pStyle w:val="a3"/>
        <w:tabs>
          <w:tab w:val="left" w:pos="993"/>
        </w:tabs>
        <w:ind w:left="0" w:firstLine="709"/>
        <w:jc w:val="both"/>
        <w:rPr>
          <w:sz w:val="28"/>
          <w:szCs w:val="28"/>
        </w:rPr>
      </w:pPr>
      <w:r w:rsidRPr="006329C5">
        <w:rPr>
          <w:sz w:val="28"/>
          <w:szCs w:val="28"/>
        </w:rPr>
        <w:t>Уменьшены расходы на оплату транспортных услуг (данный показатель в 2013 году не предусмотрен бюджетной сметой) - на 100,0 %; на приобретение основных средств – на 55,3 %; на оплату коммунальных услуг, на оплату работ, услуг по содержанию имущества, на приобретение материальных запасов уменьшение составило от 11,7 % до 38,7 %.</w:t>
      </w:r>
    </w:p>
    <w:p w:rsidR="008C06F8" w:rsidRPr="006329C5" w:rsidRDefault="008C06F8" w:rsidP="008C06F8">
      <w:pPr>
        <w:pStyle w:val="a3"/>
        <w:tabs>
          <w:tab w:val="left" w:pos="993"/>
        </w:tabs>
        <w:ind w:left="0" w:firstLine="709"/>
        <w:jc w:val="both"/>
        <w:rPr>
          <w:sz w:val="28"/>
          <w:szCs w:val="28"/>
        </w:rPr>
      </w:pPr>
      <w:r w:rsidRPr="006329C5">
        <w:rPr>
          <w:sz w:val="28"/>
          <w:szCs w:val="28"/>
        </w:rPr>
        <w:t>7.3.</w:t>
      </w:r>
      <w:r w:rsidR="00F53A78">
        <w:rPr>
          <w:sz w:val="28"/>
          <w:szCs w:val="28"/>
        </w:rPr>
        <w:t xml:space="preserve"> </w:t>
      </w:r>
      <w:r w:rsidRPr="006329C5">
        <w:rPr>
          <w:sz w:val="28"/>
          <w:szCs w:val="28"/>
        </w:rPr>
        <w:t xml:space="preserve">В нарушение пункта 3 статьи 1 Федерального закона от 21.11.1996             № 129-ФЗ "О бухгалтерском учете", а также пунктов 7, 17, 18, 167 приказа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в бюджетной отчетности не обеспечена достоверность данных об обязательствах Учреждения за 2012 год. </w:t>
      </w:r>
    </w:p>
    <w:p w:rsidR="008C06F8" w:rsidRPr="006329C5" w:rsidRDefault="008C06F8" w:rsidP="008C06F8">
      <w:pPr>
        <w:pStyle w:val="a3"/>
        <w:tabs>
          <w:tab w:val="left" w:pos="993"/>
        </w:tabs>
        <w:ind w:left="0" w:firstLine="709"/>
        <w:jc w:val="both"/>
        <w:rPr>
          <w:sz w:val="28"/>
          <w:szCs w:val="28"/>
        </w:rPr>
      </w:pPr>
      <w:r w:rsidRPr="006329C5">
        <w:rPr>
          <w:sz w:val="28"/>
          <w:szCs w:val="28"/>
        </w:rPr>
        <w:t xml:space="preserve">По данным актов сверки взаимных расчетов, а также бюджетного учета за 2012 год числится задолженность поставщиков работ, услуг перед КГКУ 18 ОПС, в том числе: на </w:t>
      </w:r>
      <w:r w:rsidR="00E623DD">
        <w:rPr>
          <w:sz w:val="28"/>
          <w:szCs w:val="28"/>
        </w:rPr>
        <w:t>0</w:t>
      </w:r>
      <w:r w:rsidRPr="006329C5">
        <w:rPr>
          <w:sz w:val="28"/>
          <w:szCs w:val="28"/>
        </w:rPr>
        <w:t>1</w:t>
      </w:r>
      <w:r w:rsidR="00E623DD">
        <w:rPr>
          <w:sz w:val="28"/>
          <w:szCs w:val="28"/>
        </w:rPr>
        <w:t>.01.</w:t>
      </w:r>
      <w:r w:rsidRPr="006329C5">
        <w:rPr>
          <w:sz w:val="28"/>
          <w:szCs w:val="28"/>
        </w:rPr>
        <w:t>2012 – в сумме 138,6 тыс. рублей; на 31</w:t>
      </w:r>
      <w:r w:rsidR="00E623DD">
        <w:rPr>
          <w:sz w:val="28"/>
          <w:szCs w:val="28"/>
        </w:rPr>
        <w:t>.12.</w:t>
      </w:r>
      <w:r w:rsidRPr="006329C5">
        <w:rPr>
          <w:sz w:val="28"/>
          <w:szCs w:val="28"/>
        </w:rPr>
        <w:t>2012 – 102,5 тыс. рублей. Также числится задолженность КГКУ 18 ОПС перед поставщиком  в сумме 0,1 тыс. рублей.</w:t>
      </w:r>
    </w:p>
    <w:p w:rsidR="008C06F8" w:rsidRPr="006329C5" w:rsidRDefault="008C06F8" w:rsidP="008C06F8">
      <w:pPr>
        <w:tabs>
          <w:tab w:val="left" w:pos="993"/>
        </w:tabs>
        <w:ind w:firstLine="709"/>
        <w:jc w:val="both"/>
        <w:rPr>
          <w:sz w:val="28"/>
          <w:szCs w:val="28"/>
          <w:shd w:val="clear" w:color="auto" w:fill="FFFFFF"/>
        </w:rPr>
      </w:pPr>
      <w:r w:rsidRPr="006329C5">
        <w:rPr>
          <w:sz w:val="28"/>
          <w:szCs w:val="28"/>
          <w:shd w:val="clear" w:color="auto" w:fill="FFFFFF"/>
        </w:rPr>
        <w:t>Кроме того, по данным Главной книги за 2012 год числится задолженность в пользу КГКУ 18 ОПС: по расчетам с подо</w:t>
      </w:r>
      <w:r w:rsidR="00E623DD">
        <w:rPr>
          <w:sz w:val="28"/>
          <w:szCs w:val="28"/>
          <w:shd w:val="clear" w:color="auto" w:fill="FFFFFF"/>
        </w:rPr>
        <w:t>т</w:t>
      </w:r>
      <w:r w:rsidRPr="006329C5">
        <w:rPr>
          <w:sz w:val="28"/>
          <w:szCs w:val="28"/>
          <w:shd w:val="clear" w:color="auto" w:fill="FFFFFF"/>
        </w:rPr>
        <w:t xml:space="preserve">четными лицами - на </w:t>
      </w:r>
      <w:r w:rsidR="00E623DD">
        <w:rPr>
          <w:sz w:val="28"/>
          <w:szCs w:val="28"/>
          <w:shd w:val="clear" w:color="auto" w:fill="FFFFFF"/>
        </w:rPr>
        <w:t>0</w:t>
      </w:r>
      <w:r w:rsidRPr="006329C5">
        <w:rPr>
          <w:sz w:val="28"/>
          <w:szCs w:val="28"/>
          <w:shd w:val="clear" w:color="auto" w:fill="FFFFFF"/>
        </w:rPr>
        <w:t>1</w:t>
      </w:r>
      <w:r w:rsidR="00E623DD">
        <w:rPr>
          <w:sz w:val="28"/>
          <w:szCs w:val="28"/>
          <w:shd w:val="clear" w:color="auto" w:fill="FFFFFF"/>
        </w:rPr>
        <w:t>.01.</w:t>
      </w:r>
      <w:r w:rsidRPr="006329C5">
        <w:rPr>
          <w:sz w:val="28"/>
          <w:szCs w:val="28"/>
          <w:shd w:val="clear" w:color="auto" w:fill="FFFFFF"/>
        </w:rPr>
        <w:t>2012  – в сумме 29,5 тыс. рублей; на 31</w:t>
      </w:r>
      <w:r w:rsidR="00E623DD">
        <w:rPr>
          <w:sz w:val="28"/>
          <w:szCs w:val="28"/>
          <w:shd w:val="clear" w:color="auto" w:fill="FFFFFF"/>
        </w:rPr>
        <w:t>.12.</w:t>
      </w:r>
      <w:r w:rsidRPr="006329C5">
        <w:rPr>
          <w:sz w:val="28"/>
          <w:szCs w:val="28"/>
          <w:shd w:val="clear" w:color="auto" w:fill="FFFFFF"/>
        </w:rPr>
        <w:t xml:space="preserve">2012  – 25,3 тыс. рублей; по расчетам с бюджетом – на </w:t>
      </w:r>
      <w:r w:rsidR="00E623DD">
        <w:rPr>
          <w:sz w:val="28"/>
          <w:szCs w:val="28"/>
          <w:shd w:val="clear" w:color="auto" w:fill="FFFFFF"/>
        </w:rPr>
        <w:t>0</w:t>
      </w:r>
      <w:r w:rsidRPr="006329C5">
        <w:rPr>
          <w:sz w:val="28"/>
          <w:szCs w:val="28"/>
          <w:shd w:val="clear" w:color="auto" w:fill="FFFFFF"/>
        </w:rPr>
        <w:t>1</w:t>
      </w:r>
      <w:r w:rsidR="00E623DD">
        <w:rPr>
          <w:sz w:val="28"/>
          <w:szCs w:val="28"/>
          <w:shd w:val="clear" w:color="auto" w:fill="FFFFFF"/>
        </w:rPr>
        <w:t>.01.</w:t>
      </w:r>
      <w:r w:rsidRPr="006329C5">
        <w:rPr>
          <w:sz w:val="28"/>
          <w:szCs w:val="28"/>
          <w:shd w:val="clear" w:color="auto" w:fill="FFFFFF"/>
        </w:rPr>
        <w:t>2012  – 96,9 тыс. рублей; на 31</w:t>
      </w:r>
      <w:r w:rsidR="00E623DD">
        <w:rPr>
          <w:sz w:val="28"/>
          <w:szCs w:val="28"/>
          <w:shd w:val="clear" w:color="auto" w:fill="FFFFFF"/>
        </w:rPr>
        <w:t>.12.</w:t>
      </w:r>
      <w:r w:rsidRPr="006329C5">
        <w:rPr>
          <w:sz w:val="28"/>
          <w:szCs w:val="28"/>
          <w:shd w:val="clear" w:color="auto" w:fill="FFFFFF"/>
        </w:rPr>
        <w:t>2012  – 88,9 тыс. рублей.</w:t>
      </w:r>
    </w:p>
    <w:p w:rsidR="008C06F8" w:rsidRPr="006329C5" w:rsidRDefault="008C06F8" w:rsidP="008C06F8">
      <w:pPr>
        <w:tabs>
          <w:tab w:val="left" w:pos="993"/>
        </w:tabs>
        <w:ind w:firstLine="709"/>
        <w:jc w:val="both"/>
        <w:rPr>
          <w:sz w:val="28"/>
          <w:szCs w:val="28"/>
        </w:rPr>
      </w:pPr>
      <w:r w:rsidRPr="006329C5">
        <w:rPr>
          <w:sz w:val="28"/>
          <w:szCs w:val="28"/>
        </w:rPr>
        <w:t>Данная задолженность в бюджетной отчетности не отражена.</w:t>
      </w:r>
    </w:p>
    <w:p w:rsidR="008C06F8" w:rsidRPr="006329C5" w:rsidRDefault="008C06F8" w:rsidP="008C06F8">
      <w:pPr>
        <w:tabs>
          <w:tab w:val="left" w:pos="709"/>
          <w:tab w:val="left" w:pos="993"/>
        </w:tabs>
        <w:autoSpaceDE w:val="0"/>
        <w:autoSpaceDN w:val="0"/>
        <w:adjustRightInd w:val="0"/>
        <w:ind w:firstLine="709"/>
        <w:jc w:val="both"/>
        <w:rPr>
          <w:sz w:val="28"/>
          <w:szCs w:val="28"/>
          <w:shd w:val="clear" w:color="auto" w:fill="FFFFFF"/>
        </w:rPr>
      </w:pPr>
      <w:r w:rsidRPr="006329C5">
        <w:rPr>
          <w:sz w:val="28"/>
          <w:szCs w:val="28"/>
        </w:rPr>
        <w:t>7.4.</w:t>
      </w:r>
      <w:r w:rsidR="00F53A78">
        <w:rPr>
          <w:sz w:val="28"/>
          <w:szCs w:val="28"/>
        </w:rPr>
        <w:t xml:space="preserve"> </w:t>
      </w:r>
      <w:r w:rsidRPr="006329C5">
        <w:rPr>
          <w:sz w:val="28"/>
          <w:szCs w:val="28"/>
          <w:shd w:val="clear" w:color="auto" w:fill="FFFFFF"/>
        </w:rPr>
        <w:t>В результате проведения инвентаризаций излишков и недостач не выявлено.</w:t>
      </w:r>
    </w:p>
    <w:p w:rsidR="008C06F8" w:rsidRPr="006329C5" w:rsidRDefault="008C06F8" w:rsidP="008C06F8">
      <w:pPr>
        <w:pStyle w:val="a3"/>
        <w:tabs>
          <w:tab w:val="left" w:pos="993"/>
        </w:tabs>
        <w:ind w:left="0" w:firstLine="709"/>
        <w:jc w:val="both"/>
        <w:rPr>
          <w:sz w:val="28"/>
          <w:szCs w:val="28"/>
        </w:rPr>
      </w:pPr>
      <w:r w:rsidRPr="006329C5">
        <w:rPr>
          <w:sz w:val="28"/>
          <w:szCs w:val="28"/>
        </w:rPr>
        <w:t>7.5. В соответствии с нормами положенности противопожарной службе Приморского края по охране Партизанского муниципального района предусмотрено 6 пожарных автомобилей, из них: 5 автомобилей типа АЦ (автоцистерна пожарная), 1 – АЦЛ (автоцистерна с лестницей). Фактически в наличии – 15, из них: 12 пожарных автомобилей типа АЦ (автомобиль типа АЦЛ отсутствует) и 3 – вспомогательных.</w:t>
      </w:r>
    </w:p>
    <w:p w:rsidR="008C06F8" w:rsidRPr="006329C5" w:rsidRDefault="008C06F8" w:rsidP="008C06F8">
      <w:pPr>
        <w:pStyle w:val="a3"/>
        <w:tabs>
          <w:tab w:val="left" w:pos="993"/>
        </w:tabs>
        <w:ind w:left="0" w:firstLine="709"/>
        <w:jc w:val="both"/>
        <w:rPr>
          <w:sz w:val="28"/>
          <w:szCs w:val="28"/>
        </w:rPr>
      </w:pPr>
      <w:r w:rsidRPr="006329C5">
        <w:rPr>
          <w:sz w:val="28"/>
          <w:szCs w:val="28"/>
        </w:rPr>
        <w:t>При выборочной проверке отчетов о расходе ГСМ и материалов по автомобилям установлено, что автомобили пригодны к эксплуатации. При этом годы выпуска некоторых пожарных автомобилей составляют от 24 до 36 лет; вспомогательных – 24 года.</w:t>
      </w:r>
    </w:p>
    <w:p w:rsidR="008C06F8" w:rsidRPr="006329C5" w:rsidRDefault="008C06F8" w:rsidP="008C06F8">
      <w:pPr>
        <w:tabs>
          <w:tab w:val="left" w:pos="709"/>
          <w:tab w:val="left" w:pos="993"/>
        </w:tabs>
        <w:autoSpaceDE w:val="0"/>
        <w:autoSpaceDN w:val="0"/>
        <w:adjustRightInd w:val="0"/>
        <w:ind w:firstLine="709"/>
        <w:jc w:val="both"/>
        <w:rPr>
          <w:sz w:val="28"/>
        </w:rPr>
      </w:pPr>
      <w:r w:rsidRPr="006329C5">
        <w:rPr>
          <w:sz w:val="28"/>
          <w:szCs w:val="28"/>
          <w:shd w:val="clear" w:color="auto" w:fill="FFFFFF"/>
        </w:rPr>
        <w:t>7.6.</w:t>
      </w:r>
      <w:r w:rsidRPr="006329C5">
        <w:rPr>
          <w:sz w:val="28"/>
        </w:rPr>
        <w:t xml:space="preserve"> В соответствии с дефектовочной ведомостью за 2013 год  на ремонт автомобиля "ГАЗ 3110" ("Волга" 1998 года выпуска) затрачено 48,4</w:t>
      </w:r>
      <w:r w:rsidR="00E623DD">
        <w:rPr>
          <w:sz w:val="28"/>
        </w:rPr>
        <w:t> </w:t>
      </w:r>
      <w:r w:rsidRPr="006329C5">
        <w:rPr>
          <w:sz w:val="28"/>
        </w:rPr>
        <w:t>тыс. рублей. На ремонт названного автомобиля  необходимо затратить ещё денежных средств в размере 58,8 тыс. рублей для поддержания его</w:t>
      </w:r>
      <w:r w:rsidR="00E623DD">
        <w:rPr>
          <w:sz w:val="28"/>
        </w:rPr>
        <w:t xml:space="preserve"> в </w:t>
      </w:r>
      <w:r w:rsidRPr="006329C5">
        <w:rPr>
          <w:sz w:val="28"/>
        </w:rPr>
        <w:t xml:space="preserve"> рабоче</w:t>
      </w:r>
      <w:r w:rsidR="00E623DD">
        <w:rPr>
          <w:sz w:val="28"/>
        </w:rPr>
        <w:t xml:space="preserve">м </w:t>
      </w:r>
      <w:r w:rsidRPr="006329C5">
        <w:rPr>
          <w:sz w:val="28"/>
        </w:rPr>
        <w:t xml:space="preserve"> состоянии при том, что срок начисления амортизации данного транспортного средства истек в 2003 году. Вызывает сомнение целесообразность вложения денежных средств.</w:t>
      </w:r>
    </w:p>
    <w:p w:rsidR="008C06F8" w:rsidRPr="006329C5" w:rsidRDefault="008C06F8" w:rsidP="008C06F8">
      <w:pPr>
        <w:tabs>
          <w:tab w:val="left" w:pos="993"/>
        </w:tabs>
        <w:ind w:firstLine="709"/>
        <w:jc w:val="both"/>
        <w:rPr>
          <w:sz w:val="28"/>
          <w:szCs w:val="28"/>
        </w:rPr>
      </w:pPr>
      <w:r w:rsidRPr="006329C5">
        <w:rPr>
          <w:sz w:val="28"/>
          <w:szCs w:val="28"/>
        </w:rPr>
        <w:t>8.</w:t>
      </w:r>
      <w:r w:rsidR="00F53A78">
        <w:rPr>
          <w:sz w:val="28"/>
          <w:szCs w:val="28"/>
        </w:rPr>
        <w:t xml:space="preserve"> </w:t>
      </w:r>
      <w:r w:rsidRPr="006329C5">
        <w:rPr>
          <w:sz w:val="28"/>
          <w:szCs w:val="28"/>
        </w:rPr>
        <w:t>При проведении инвентаризаций в учреждениях противопожарной службы установлено, что пожарные автомобили оснащены необходимым пожарным оборудованием в соответствии с утвержденными нормами положенности.</w:t>
      </w:r>
    </w:p>
    <w:p w:rsidR="008C3E68" w:rsidRDefault="008C3E68" w:rsidP="00E0058B">
      <w:pPr>
        <w:pStyle w:val="ConsPlusNormal"/>
        <w:tabs>
          <w:tab w:val="left" w:pos="7371"/>
        </w:tabs>
        <w:ind w:firstLine="709"/>
        <w:jc w:val="both"/>
        <w:rPr>
          <w:rFonts w:ascii="Times New Roman" w:hAnsi="Times New Roman" w:cs="Times New Roman"/>
          <w:sz w:val="28"/>
          <w:szCs w:val="28"/>
        </w:rPr>
      </w:pPr>
    </w:p>
    <w:p w:rsidR="00427905" w:rsidRDefault="00427905" w:rsidP="00E0058B">
      <w:pPr>
        <w:pStyle w:val="ConsPlusNormal"/>
        <w:tabs>
          <w:tab w:val="left" w:pos="7371"/>
        </w:tabs>
        <w:ind w:firstLine="709"/>
        <w:jc w:val="both"/>
        <w:rPr>
          <w:rFonts w:ascii="Times New Roman" w:hAnsi="Times New Roman" w:cs="Times New Roman"/>
          <w:sz w:val="28"/>
          <w:szCs w:val="28"/>
        </w:rPr>
      </w:pPr>
    </w:p>
    <w:p w:rsidR="00E623DD" w:rsidRDefault="00427905" w:rsidP="00E0058B">
      <w:pPr>
        <w:pStyle w:val="ConsPlusNormal"/>
        <w:jc w:val="both"/>
        <w:rPr>
          <w:rFonts w:ascii="Times New Roman" w:hAnsi="Times New Roman" w:cs="Times New Roman"/>
          <w:sz w:val="28"/>
          <w:szCs w:val="28"/>
        </w:rPr>
      </w:pPr>
      <w:r>
        <w:rPr>
          <w:rFonts w:ascii="Times New Roman" w:hAnsi="Times New Roman"/>
          <w:sz w:val="28"/>
          <w:szCs w:val="28"/>
        </w:rPr>
        <w:t>А</w:t>
      </w:r>
      <w:r w:rsidR="00E0058B" w:rsidRPr="00BB39DA">
        <w:rPr>
          <w:rFonts w:ascii="Times New Roman" w:hAnsi="Times New Roman"/>
          <w:sz w:val="28"/>
          <w:szCs w:val="28"/>
        </w:rPr>
        <w:t>удитор</w:t>
      </w:r>
      <w:r w:rsidR="00E0058B" w:rsidRPr="00BB39DA">
        <w:rPr>
          <w:rFonts w:ascii="Times New Roman" w:hAnsi="Times New Roman" w:cs="Times New Roman"/>
          <w:sz w:val="28"/>
          <w:szCs w:val="28"/>
        </w:rPr>
        <w:t xml:space="preserve"> </w:t>
      </w:r>
      <w:r w:rsidR="00E623DD">
        <w:rPr>
          <w:rFonts w:ascii="Times New Roman" w:hAnsi="Times New Roman" w:cs="Times New Roman"/>
          <w:sz w:val="28"/>
          <w:szCs w:val="28"/>
        </w:rPr>
        <w:t>Контрольно-счётной</w:t>
      </w:r>
    </w:p>
    <w:p w:rsidR="00E0058B" w:rsidRDefault="00E623DD" w:rsidP="00E0058B">
      <w:pPr>
        <w:pStyle w:val="ConsPlusNormal"/>
        <w:jc w:val="both"/>
        <w:rPr>
          <w:rFonts w:ascii="Times New Roman" w:hAnsi="Times New Roman"/>
          <w:sz w:val="28"/>
          <w:szCs w:val="28"/>
        </w:rPr>
      </w:pPr>
      <w:r>
        <w:rPr>
          <w:rFonts w:ascii="Times New Roman" w:hAnsi="Times New Roman" w:cs="Times New Roman"/>
          <w:sz w:val="28"/>
          <w:szCs w:val="28"/>
        </w:rPr>
        <w:t>палаты Приморского края</w:t>
      </w:r>
      <w:r w:rsidR="00E0058B" w:rsidRPr="00BB39DA">
        <w:rPr>
          <w:rFonts w:ascii="Times New Roman" w:hAnsi="Times New Roman"/>
          <w:sz w:val="28"/>
          <w:szCs w:val="28"/>
        </w:rPr>
        <w:t xml:space="preserve">            </w:t>
      </w:r>
      <w:r w:rsidR="00E0058B">
        <w:rPr>
          <w:rFonts w:ascii="Times New Roman" w:hAnsi="Times New Roman"/>
          <w:sz w:val="28"/>
          <w:szCs w:val="28"/>
        </w:rPr>
        <w:t xml:space="preserve">                    </w:t>
      </w:r>
      <w:r>
        <w:rPr>
          <w:rFonts w:ascii="Times New Roman" w:hAnsi="Times New Roman"/>
          <w:sz w:val="28"/>
          <w:szCs w:val="28"/>
        </w:rPr>
        <w:t xml:space="preserve">                                    </w:t>
      </w:r>
      <w:r w:rsidR="00E0058B">
        <w:rPr>
          <w:rFonts w:ascii="Times New Roman" w:hAnsi="Times New Roman"/>
          <w:sz w:val="28"/>
          <w:szCs w:val="28"/>
        </w:rPr>
        <w:t>Е</w:t>
      </w:r>
      <w:r w:rsidR="00E0058B" w:rsidRPr="00BB39DA">
        <w:rPr>
          <w:rFonts w:ascii="Times New Roman" w:hAnsi="Times New Roman"/>
          <w:sz w:val="28"/>
          <w:szCs w:val="28"/>
        </w:rPr>
        <w:t>.В.</w:t>
      </w:r>
      <w:r>
        <w:rPr>
          <w:rFonts w:ascii="Times New Roman" w:hAnsi="Times New Roman"/>
          <w:sz w:val="28"/>
          <w:szCs w:val="28"/>
        </w:rPr>
        <w:t xml:space="preserve"> </w:t>
      </w:r>
      <w:r w:rsidR="00E0058B" w:rsidRPr="00BB39DA">
        <w:rPr>
          <w:rFonts w:ascii="Times New Roman" w:hAnsi="Times New Roman"/>
          <w:sz w:val="28"/>
          <w:szCs w:val="28"/>
        </w:rPr>
        <w:t>Гинько</w:t>
      </w:r>
    </w:p>
    <w:p w:rsidR="00E0058B" w:rsidRDefault="00E0058B" w:rsidP="00E0058B">
      <w:pPr>
        <w:pStyle w:val="ConsPlusNormal"/>
        <w:jc w:val="both"/>
        <w:rPr>
          <w:rFonts w:ascii="Times New Roman" w:hAnsi="Times New Roman"/>
          <w:sz w:val="28"/>
          <w:szCs w:val="28"/>
        </w:rPr>
      </w:pPr>
    </w:p>
    <w:sectPr w:rsidR="00E0058B" w:rsidSect="009440DF">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16" w:rsidRDefault="00492416" w:rsidP="00FD25FA">
      <w:r>
        <w:separator/>
      </w:r>
    </w:p>
  </w:endnote>
  <w:endnote w:type="continuationSeparator" w:id="0">
    <w:p w:rsidR="00492416" w:rsidRDefault="00492416" w:rsidP="00FD2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16" w:rsidRDefault="00492416" w:rsidP="00FD25FA">
      <w:r>
        <w:separator/>
      </w:r>
    </w:p>
  </w:footnote>
  <w:footnote w:type="continuationSeparator" w:id="0">
    <w:p w:rsidR="00492416" w:rsidRDefault="00492416" w:rsidP="00FD2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7143"/>
      <w:docPartObj>
        <w:docPartGallery w:val="Page Numbers (Top of Page)"/>
        <w:docPartUnique/>
      </w:docPartObj>
    </w:sdtPr>
    <w:sdtContent>
      <w:p w:rsidR="004F5A21" w:rsidRDefault="00D170DB">
        <w:pPr>
          <w:pStyle w:val="a5"/>
          <w:jc w:val="center"/>
        </w:pPr>
        <w:fldSimple w:instr=" PAGE   \* MERGEFORMAT ">
          <w:r w:rsidR="00C6138C">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4E7"/>
    <w:multiLevelType w:val="hybridMultilevel"/>
    <w:tmpl w:val="55F036E4"/>
    <w:lvl w:ilvl="0" w:tplc="12FA5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382242"/>
    <w:multiLevelType w:val="hybridMultilevel"/>
    <w:tmpl w:val="68948D68"/>
    <w:lvl w:ilvl="0" w:tplc="92844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C23A4"/>
    <w:multiLevelType w:val="multilevel"/>
    <w:tmpl w:val="E02A58F0"/>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2B30EF"/>
    <w:multiLevelType w:val="hybridMultilevel"/>
    <w:tmpl w:val="59A0A0A4"/>
    <w:lvl w:ilvl="0" w:tplc="2CB8D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E17807"/>
    <w:multiLevelType w:val="multilevel"/>
    <w:tmpl w:val="983CC5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6E60523"/>
    <w:multiLevelType w:val="hybridMultilevel"/>
    <w:tmpl w:val="0562CCF4"/>
    <w:lvl w:ilvl="0" w:tplc="0419000F">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6">
    <w:nsid w:val="7311210B"/>
    <w:multiLevelType w:val="hybridMultilevel"/>
    <w:tmpl w:val="31D8B632"/>
    <w:lvl w:ilvl="0" w:tplc="ABCC5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E90A43"/>
    <w:multiLevelType w:val="hybridMultilevel"/>
    <w:tmpl w:val="32E8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B5574"/>
    <w:rsid w:val="000221EE"/>
    <w:rsid w:val="000257BD"/>
    <w:rsid w:val="00054971"/>
    <w:rsid w:val="00056087"/>
    <w:rsid w:val="0006427B"/>
    <w:rsid w:val="000961FE"/>
    <w:rsid w:val="00096C0D"/>
    <w:rsid w:val="000A0951"/>
    <w:rsid w:val="000C01F3"/>
    <w:rsid w:val="00125587"/>
    <w:rsid w:val="00136525"/>
    <w:rsid w:val="00150CAA"/>
    <w:rsid w:val="00166EEA"/>
    <w:rsid w:val="00175AFA"/>
    <w:rsid w:val="00185BEA"/>
    <w:rsid w:val="001A5628"/>
    <w:rsid w:val="001C155B"/>
    <w:rsid w:val="001C452D"/>
    <w:rsid w:val="001D17DC"/>
    <w:rsid w:val="001D623F"/>
    <w:rsid w:val="001F3320"/>
    <w:rsid w:val="001F52D9"/>
    <w:rsid w:val="00200CD4"/>
    <w:rsid w:val="002275D5"/>
    <w:rsid w:val="002460A2"/>
    <w:rsid w:val="00266D68"/>
    <w:rsid w:val="002B4E5B"/>
    <w:rsid w:val="002B7D4F"/>
    <w:rsid w:val="002F780A"/>
    <w:rsid w:val="00305B7A"/>
    <w:rsid w:val="0031065B"/>
    <w:rsid w:val="00376DE5"/>
    <w:rsid w:val="003A24EC"/>
    <w:rsid w:val="003A73EA"/>
    <w:rsid w:val="003B5574"/>
    <w:rsid w:val="003F248E"/>
    <w:rsid w:val="004019A5"/>
    <w:rsid w:val="00427905"/>
    <w:rsid w:val="00444970"/>
    <w:rsid w:val="004867D1"/>
    <w:rsid w:val="00492416"/>
    <w:rsid w:val="004941CE"/>
    <w:rsid w:val="004A2ED5"/>
    <w:rsid w:val="004A3297"/>
    <w:rsid w:val="004F3187"/>
    <w:rsid w:val="004F5A21"/>
    <w:rsid w:val="00503517"/>
    <w:rsid w:val="00510EB7"/>
    <w:rsid w:val="0051786B"/>
    <w:rsid w:val="00536D42"/>
    <w:rsid w:val="0055681F"/>
    <w:rsid w:val="00556BD7"/>
    <w:rsid w:val="005767BA"/>
    <w:rsid w:val="00587CB7"/>
    <w:rsid w:val="005A20CB"/>
    <w:rsid w:val="005C41A3"/>
    <w:rsid w:val="005D1D16"/>
    <w:rsid w:val="00623948"/>
    <w:rsid w:val="00632F28"/>
    <w:rsid w:val="006372BA"/>
    <w:rsid w:val="0066179F"/>
    <w:rsid w:val="00662A70"/>
    <w:rsid w:val="006648F2"/>
    <w:rsid w:val="00664B8A"/>
    <w:rsid w:val="0067400E"/>
    <w:rsid w:val="00676BDA"/>
    <w:rsid w:val="006C0F36"/>
    <w:rsid w:val="006D645B"/>
    <w:rsid w:val="006E60EA"/>
    <w:rsid w:val="007013EA"/>
    <w:rsid w:val="00704FA0"/>
    <w:rsid w:val="0072078E"/>
    <w:rsid w:val="00721C9F"/>
    <w:rsid w:val="00726014"/>
    <w:rsid w:val="00735E8C"/>
    <w:rsid w:val="00735E98"/>
    <w:rsid w:val="007421C8"/>
    <w:rsid w:val="00742497"/>
    <w:rsid w:val="00760BAA"/>
    <w:rsid w:val="00764E5B"/>
    <w:rsid w:val="007747CA"/>
    <w:rsid w:val="007B2A22"/>
    <w:rsid w:val="007B5972"/>
    <w:rsid w:val="007C36C6"/>
    <w:rsid w:val="00823278"/>
    <w:rsid w:val="008442CC"/>
    <w:rsid w:val="008454CB"/>
    <w:rsid w:val="00846BCE"/>
    <w:rsid w:val="00863284"/>
    <w:rsid w:val="008A21E0"/>
    <w:rsid w:val="008B0FE3"/>
    <w:rsid w:val="008B1781"/>
    <w:rsid w:val="008C06F8"/>
    <w:rsid w:val="008C3E68"/>
    <w:rsid w:val="008D17BF"/>
    <w:rsid w:val="008F353F"/>
    <w:rsid w:val="008F410B"/>
    <w:rsid w:val="009119B1"/>
    <w:rsid w:val="00920A4A"/>
    <w:rsid w:val="00924FDD"/>
    <w:rsid w:val="009440DF"/>
    <w:rsid w:val="00962483"/>
    <w:rsid w:val="00985294"/>
    <w:rsid w:val="009A59AD"/>
    <w:rsid w:val="009B28F7"/>
    <w:rsid w:val="009B4DE6"/>
    <w:rsid w:val="009D03E6"/>
    <w:rsid w:val="009D15D1"/>
    <w:rsid w:val="009D697E"/>
    <w:rsid w:val="009E077E"/>
    <w:rsid w:val="009E2579"/>
    <w:rsid w:val="009E7D4C"/>
    <w:rsid w:val="00A215EB"/>
    <w:rsid w:val="00A37592"/>
    <w:rsid w:val="00A4363A"/>
    <w:rsid w:val="00A43BD5"/>
    <w:rsid w:val="00A5777E"/>
    <w:rsid w:val="00A61361"/>
    <w:rsid w:val="00A66B4E"/>
    <w:rsid w:val="00A87A35"/>
    <w:rsid w:val="00AA0016"/>
    <w:rsid w:val="00AA3957"/>
    <w:rsid w:val="00AC6068"/>
    <w:rsid w:val="00B06B99"/>
    <w:rsid w:val="00B25437"/>
    <w:rsid w:val="00B56DB3"/>
    <w:rsid w:val="00B605EA"/>
    <w:rsid w:val="00B7228B"/>
    <w:rsid w:val="00B8779B"/>
    <w:rsid w:val="00BF3743"/>
    <w:rsid w:val="00C0274C"/>
    <w:rsid w:val="00C169AA"/>
    <w:rsid w:val="00C16FAA"/>
    <w:rsid w:val="00C30631"/>
    <w:rsid w:val="00C34DB7"/>
    <w:rsid w:val="00C43F44"/>
    <w:rsid w:val="00C44341"/>
    <w:rsid w:val="00C5037D"/>
    <w:rsid w:val="00C6138C"/>
    <w:rsid w:val="00C9383E"/>
    <w:rsid w:val="00CC1205"/>
    <w:rsid w:val="00CC2A70"/>
    <w:rsid w:val="00CE5B17"/>
    <w:rsid w:val="00CE7159"/>
    <w:rsid w:val="00D035BB"/>
    <w:rsid w:val="00D117EF"/>
    <w:rsid w:val="00D13F2D"/>
    <w:rsid w:val="00D170DB"/>
    <w:rsid w:val="00D3170E"/>
    <w:rsid w:val="00D37FC9"/>
    <w:rsid w:val="00D632DE"/>
    <w:rsid w:val="00D91C3D"/>
    <w:rsid w:val="00D936C6"/>
    <w:rsid w:val="00D94025"/>
    <w:rsid w:val="00DB5D4E"/>
    <w:rsid w:val="00DC1635"/>
    <w:rsid w:val="00DD024C"/>
    <w:rsid w:val="00DD08BD"/>
    <w:rsid w:val="00DE21F3"/>
    <w:rsid w:val="00DE229A"/>
    <w:rsid w:val="00DE4A15"/>
    <w:rsid w:val="00DE4E43"/>
    <w:rsid w:val="00E0058B"/>
    <w:rsid w:val="00E06DDA"/>
    <w:rsid w:val="00E155A0"/>
    <w:rsid w:val="00E1686A"/>
    <w:rsid w:val="00E223F0"/>
    <w:rsid w:val="00E22CC9"/>
    <w:rsid w:val="00E23591"/>
    <w:rsid w:val="00E352D4"/>
    <w:rsid w:val="00E623DD"/>
    <w:rsid w:val="00E7344E"/>
    <w:rsid w:val="00E933ED"/>
    <w:rsid w:val="00EA4908"/>
    <w:rsid w:val="00EB49CA"/>
    <w:rsid w:val="00EC0EBD"/>
    <w:rsid w:val="00EE4808"/>
    <w:rsid w:val="00EE4AEF"/>
    <w:rsid w:val="00F01244"/>
    <w:rsid w:val="00F07AB0"/>
    <w:rsid w:val="00F2255A"/>
    <w:rsid w:val="00F2392B"/>
    <w:rsid w:val="00F45F7C"/>
    <w:rsid w:val="00F53A78"/>
    <w:rsid w:val="00F5401C"/>
    <w:rsid w:val="00F54DB2"/>
    <w:rsid w:val="00F843F2"/>
    <w:rsid w:val="00F93EB6"/>
    <w:rsid w:val="00F95730"/>
    <w:rsid w:val="00FD2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21E0"/>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E8C"/>
    <w:pPr>
      <w:ind w:left="720"/>
      <w:contextualSpacing/>
    </w:pPr>
  </w:style>
  <w:style w:type="table" w:styleId="a4">
    <w:name w:val="Table Grid"/>
    <w:basedOn w:val="a1"/>
    <w:rsid w:val="00735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B7D4F"/>
    <w:pPr>
      <w:tabs>
        <w:tab w:val="center" w:pos="4677"/>
        <w:tab w:val="right" w:pos="9355"/>
      </w:tabs>
    </w:pPr>
  </w:style>
  <w:style w:type="character" w:customStyle="1" w:styleId="a6">
    <w:name w:val="Верхний колонтитул Знак"/>
    <w:basedOn w:val="a0"/>
    <w:link w:val="a5"/>
    <w:uiPriority w:val="99"/>
    <w:rsid w:val="002B7D4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B7D4F"/>
    <w:pPr>
      <w:tabs>
        <w:tab w:val="center" w:pos="4677"/>
        <w:tab w:val="right" w:pos="9355"/>
      </w:tabs>
    </w:pPr>
  </w:style>
  <w:style w:type="character" w:customStyle="1" w:styleId="a8">
    <w:name w:val="Нижний колонтитул Знак"/>
    <w:basedOn w:val="a0"/>
    <w:link w:val="a7"/>
    <w:uiPriority w:val="99"/>
    <w:semiHidden/>
    <w:rsid w:val="002B7D4F"/>
    <w:rPr>
      <w:rFonts w:ascii="Times New Roman" w:eastAsia="Times New Roman" w:hAnsi="Times New Roman" w:cs="Times New Roman"/>
      <w:sz w:val="24"/>
      <w:szCs w:val="24"/>
      <w:lang w:eastAsia="ru-RU"/>
    </w:rPr>
  </w:style>
  <w:style w:type="paragraph" w:customStyle="1" w:styleId="ConsPlusNormal">
    <w:name w:val="ConsPlusNormal"/>
    <w:rsid w:val="002B7D4F"/>
    <w:pPr>
      <w:autoSpaceDE w:val="0"/>
      <w:autoSpaceDN w:val="0"/>
      <w:adjustRightInd w:val="0"/>
      <w:spacing w:after="0" w:line="240" w:lineRule="auto"/>
    </w:pPr>
    <w:rPr>
      <w:rFonts w:ascii="Arial" w:hAnsi="Arial" w:cs="Arial"/>
      <w:sz w:val="20"/>
      <w:szCs w:val="20"/>
    </w:rPr>
  </w:style>
  <w:style w:type="paragraph" w:styleId="a9">
    <w:name w:val="Body Text Indent"/>
    <w:basedOn w:val="a"/>
    <w:link w:val="aa"/>
    <w:rsid w:val="002B7D4F"/>
    <w:pPr>
      <w:spacing w:after="120"/>
      <w:ind w:left="283"/>
    </w:pPr>
  </w:style>
  <w:style w:type="character" w:customStyle="1" w:styleId="aa">
    <w:name w:val="Основной текст с отступом Знак"/>
    <w:basedOn w:val="a0"/>
    <w:link w:val="a9"/>
    <w:rsid w:val="002B7D4F"/>
    <w:rPr>
      <w:rFonts w:ascii="Times New Roman" w:eastAsia="Times New Roman" w:hAnsi="Times New Roman" w:cs="Times New Roman"/>
      <w:sz w:val="24"/>
      <w:szCs w:val="24"/>
      <w:lang w:eastAsia="ru-RU"/>
    </w:rPr>
  </w:style>
  <w:style w:type="paragraph" w:customStyle="1" w:styleId="ConsPlusNonformat">
    <w:name w:val="ConsPlusNonformat"/>
    <w:rsid w:val="002B7D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uiPriority w:val="99"/>
    <w:semiHidden/>
    <w:unhideWhenUsed/>
    <w:rsid w:val="002B7D4F"/>
    <w:pPr>
      <w:spacing w:after="120"/>
    </w:pPr>
  </w:style>
  <w:style w:type="character" w:customStyle="1" w:styleId="ac">
    <w:name w:val="Основной текст Знак"/>
    <w:basedOn w:val="a0"/>
    <w:link w:val="ab"/>
    <w:uiPriority w:val="99"/>
    <w:semiHidden/>
    <w:rsid w:val="002B7D4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7D4F"/>
  </w:style>
  <w:style w:type="character" w:customStyle="1" w:styleId="match">
    <w:name w:val="match"/>
    <w:basedOn w:val="a0"/>
    <w:rsid w:val="002B7D4F"/>
  </w:style>
  <w:style w:type="paragraph" w:customStyle="1" w:styleId="formattext">
    <w:name w:val="formattext"/>
    <w:basedOn w:val="a"/>
    <w:rsid w:val="002B7D4F"/>
    <w:pPr>
      <w:spacing w:before="100" w:beforeAutospacing="1" w:after="100" w:afterAutospacing="1"/>
    </w:pPr>
  </w:style>
  <w:style w:type="character" w:customStyle="1" w:styleId="10">
    <w:name w:val="Заголовок 1 Знак"/>
    <w:basedOn w:val="a0"/>
    <w:link w:val="1"/>
    <w:uiPriority w:val="99"/>
    <w:rsid w:val="008A21E0"/>
    <w:rPr>
      <w:rFonts w:ascii="Arial" w:eastAsiaTheme="minorEastAsia" w:hAnsi="Arial" w:cs="Arial"/>
      <w:b/>
      <w:bCs/>
      <w:color w:val="26282F"/>
      <w:sz w:val="24"/>
      <w:szCs w:val="24"/>
      <w:lang w:eastAsia="ru-RU"/>
    </w:rPr>
  </w:style>
  <w:style w:type="character" w:customStyle="1" w:styleId="ad">
    <w:name w:val="Гипертекстовая ссылка"/>
    <w:basedOn w:val="a0"/>
    <w:uiPriority w:val="99"/>
    <w:rsid w:val="008A21E0"/>
    <w:rPr>
      <w:color w:val="106BBE"/>
    </w:rPr>
  </w:style>
  <w:style w:type="paragraph" w:customStyle="1" w:styleId="ConsPlusTitle">
    <w:name w:val="ConsPlusTitle"/>
    <w:uiPriority w:val="99"/>
    <w:rsid w:val="008A21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alloon Text"/>
    <w:basedOn w:val="a"/>
    <w:link w:val="af"/>
    <w:uiPriority w:val="99"/>
    <w:semiHidden/>
    <w:unhideWhenUsed/>
    <w:rsid w:val="00920A4A"/>
    <w:rPr>
      <w:rFonts w:ascii="Tahoma" w:hAnsi="Tahoma" w:cs="Tahoma"/>
      <w:sz w:val="16"/>
      <w:szCs w:val="16"/>
    </w:rPr>
  </w:style>
  <w:style w:type="character" w:customStyle="1" w:styleId="af">
    <w:name w:val="Текст выноски Знак"/>
    <w:basedOn w:val="a0"/>
    <w:link w:val="ae"/>
    <w:uiPriority w:val="99"/>
    <w:semiHidden/>
    <w:rsid w:val="00920A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06391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A1BB2-6BD0-41DE-93FD-FB910652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19817</Words>
  <Characters>112963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ginko_ev</dc:creator>
  <cp:lastModifiedBy>Михаил</cp:lastModifiedBy>
  <cp:revision>2</cp:revision>
  <cp:lastPrinted>2014-01-16T04:47:00Z</cp:lastPrinted>
  <dcterms:created xsi:type="dcterms:W3CDTF">2014-01-22T23:41:00Z</dcterms:created>
  <dcterms:modified xsi:type="dcterms:W3CDTF">2014-01-22T23:41:00Z</dcterms:modified>
</cp:coreProperties>
</file>