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B" w:rsidRDefault="00C10A23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0D33">
        <w:rPr>
          <w:rFonts w:ascii="Times New Roman" w:hAnsi="Times New Roman" w:cs="Times New Roman"/>
          <w:b/>
          <w:sz w:val="28"/>
          <w:szCs w:val="28"/>
        </w:rPr>
        <w:t>0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E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A10CB" w:rsidRPr="00325E75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C10A23">
        <w:rPr>
          <w:rFonts w:ascii="Times New Roman" w:hAnsi="Times New Roman" w:cs="Times New Roman"/>
          <w:b/>
          <w:sz w:val="28"/>
          <w:szCs w:val="28"/>
        </w:rPr>
        <w:t>1</w:t>
      </w:r>
      <w:r w:rsidR="003843E8">
        <w:rPr>
          <w:rFonts w:ascii="Times New Roman" w:hAnsi="Times New Roman" w:cs="Times New Roman"/>
          <w:b/>
          <w:sz w:val="28"/>
          <w:szCs w:val="28"/>
        </w:rPr>
        <w:t>4</w:t>
      </w:r>
      <w:r w:rsidR="00261B30" w:rsidRPr="00C10A23">
        <w:rPr>
          <w:rFonts w:ascii="Times New Roman" w:hAnsi="Times New Roman" w:cs="Times New Roman"/>
          <w:b/>
          <w:sz w:val="28"/>
          <w:szCs w:val="28"/>
        </w:rPr>
        <w:t>:</w:t>
      </w:r>
      <w:r w:rsidR="00E633F2" w:rsidRPr="00C10A23">
        <w:rPr>
          <w:rFonts w:ascii="Times New Roman" w:hAnsi="Times New Roman" w:cs="Times New Roman"/>
          <w:b/>
          <w:sz w:val="28"/>
          <w:szCs w:val="28"/>
        </w:rPr>
        <w:t>0</w:t>
      </w:r>
      <w:r w:rsidR="00D6587A" w:rsidRPr="00C10A23">
        <w:rPr>
          <w:rFonts w:ascii="Times New Roman" w:hAnsi="Times New Roman" w:cs="Times New Roman"/>
          <w:b/>
          <w:sz w:val="28"/>
          <w:szCs w:val="28"/>
        </w:rPr>
        <w:t>0 час.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87A"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87A"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</w:t>
      </w:r>
      <w:r w:rsidR="008A10CB">
        <w:rPr>
          <w:rFonts w:ascii="Times New Roman" w:hAnsi="Times New Roman" w:cs="Times New Roman"/>
          <w:sz w:val="28"/>
          <w:szCs w:val="28"/>
        </w:rPr>
        <w:t>:</w:t>
      </w:r>
    </w:p>
    <w:p w:rsidR="00841121" w:rsidRPr="00841121" w:rsidRDefault="00841121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0CB" w:rsidRDefault="00841121" w:rsidP="008A10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провер</w:t>
      </w:r>
      <w:r w:rsidR="003843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80D33">
        <w:rPr>
          <w:rFonts w:ascii="Times New Roman" w:hAnsi="Times New Roman" w:cs="Times New Roman"/>
          <w:sz w:val="28"/>
          <w:szCs w:val="28"/>
        </w:rPr>
        <w:t xml:space="preserve">стоверности и полноты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представленных государственным</w:t>
      </w:r>
      <w:r w:rsidR="00384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384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84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аппарата Контрольно-счетной палаты Приморского края.</w:t>
      </w:r>
    </w:p>
    <w:p w:rsidR="003843E8" w:rsidRDefault="003843E8" w:rsidP="00EB59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587A" w:rsidRPr="004D3D1A" w:rsidRDefault="003843E8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65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</w:t>
      </w:r>
      <w:r w:rsidR="0063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Волкова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261B30"/>
    <w:rsid w:val="002B3EE5"/>
    <w:rsid w:val="002E6B80"/>
    <w:rsid w:val="00325E75"/>
    <w:rsid w:val="003843E8"/>
    <w:rsid w:val="003F6388"/>
    <w:rsid w:val="004D3D1A"/>
    <w:rsid w:val="005B4DAB"/>
    <w:rsid w:val="005C1467"/>
    <w:rsid w:val="00637C50"/>
    <w:rsid w:val="0065319B"/>
    <w:rsid w:val="00680D33"/>
    <w:rsid w:val="00716A02"/>
    <w:rsid w:val="007E7D65"/>
    <w:rsid w:val="0083796B"/>
    <w:rsid w:val="00841121"/>
    <w:rsid w:val="008A10CB"/>
    <w:rsid w:val="009362C2"/>
    <w:rsid w:val="009E4188"/>
    <w:rsid w:val="00AF3B1D"/>
    <w:rsid w:val="00B81637"/>
    <w:rsid w:val="00C10A23"/>
    <w:rsid w:val="00C31479"/>
    <w:rsid w:val="00CA1EA0"/>
    <w:rsid w:val="00CB00C5"/>
    <w:rsid w:val="00D652EC"/>
    <w:rsid w:val="00D6587A"/>
    <w:rsid w:val="00DE1B24"/>
    <w:rsid w:val="00DF46A4"/>
    <w:rsid w:val="00E339B5"/>
    <w:rsid w:val="00E633F2"/>
    <w:rsid w:val="00E72463"/>
    <w:rsid w:val="00EB5931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37</cp:revision>
  <cp:lastPrinted>2020-12-15T01:40:00Z</cp:lastPrinted>
  <dcterms:created xsi:type="dcterms:W3CDTF">2020-12-07T23:14:00Z</dcterms:created>
  <dcterms:modified xsi:type="dcterms:W3CDTF">2022-10-19T02:10:00Z</dcterms:modified>
</cp:coreProperties>
</file>