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CD" w:rsidRPr="000F0FDE" w:rsidRDefault="00C83E9B" w:rsidP="000F0FD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FDE">
        <w:rPr>
          <w:rFonts w:ascii="Times New Roman" w:hAnsi="Times New Roman" w:cs="Times New Roman"/>
          <w:b/>
          <w:sz w:val="26"/>
          <w:szCs w:val="26"/>
        </w:rPr>
        <w:t>Информация по результатам контрольного мероприятия «Проверка отдельны</w:t>
      </w:r>
      <w:r w:rsidR="000F0FDE">
        <w:rPr>
          <w:rFonts w:ascii="Times New Roman" w:hAnsi="Times New Roman" w:cs="Times New Roman"/>
          <w:b/>
          <w:sz w:val="26"/>
          <w:szCs w:val="26"/>
        </w:rPr>
        <w:t>х</w:t>
      </w:r>
      <w:r w:rsidRPr="000F0FDE">
        <w:rPr>
          <w:rFonts w:ascii="Times New Roman" w:hAnsi="Times New Roman" w:cs="Times New Roman"/>
          <w:b/>
          <w:sz w:val="26"/>
          <w:szCs w:val="26"/>
        </w:rPr>
        <w:t xml:space="preserve"> вопросов финансово-хозяйственной деятельности Краевого государственного унитарного предприятия по эксплуатации недвижимости Приморского края “</w:t>
      </w:r>
      <w:proofErr w:type="spellStart"/>
      <w:r w:rsidRPr="000F0FDE">
        <w:rPr>
          <w:rFonts w:ascii="Times New Roman" w:hAnsi="Times New Roman" w:cs="Times New Roman"/>
          <w:b/>
          <w:sz w:val="26"/>
          <w:szCs w:val="26"/>
        </w:rPr>
        <w:t>Госнедвижимость</w:t>
      </w:r>
      <w:proofErr w:type="spellEnd"/>
      <w:r w:rsidRPr="000F0FDE">
        <w:rPr>
          <w:rFonts w:ascii="Times New Roman" w:hAnsi="Times New Roman" w:cs="Times New Roman"/>
          <w:b/>
          <w:sz w:val="26"/>
          <w:szCs w:val="26"/>
        </w:rPr>
        <w:t>” за 2015 год».</w:t>
      </w:r>
    </w:p>
    <w:p w:rsidR="00C83E9B" w:rsidRPr="000F0FDE" w:rsidRDefault="00C83E9B" w:rsidP="000F0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9B" w:rsidRPr="000F0FDE" w:rsidRDefault="00C83E9B" w:rsidP="000F0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FDE">
        <w:rPr>
          <w:rFonts w:ascii="Times New Roman" w:hAnsi="Times New Roman" w:cs="Times New Roman"/>
          <w:sz w:val="24"/>
          <w:szCs w:val="24"/>
        </w:rPr>
        <w:tab/>
        <w:t xml:space="preserve">Контрольно-счетной палатой Приморского края проведено контрольное мероприятие </w:t>
      </w:r>
      <w:r w:rsidRPr="000F0FDE">
        <w:rPr>
          <w:rFonts w:ascii="Times New Roman" w:hAnsi="Times New Roman" w:cs="Times New Roman"/>
          <w:sz w:val="24"/>
          <w:szCs w:val="24"/>
        </w:rPr>
        <w:t>«Проверка отдельны</w:t>
      </w:r>
      <w:r w:rsidR="000F0FDE">
        <w:rPr>
          <w:rFonts w:ascii="Times New Roman" w:hAnsi="Times New Roman" w:cs="Times New Roman"/>
          <w:sz w:val="24"/>
          <w:szCs w:val="24"/>
        </w:rPr>
        <w:t>х</w:t>
      </w:r>
      <w:r w:rsidRPr="000F0FDE">
        <w:rPr>
          <w:rFonts w:ascii="Times New Roman" w:hAnsi="Times New Roman" w:cs="Times New Roman"/>
          <w:sz w:val="24"/>
          <w:szCs w:val="24"/>
        </w:rPr>
        <w:t xml:space="preserve"> вопросов финансово-хозяйственной деятельности Краевого государственного унитарного предприятия по эксплуатации недвижимости Приморского края “</w:t>
      </w:r>
      <w:proofErr w:type="spellStart"/>
      <w:r w:rsidRPr="000F0FDE">
        <w:rPr>
          <w:rFonts w:ascii="Times New Roman" w:hAnsi="Times New Roman" w:cs="Times New Roman"/>
          <w:sz w:val="24"/>
          <w:szCs w:val="24"/>
        </w:rPr>
        <w:t>Госнедвижимость</w:t>
      </w:r>
      <w:proofErr w:type="spellEnd"/>
      <w:r w:rsidRPr="000F0FDE">
        <w:rPr>
          <w:rFonts w:ascii="Times New Roman" w:hAnsi="Times New Roman" w:cs="Times New Roman"/>
          <w:sz w:val="24"/>
          <w:szCs w:val="24"/>
        </w:rPr>
        <w:t>” за 2015 год».</w:t>
      </w:r>
    </w:p>
    <w:p w:rsidR="00C83E9B" w:rsidRPr="000F0FDE" w:rsidRDefault="00C83E9B" w:rsidP="000F0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FDE">
        <w:rPr>
          <w:rFonts w:ascii="Times New Roman" w:hAnsi="Times New Roman" w:cs="Times New Roman"/>
          <w:sz w:val="24"/>
          <w:szCs w:val="24"/>
        </w:rPr>
        <w:tab/>
        <w:t>В результате к</w:t>
      </w:r>
      <w:r w:rsidR="00012BC2" w:rsidRPr="000F0FDE">
        <w:rPr>
          <w:rFonts w:ascii="Times New Roman" w:hAnsi="Times New Roman" w:cs="Times New Roman"/>
          <w:sz w:val="24"/>
          <w:szCs w:val="24"/>
        </w:rPr>
        <w:t>онтрольного мероприятия установлено</w:t>
      </w:r>
      <w:r w:rsidRPr="000F0FDE">
        <w:rPr>
          <w:rFonts w:ascii="Times New Roman" w:hAnsi="Times New Roman" w:cs="Times New Roman"/>
          <w:sz w:val="24"/>
          <w:szCs w:val="24"/>
        </w:rPr>
        <w:t xml:space="preserve">, что в нарушение Федерального закона «О государственной регистрации прав на недвижимое имущество и сделок с ним», предприятием в установленном порядке не зарегистрировано право хозяйственного ведения </w:t>
      </w:r>
      <w:r w:rsidR="00806EA5" w:rsidRPr="000F0FDE">
        <w:rPr>
          <w:rFonts w:ascii="Times New Roman" w:hAnsi="Times New Roman" w:cs="Times New Roman"/>
          <w:sz w:val="24"/>
          <w:szCs w:val="24"/>
        </w:rPr>
        <w:t>в отношении 22 объектов недвижимого имущества.</w:t>
      </w:r>
    </w:p>
    <w:p w:rsidR="0006233C" w:rsidRPr="000F0FDE" w:rsidRDefault="00012BC2" w:rsidP="000F0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FDE">
        <w:rPr>
          <w:rFonts w:ascii="Times New Roman" w:hAnsi="Times New Roman" w:cs="Times New Roman"/>
          <w:sz w:val="24"/>
          <w:szCs w:val="24"/>
        </w:rPr>
        <w:tab/>
        <w:t xml:space="preserve">Так же </w:t>
      </w:r>
      <w:r w:rsidR="0006233C" w:rsidRPr="000F0FDE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Pr="000F0FDE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06233C" w:rsidRPr="000F0FDE">
        <w:rPr>
          <w:rFonts w:ascii="Times New Roman" w:hAnsi="Times New Roman" w:cs="Times New Roman"/>
          <w:sz w:val="24"/>
          <w:szCs w:val="24"/>
        </w:rPr>
        <w:t xml:space="preserve">и по аренде имущества: </w:t>
      </w:r>
    </w:p>
    <w:p w:rsidR="00012BC2" w:rsidRPr="000F0FDE" w:rsidRDefault="0006233C" w:rsidP="000F0F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DE">
        <w:rPr>
          <w:rFonts w:ascii="Times New Roman" w:hAnsi="Times New Roman" w:cs="Times New Roman"/>
          <w:sz w:val="24"/>
          <w:szCs w:val="24"/>
        </w:rPr>
        <w:t>4 договора аренды, заключенные на срок более года, не прошли государственную регистрацию;</w:t>
      </w:r>
    </w:p>
    <w:p w:rsidR="0006233C" w:rsidRPr="000F0FDE" w:rsidRDefault="0006233C" w:rsidP="000F0F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DE">
        <w:rPr>
          <w:rFonts w:ascii="Times New Roman" w:hAnsi="Times New Roman" w:cs="Times New Roman"/>
          <w:sz w:val="24"/>
          <w:szCs w:val="24"/>
        </w:rPr>
        <w:t>в 2015 году только по 9 долгосрочным договорам аренды и 5 договорам, перезаключенным на новый срок, был пересмотрен размер арендной платы в сторону увеличения;</w:t>
      </w:r>
    </w:p>
    <w:p w:rsidR="0006233C" w:rsidRPr="000F0FDE" w:rsidRDefault="0006233C" w:rsidP="000F0F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DE">
        <w:rPr>
          <w:rFonts w:ascii="Times New Roman" w:hAnsi="Times New Roman" w:cs="Times New Roman"/>
          <w:sz w:val="24"/>
          <w:szCs w:val="24"/>
        </w:rPr>
        <w:t>не сдавались в аренду и не использовались нежилые помещения общей площадью 2496,6 кв. м., 2 прогулочных катера “Селфа-36”, пассажирское судно “Москва” (в связи с ремонтом), причальное сооружение пассажирский пирс (ЗАТО Большой камень, б. Андреева).</w:t>
      </w:r>
    </w:p>
    <w:p w:rsidR="0006233C" w:rsidRPr="000F0FDE" w:rsidRDefault="0006233C" w:rsidP="000F0F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DE">
        <w:rPr>
          <w:rFonts w:ascii="Times New Roman" w:hAnsi="Times New Roman" w:cs="Times New Roman"/>
          <w:sz w:val="24"/>
          <w:szCs w:val="24"/>
        </w:rPr>
        <w:t>По причине неэффективного использования краевого имущества, предприятие не получало доходов от сдачи в аренду неиспользованных объектов, но при этом расходы по хранению отдельных объектов, начислению амортизации, налога на имущество, транспортного налога составили в общей сумме 4893,348 тыс. рублей.</w:t>
      </w:r>
    </w:p>
    <w:p w:rsidR="00061EF7" w:rsidRPr="000F0FDE" w:rsidRDefault="00061EF7" w:rsidP="000F0F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DE">
        <w:rPr>
          <w:rFonts w:ascii="Times New Roman" w:hAnsi="Times New Roman" w:cs="Times New Roman"/>
          <w:sz w:val="24"/>
          <w:szCs w:val="24"/>
        </w:rPr>
        <w:t xml:space="preserve">Кроме того, в ходе проведения проверки установлено, что в нарушение Инструкции по применению плана счетов бухгалтерского учета финансово-хозяйственной деятельности организаций, утвержденной приказом Минфина России, на </w:t>
      </w:r>
      <w:proofErr w:type="spellStart"/>
      <w:r w:rsidRPr="000F0FDE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0F0FDE">
        <w:rPr>
          <w:rFonts w:ascii="Times New Roman" w:hAnsi="Times New Roman" w:cs="Times New Roman"/>
          <w:sz w:val="24"/>
          <w:szCs w:val="24"/>
        </w:rPr>
        <w:t xml:space="preserve"> счете «Основные средства, сданные в аренду» числится только первоначальная стоимость оборудования, находящегося на судне “Георг </w:t>
      </w:r>
      <w:proofErr w:type="spellStart"/>
      <w:r w:rsidRPr="000F0FDE">
        <w:rPr>
          <w:rFonts w:ascii="Times New Roman" w:hAnsi="Times New Roman" w:cs="Times New Roman"/>
          <w:sz w:val="24"/>
          <w:szCs w:val="24"/>
        </w:rPr>
        <w:t>Отс</w:t>
      </w:r>
      <w:proofErr w:type="spellEnd"/>
      <w:r w:rsidRPr="000F0FDE">
        <w:rPr>
          <w:rFonts w:ascii="Times New Roman" w:hAnsi="Times New Roman" w:cs="Times New Roman"/>
          <w:sz w:val="24"/>
          <w:szCs w:val="24"/>
        </w:rPr>
        <w:t>”</w:t>
      </w:r>
      <w:r w:rsidR="00382FD1" w:rsidRPr="000F0FDE">
        <w:rPr>
          <w:rFonts w:ascii="Times New Roman" w:hAnsi="Times New Roman" w:cs="Times New Roman"/>
          <w:sz w:val="24"/>
          <w:szCs w:val="24"/>
        </w:rPr>
        <w:t xml:space="preserve"> (переданного ООО «</w:t>
      </w:r>
      <w:proofErr w:type="spellStart"/>
      <w:r w:rsidR="00382FD1" w:rsidRPr="000F0FDE">
        <w:rPr>
          <w:rFonts w:ascii="Times New Roman" w:hAnsi="Times New Roman" w:cs="Times New Roman"/>
          <w:sz w:val="24"/>
          <w:szCs w:val="24"/>
        </w:rPr>
        <w:t>Техноморин</w:t>
      </w:r>
      <w:proofErr w:type="spellEnd"/>
      <w:r w:rsidR="00382FD1" w:rsidRPr="000F0FDE">
        <w:rPr>
          <w:rFonts w:ascii="Times New Roman" w:hAnsi="Times New Roman" w:cs="Times New Roman"/>
          <w:sz w:val="24"/>
          <w:szCs w:val="24"/>
        </w:rPr>
        <w:t xml:space="preserve">» в аренду) </w:t>
      </w:r>
      <w:r w:rsidRPr="000F0FDE">
        <w:rPr>
          <w:rFonts w:ascii="Times New Roman" w:hAnsi="Times New Roman" w:cs="Times New Roman"/>
          <w:sz w:val="24"/>
          <w:szCs w:val="24"/>
        </w:rPr>
        <w:t>в сумме 17197,206 тыс. рублей.</w:t>
      </w:r>
      <w:r w:rsidR="00382FD1" w:rsidRPr="000F0FDE">
        <w:rPr>
          <w:rFonts w:ascii="Times New Roman" w:hAnsi="Times New Roman" w:cs="Times New Roman"/>
          <w:sz w:val="24"/>
          <w:szCs w:val="24"/>
        </w:rPr>
        <w:t xml:space="preserve"> Стоимость самого судно “Георг </w:t>
      </w:r>
      <w:proofErr w:type="spellStart"/>
      <w:r w:rsidR="00382FD1" w:rsidRPr="000F0FDE">
        <w:rPr>
          <w:rFonts w:ascii="Times New Roman" w:hAnsi="Times New Roman" w:cs="Times New Roman"/>
          <w:sz w:val="24"/>
          <w:szCs w:val="24"/>
        </w:rPr>
        <w:t>Отс</w:t>
      </w:r>
      <w:proofErr w:type="spellEnd"/>
      <w:r w:rsidR="00382FD1" w:rsidRPr="000F0FDE">
        <w:rPr>
          <w:rFonts w:ascii="Times New Roman" w:hAnsi="Times New Roman" w:cs="Times New Roman"/>
          <w:sz w:val="24"/>
          <w:szCs w:val="24"/>
        </w:rPr>
        <w:t xml:space="preserve">” в сумме 119532,335 тыс. рублей на счете не числится. </w:t>
      </w:r>
    </w:p>
    <w:p w:rsidR="00382FD1" w:rsidRPr="000F0FDE" w:rsidRDefault="000F0FDE" w:rsidP="000F0F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DE">
        <w:rPr>
          <w:rFonts w:ascii="Times New Roman" w:hAnsi="Times New Roman" w:cs="Times New Roman"/>
          <w:sz w:val="24"/>
          <w:szCs w:val="24"/>
        </w:rPr>
        <w:lastRenderedPageBreak/>
        <w:t>По результатам контрольного мероприятия исполняющему обязанности директора КГУП по эксплуатации недвижимости Приморского края "</w:t>
      </w:r>
      <w:proofErr w:type="spellStart"/>
      <w:r w:rsidRPr="000F0FDE">
        <w:rPr>
          <w:rFonts w:ascii="Times New Roman" w:hAnsi="Times New Roman" w:cs="Times New Roman"/>
          <w:sz w:val="24"/>
          <w:szCs w:val="24"/>
        </w:rPr>
        <w:t>Госнедвижимость</w:t>
      </w:r>
      <w:proofErr w:type="spellEnd"/>
      <w:r w:rsidRPr="000F0FDE">
        <w:rPr>
          <w:rFonts w:ascii="Times New Roman" w:hAnsi="Times New Roman" w:cs="Times New Roman"/>
          <w:sz w:val="24"/>
          <w:szCs w:val="24"/>
        </w:rPr>
        <w:t>"</w:t>
      </w:r>
      <w:r w:rsidRPr="000F0FDE">
        <w:rPr>
          <w:rFonts w:ascii="Times New Roman" w:hAnsi="Times New Roman" w:cs="Times New Roman"/>
          <w:sz w:val="24"/>
          <w:szCs w:val="24"/>
        </w:rPr>
        <w:t xml:space="preserve"> </w:t>
      </w:r>
      <w:r w:rsidRPr="000F0FDE">
        <w:rPr>
          <w:rFonts w:ascii="Times New Roman" w:hAnsi="Times New Roman" w:cs="Times New Roman"/>
          <w:sz w:val="24"/>
          <w:szCs w:val="24"/>
        </w:rPr>
        <w:t>направлено представление об устранении выявленных нарушений.</w:t>
      </w:r>
      <w:r w:rsidRPr="000F0FDE">
        <w:rPr>
          <w:rFonts w:ascii="Times New Roman" w:hAnsi="Times New Roman" w:cs="Times New Roman"/>
          <w:sz w:val="24"/>
          <w:szCs w:val="24"/>
        </w:rPr>
        <w:t xml:space="preserve"> </w:t>
      </w:r>
      <w:r w:rsidRPr="000F0FDE">
        <w:rPr>
          <w:rFonts w:ascii="Times New Roman" w:hAnsi="Times New Roman" w:cs="Times New Roman"/>
          <w:sz w:val="24"/>
          <w:szCs w:val="24"/>
        </w:rPr>
        <w:t>Отчет о контрольном мероприятии направлен в Законодательное Собрание Приморского края</w:t>
      </w:r>
      <w:r w:rsidRPr="000F0FDE">
        <w:rPr>
          <w:rFonts w:ascii="Times New Roman" w:hAnsi="Times New Roman" w:cs="Times New Roman"/>
          <w:sz w:val="24"/>
          <w:szCs w:val="24"/>
        </w:rPr>
        <w:t xml:space="preserve"> и </w:t>
      </w:r>
      <w:r w:rsidRPr="000F0FDE">
        <w:rPr>
          <w:rFonts w:ascii="Times New Roman" w:hAnsi="Times New Roman" w:cs="Times New Roman"/>
          <w:sz w:val="24"/>
          <w:szCs w:val="24"/>
        </w:rPr>
        <w:t>Губернатору Приморского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33C" w:rsidRPr="00C83E9B" w:rsidRDefault="0006233C" w:rsidP="0006233C">
      <w:pPr>
        <w:ind w:firstLine="708"/>
        <w:jc w:val="both"/>
      </w:pPr>
      <w:bookmarkStart w:id="0" w:name="_GoBack"/>
      <w:bookmarkEnd w:id="0"/>
    </w:p>
    <w:sectPr w:rsidR="0006233C" w:rsidRPr="00C8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9B"/>
    <w:rsid w:val="00012BC2"/>
    <w:rsid w:val="00061EF7"/>
    <w:rsid w:val="0006233C"/>
    <w:rsid w:val="000F0FDE"/>
    <w:rsid w:val="001231CD"/>
    <w:rsid w:val="00382FD1"/>
    <w:rsid w:val="004748A3"/>
    <w:rsid w:val="00806EA5"/>
    <w:rsid w:val="00C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73DE9-8891-4991-908B-95FC59FD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2</cp:revision>
  <cp:lastPrinted>2016-10-14T02:04:00Z</cp:lastPrinted>
  <dcterms:created xsi:type="dcterms:W3CDTF">2016-10-14T00:51:00Z</dcterms:created>
  <dcterms:modified xsi:type="dcterms:W3CDTF">2016-10-14T05:32:00Z</dcterms:modified>
</cp:coreProperties>
</file>