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Default="00205E06" w:rsidP="002041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205E06">
        <w:rPr>
          <w:rFonts w:ascii="Times New Roman" w:hAnsi="Times New Roman" w:cs="Times New Roman"/>
          <w:b/>
          <w:sz w:val="27"/>
          <w:szCs w:val="28"/>
        </w:rPr>
        <w:t>О реализации результатов проведенн</w:t>
      </w:r>
      <w:r w:rsidR="0020415D">
        <w:rPr>
          <w:rFonts w:ascii="Times New Roman" w:hAnsi="Times New Roman" w:cs="Times New Roman"/>
          <w:b/>
          <w:sz w:val="27"/>
          <w:szCs w:val="28"/>
        </w:rPr>
        <w:t>ых</w:t>
      </w:r>
      <w:r w:rsidRPr="00205E06">
        <w:rPr>
          <w:rFonts w:ascii="Times New Roman" w:hAnsi="Times New Roman" w:cs="Times New Roman"/>
          <w:b/>
          <w:sz w:val="27"/>
          <w:szCs w:val="28"/>
        </w:rPr>
        <w:t xml:space="preserve"> Контрольно-счетной палатой Приморского края контрольн</w:t>
      </w:r>
      <w:r w:rsidR="0020415D">
        <w:rPr>
          <w:rFonts w:ascii="Times New Roman" w:hAnsi="Times New Roman" w:cs="Times New Roman"/>
          <w:b/>
          <w:sz w:val="27"/>
          <w:szCs w:val="28"/>
        </w:rPr>
        <w:t>ых</w:t>
      </w:r>
      <w:r w:rsidRPr="00205E06">
        <w:rPr>
          <w:rFonts w:ascii="Times New Roman" w:hAnsi="Times New Roman" w:cs="Times New Roman"/>
          <w:b/>
          <w:sz w:val="27"/>
          <w:szCs w:val="28"/>
        </w:rPr>
        <w:t xml:space="preserve"> мероприяти</w:t>
      </w:r>
      <w:r w:rsidR="0020415D">
        <w:rPr>
          <w:rFonts w:ascii="Times New Roman" w:hAnsi="Times New Roman" w:cs="Times New Roman"/>
          <w:b/>
          <w:sz w:val="27"/>
          <w:szCs w:val="28"/>
        </w:rPr>
        <w:t>й</w:t>
      </w:r>
    </w:p>
    <w:p w:rsidR="0020415D" w:rsidRPr="0033690D" w:rsidRDefault="0020415D" w:rsidP="002041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F3201F" w:rsidRDefault="00F3201F" w:rsidP="00F320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F">
        <w:rPr>
          <w:rFonts w:ascii="Times New Roman" w:hAnsi="Times New Roman" w:cs="Times New Roman"/>
          <w:sz w:val="28"/>
          <w:szCs w:val="28"/>
        </w:rPr>
        <w:t xml:space="preserve">Контрольное </w:t>
      </w:r>
      <w:proofErr w:type="spellStart"/>
      <w:r w:rsidRPr="00F3201F">
        <w:rPr>
          <w:rFonts w:ascii="Times New Roman" w:hAnsi="Times New Roman" w:cs="Times New Roman"/>
          <w:sz w:val="28"/>
          <w:szCs w:val="28"/>
        </w:rPr>
        <w:t>меропрятие</w:t>
      </w:r>
      <w:proofErr w:type="spellEnd"/>
      <w:r w:rsidRPr="00F32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3201F">
        <w:rPr>
          <w:rFonts w:ascii="Times New Roman" w:hAnsi="Times New Roman" w:cs="Times New Roman"/>
          <w:sz w:val="28"/>
          <w:szCs w:val="28"/>
        </w:rPr>
        <w:t>Проверка результативности и целевого использования средств, выделенных из краевого бюджета на осуществление отдельных вопросов хозяйственной деятельности государственного бюджетного учреждения "Хозяйственное управление Правительства Приморского края"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пунктом 2.8.2 Плана работы Контрольно-счетной палаты Приморского края в период октябрь-декабрь 2021 года.</w:t>
      </w:r>
    </w:p>
    <w:p w:rsidR="00F3201F" w:rsidRDefault="0055701A" w:rsidP="003B57FD">
      <w:pPr>
        <w:spacing w:after="12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1A">
        <w:rPr>
          <w:rFonts w:ascii="Times New Roman" w:eastAsia="Times New Roman" w:hAnsi="Times New Roman" w:cs="Times New Roman"/>
          <w:sz w:val="28"/>
          <w:szCs w:val="28"/>
        </w:rPr>
        <w:t>По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</w:t>
      </w:r>
      <w:r w:rsidR="000C3E0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5701A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</w:t>
      </w:r>
      <w:r>
        <w:rPr>
          <w:rFonts w:ascii="Times New Roman" w:eastAsia="Times New Roman" w:hAnsi="Times New Roman" w:cs="Times New Roman"/>
          <w:sz w:val="28"/>
          <w:szCs w:val="28"/>
        </w:rPr>
        <w:t>й представлени</w:t>
      </w:r>
      <w:r w:rsidR="000C3E0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3201F">
        <w:rPr>
          <w:rFonts w:ascii="Times New Roman" w:eastAsia="Times New Roman" w:hAnsi="Times New Roman" w:cs="Times New Roman"/>
          <w:sz w:val="28"/>
          <w:szCs w:val="28"/>
        </w:rPr>
        <w:t xml:space="preserve"> приняты следующие меры.</w:t>
      </w:r>
    </w:p>
    <w:p w:rsidR="002C6589" w:rsidRPr="00F3201F" w:rsidRDefault="00F3201F" w:rsidP="003B57FD">
      <w:pPr>
        <w:pStyle w:val="a3"/>
        <w:spacing w:after="120" w:line="240" w:lineRule="auto"/>
        <w:ind w:left="0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062D" w:rsidRPr="00F3201F">
        <w:rPr>
          <w:rFonts w:ascii="Times New Roman" w:hAnsi="Times New Roman" w:cs="Times New Roman"/>
          <w:sz w:val="28"/>
          <w:szCs w:val="28"/>
        </w:rPr>
        <w:t>твержден расчет нормативных затрат на единицу показателей, характеризующих объемы выполненной работы (услуги) в государственном задании ГБУ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4F062D" w:rsidRPr="00F3201F">
        <w:rPr>
          <w:rFonts w:ascii="Times New Roman" w:hAnsi="Times New Roman" w:cs="Times New Roman"/>
          <w:sz w:val="28"/>
          <w:szCs w:val="28"/>
        </w:rPr>
        <w:t>ХОЗУ</w:t>
      </w:r>
      <w:r>
        <w:rPr>
          <w:rFonts w:ascii="Times New Roman" w:hAnsi="Times New Roman" w:cs="Times New Roman"/>
          <w:sz w:val="28"/>
          <w:szCs w:val="28"/>
        </w:rPr>
        <w:t>"</w:t>
      </w:r>
      <w:r w:rsidR="004F062D" w:rsidRPr="00F3201F">
        <w:rPr>
          <w:rFonts w:ascii="Times New Roman" w:hAnsi="Times New Roman" w:cs="Times New Roman"/>
          <w:sz w:val="28"/>
          <w:szCs w:val="28"/>
        </w:rPr>
        <w:t xml:space="preserve"> (в ходе проведения проверки)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62D" w:rsidRPr="00F3201F" w:rsidRDefault="00F3201F" w:rsidP="003B57FD">
      <w:pPr>
        <w:pStyle w:val="a3"/>
        <w:spacing w:after="12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0075" w:rsidRPr="00F3201F">
        <w:rPr>
          <w:rFonts w:ascii="Times New Roman" w:hAnsi="Times New Roman" w:cs="Times New Roman"/>
          <w:sz w:val="28"/>
          <w:szCs w:val="28"/>
        </w:rPr>
        <w:t xml:space="preserve">странено расхождение </w:t>
      </w:r>
      <w:r w:rsidR="00C404AC" w:rsidRPr="00F3201F">
        <w:rPr>
          <w:rFonts w:ascii="Times New Roman" w:hAnsi="Times New Roman" w:cs="Times New Roman"/>
          <w:sz w:val="28"/>
          <w:szCs w:val="28"/>
        </w:rPr>
        <w:t xml:space="preserve">данных по фонду оплаты труда работников ГБУ </w:t>
      </w:r>
      <w:r w:rsidR="00065CC7">
        <w:rPr>
          <w:rFonts w:ascii="Times New Roman" w:hAnsi="Times New Roman" w:cs="Times New Roman"/>
          <w:sz w:val="28"/>
          <w:szCs w:val="28"/>
        </w:rPr>
        <w:t xml:space="preserve">с </w:t>
      </w:r>
      <w:r w:rsidR="00C404AC" w:rsidRPr="00F3201F">
        <w:rPr>
          <w:rFonts w:ascii="Times New Roman" w:hAnsi="Times New Roman" w:cs="Times New Roman"/>
          <w:sz w:val="28"/>
          <w:szCs w:val="28"/>
        </w:rPr>
        <w:t>данным</w:t>
      </w:r>
      <w:r w:rsidR="00065CC7">
        <w:rPr>
          <w:rFonts w:ascii="Times New Roman" w:hAnsi="Times New Roman" w:cs="Times New Roman"/>
          <w:sz w:val="28"/>
          <w:szCs w:val="28"/>
        </w:rPr>
        <w:t>и</w:t>
      </w:r>
      <w:r w:rsidR="00C404AC" w:rsidRPr="00F3201F">
        <w:rPr>
          <w:rFonts w:ascii="Times New Roman" w:hAnsi="Times New Roman" w:cs="Times New Roman"/>
          <w:sz w:val="28"/>
          <w:szCs w:val="28"/>
        </w:rPr>
        <w:t xml:space="preserve"> формы федерального статистического наблюдения № 4-П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04AC" w:rsidRPr="00F3201F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работников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04AC" w:rsidRPr="00F3201F">
        <w:rPr>
          <w:rFonts w:ascii="Times New Roman" w:hAnsi="Times New Roman" w:cs="Times New Roman"/>
          <w:sz w:val="28"/>
          <w:szCs w:val="28"/>
        </w:rPr>
        <w:t xml:space="preserve"> на сумму 996,9</w:t>
      </w:r>
      <w:r w:rsidR="00065CC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C404AC" w:rsidRPr="00F3201F">
        <w:rPr>
          <w:rFonts w:ascii="Times New Roman" w:hAnsi="Times New Roman" w:cs="Times New Roman"/>
          <w:sz w:val="28"/>
          <w:szCs w:val="28"/>
        </w:rPr>
        <w:t>тыс. рублей. Произведена сверка данных по результатам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4AC" w:rsidRDefault="00F3201F" w:rsidP="003B57FD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04AC">
        <w:rPr>
          <w:rFonts w:ascii="Times New Roman" w:hAnsi="Times New Roman" w:cs="Times New Roman"/>
          <w:sz w:val="28"/>
          <w:szCs w:val="28"/>
        </w:rPr>
        <w:t xml:space="preserve"> адрес АО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404AC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C404AC">
        <w:rPr>
          <w:rFonts w:ascii="Times New Roman" w:hAnsi="Times New Roman" w:cs="Times New Roman"/>
          <w:sz w:val="28"/>
          <w:szCs w:val="28"/>
        </w:rPr>
        <w:t xml:space="preserve"> в связи с ненадлежащим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04AC">
        <w:rPr>
          <w:rFonts w:ascii="Times New Roman" w:hAnsi="Times New Roman" w:cs="Times New Roman"/>
          <w:sz w:val="28"/>
          <w:szCs w:val="28"/>
        </w:rPr>
        <w:t xml:space="preserve"> договора направлена претензия, определен круг лиц, ответственных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4AC">
        <w:rPr>
          <w:rFonts w:ascii="Times New Roman" w:hAnsi="Times New Roman" w:cs="Times New Roman"/>
          <w:sz w:val="28"/>
          <w:szCs w:val="28"/>
        </w:rPr>
        <w:t>требований по оприходованию товарно-материальных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4AC" w:rsidRPr="0055701A" w:rsidRDefault="003B57FD" w:rsidP="003B57FD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04AC">
        <w:rPr>
          <w:rFonts w:ascii="Times New Roman" w:hAnsi="Times New Roman" w:cs="Times New Roman"/>
          <w:sz w:val="28"/>
          <w:szCs w:val="28"/>
        </w:rPr>
        <w:t>о избежани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04AC">
        <w:rPr>
          <w:rFonts w:ascii="Times New Roman" w:hAnsi="Times New Roman" w:cs="Times New Roman"/>
          <w:sz w:val="28"/>
          <w:szCs w:val="28"/>
        </w:rPr>
        <w:t xml:space="preserve"> рисков завышения стоимости при расчете начальной (максимальной) цены контрактов локальные акты ГБУ приведены в </w:t>
      </w:r>
      <w:proofErr w:type="spellStart"/>
      <w:r w:rsidR="00C404AC">
        <w:rPr>
          <w:rFonts w:ascii="Times New Roman" w:hAnsi="Times New Roman" w:cs="Times New Roman"/>
          <w:sz w:val="28"/>
          <w:szCs w:val="28"/>
        </w:rPr>
        <w:t>соотвествие</w:t>
      </w:r>
      <w:proofErr w:type="spellEnd"/>
      <w:r w:rsidR="00C404AC">
        <w:rPr>
          <w:rFonts w:ascii="Times New Roman" w:hAnsi="Times New Roman" w:cs="Times New Roman"/>
          <w:sz w:val="28"/>
          <w:szCs w:val="28"/>
        </w:rPr>
        <w:t xml:space="preserve"> с нормами Федерального закона № 44-ФЗ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04A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государственных, муниципальных нужд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04AC">
        <w:rPr>
          <w:rFonts w:ascii="Times New Roman" w:hAnsi="Times New Roman" w:cs="Times New Roman"/>
          <w:sz w:val="28"/>
          <w:szCs w:val="28"/>
        </w:rPr>
        <w:t>.</w:t>
      </w:r>
    </w:p>
    <w:p w:rsidR="000F689C" w:rsidRPr="00224A20" w:rsidRDefault="000F689C" w:rsidP="003B57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4A20">
        <w:rPr>
          <w:rFonts w:ascii="Times New Roman" w:eastAsia="Times New Roman" w:hAnsi="Times New Roman" w:cs="Times New Roman"/>
          <w:sz w:val="27"/>
          <w:szCs w:val="28"/>
        </w:rPr>
        <w:t>Таким образом</w:t>
      </w:r>
      <w:r w:rsidR="007D6707">
        <w:rPr>
          <w:rFonts w:ascii="Times New Roman" w:eastAsia="Times New Roman" w:hAnsi="Times New Roman" w:cs="Times New Roman"/>
          <w:sz w:val="27"/>
          <w:szCs w:val="28"/>
        </w:rPr>
        <w:t>,</w:t>
      </w:r>
      <w:r w:rsidR="00224A20" w:rsidRPr="00224A20">
        <w:rPr>
          <w:rFonts w:ascii="Times New Roman" w:eastAsia="Times New Roman" w:hAnsi="Times New Roman" w:cs="Times New Roman"/>
          <w:sz w:val="27"/>
          <w:szCs w:val="28"/>
        </w:rPr>
        <w:t xml:space="preserve"> все пункты представлений</w:t>
      </w:r>
      <w:r w:rsidR="007E47F9">
        <w:rPr>
          <w:rFonts w:ascii="Times New Roman" w:eastAsia="Times New Roman" w:hAnsi="Times New Roman" w:cs="Times New Roman"/>
          <w:sz w:val="27"/>
          <w:szCs w:val="28"/>
        </w:rPr>
        <w:t xml:space="preserve"> направленных вышеуказанным объектам </w:t>
      </w:r>
      <w:r w:rsidRPr="00224A20">
        <w:rPr>
          <w:rFonts w:ascii="Times New Roman" w:eastAsia="Times New Roman" w:hAnsi="Times New Roman" w:cs="Times New Roman"/>
          <w:sz w:val="27"/>
          <w:szCs w:val="28"/>
        </w:rPr>
        <w:t>исполнены.</w:t>
      </w:r>
    </w:p>
    <w:p w:rsidR="003B57FD" w:rsidRDefault="003B57FD" w:rsidP="003B57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И</w:t>
      </w:r>
      <w:r w:rsidRPr="0094110A">
        <w:rPr>
          <w:rFonts w:ascii="Times New Roman" w:eastAsia="Times New Roman" w:hAnsi="Times New Roman" w:cs="Times New Roman"/>
          <w:sz w:val="27"/>
          <w:szCs w:val="28"/>
        </w:rPr>
        <w:t>сполнение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 представлений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</w:rPr>
        <w:t>Коноррольно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</w:rPr>
        <w:t>-счетной палаты Приморского края с</w:t>
      </w:r>
      <w:r w:rsidR="00D17F77" w:rsidRPr="0094110A">
        <w:rPr>
          <w:rFonts w:ascii="Times New Roman" w:eastAsia="Times New Roman" w:hAnsi="Times New Roman" w:cs="Times New Roman"/>
          <w:sz w:val="27"/>
          <w:szCs w:val="28"/>
        </w:rPr>
        <w:t>нят</w:t>
      </w:r>
      <w:r>
        <w:rPr>
          <w:rFonts w:ascii="Times New Roman" w:eastAsia="Times New Roman" w:hAnsi="Times New Roman" w:cs="Times New Roman"/>
          <w:sz w:val="27"/>
          <w:szCs w:val="28"/>
        </w:rPr>
        <w:t>ы</w:t>
      </w:r>
      <w:r w:rsidR="00D17F77" w:rsidRPr="0094110A">
        <w:rPr>
          <w:rFonts w:ascii="Times New Roman" w:eastAsia="Times New Roman" w:hAnsi="Times New Roman" w:cs="Times New Roman"/>
          <w:sz w:val="27"/>
          <w:szCs w:val="28"/>
        </w:rPr>
        <w:t xml:space="preserve"> с к</w:t>
      </w:r>
      <w:r w:rsidR="00224A20" w:rsidRPr="0094110A">
        <w:rPr>
          <w:rFonts w:ascii="Times New Roman" w:eastAsia="Times New Roman" w:hAnsi="Times New Roman" w:cs="Times New Roman"/>
          <w:sz w:val="27"/>
          <w:szCs w:val="28"/>
        </w:rPr>
        <w:t xml:space="preserve">онтроля </w:t>
      </w:r>
      <w:r>
        <w:rPr>
          <w:rFonts w:ascii="Times New Roman" w:eastAsia="Times New Roman" w:hAnsi="Times New Roman" w:cs="Times New Roman"/>
          <w:sz w:val="27"/>
          <w:szCs w:val="28"/>
        </w:rPr>
        <w:t>по решению Коллегии.</w:t>
      </w:r>
    </w:p>
    <w:sectPr w:rsidR="003B57FD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4C" w:rsidRDefault="0085274C" w:rsidP="00F961B4">
      <w:pPr>
        <w:spacing w:after="0" w:line="240" w:lineRule="auto"/>
      </w:pPr>
      <w:r>
        <w:separator/>
      </w:r>
    </w:p>
  </w:endnote>
  <w:end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4C" w:rsidRDefault="0085274C" w:rsidP="00F961B4">
      <w:pPr>
        <w:spacing w:after="0" w:line="240" w:lineRule="auto"/>
      </w:pPr>
      <w:r>
        <w:separator/>
      </w:r>
    </w:p>
  </w:footnote>
  <w:foot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2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2A61"/>
    <w:multiLevelType w:val="hybridMultilevel"/>
    <w:tmpl w:val="2B92F58E"/>
    <w:lvl w:ilvl="0" w:tplc="DAD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22F8E"/>
    <w:rsid w:val="0004055F"/>
    <w:rsid w:val="00065CC7"/>
    <w:rsid w:val="000834A5"/>
    <w:rsid w:val="000853CB"/>
    <w:rsid w:val="0009724F"/>
    <w:rsid w:val="000A03E2"/>
    <w:rsid w:val="000B0241"/>
    <w:rsid w:val="000B1BBB"/>
    <w:rsid w:val="000B7B24"/>
    <w:rsid w:val="000C0DBE"/>
    <w:rsid w:val="000C3E07"/>
    <w:rsid w:val="000F2F27"/>
    <w:rsid w:val="000F689C"/>
    <w:rsid w:val="0011060D"/>
    <w:rsid w:val="00117238"/>
    <w:rsid w:val="001568F3"/>
    <w:rsid w:val="001642C3"/>
    <w:rsid w:val="00174023"/>
    <w:rsid w:val="00175882"/>
    <w:rsid w:val="00193124"/>
    <w:rsid w:val="001E5AA7"/>
    <w:rsid w:val="001F17E0"/>
    <w:rsid w:val="0020415D"/>
    <w:rsid w:val="00205E06"/>
    <w:rsid w:val="002228AE"/>
    <w:rsid w:val="00224A20"/>
    <w:rsid w:val="00252937"/>
    <w:rsid w:val="002676E5"/>
    <w:rsid w:val="00275700"/>
    <w:rsid w:val="002949F7"/>
    <w:rsid w:val="00295CF6"/>
    <w:rsid w:val="002B1BA2"/>
    <w:rsid w:val="002C6589"/>
    <w:rsid w:val="002D33D4"/>
    <w:rsid w:val="002F72EB"/>
    <w:rsid w:val="0033690D"/>
    <w:rsid w:val="00350BD1"/>
    <w:rsid w:val="00355DAA"/>
    <w:rsid w:val="003B57FD"/>
    <w:rsid w:val="003D5C64"/>
    <w:rsid w:val="003F0D9C"/>
    <w:rsid w:val="003F1247"/>
    <w:rsid w:val="00416DB7"/>
    <w:rsid w:val="00423EE6"/>
    <w:rsid w:val="00437350"/>
    <w:rsid w:val="00437DD1"/>
    <w:rsid w:val="00466EAB"/>
    <w:rsid w:val="00491908"/>
    <w:rsid w:val="004F062D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A5C68"/>
    <w:rsid w:val="006B1B1E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D54"/>
    <w:rsid w:val="008E1829"/>
    <w:rsid w:val="009170AD"/>
    <w:rsid w:val="009279C4"/>
    <w:rsid w:val="0094110A"/>
    <w:rsid w:val="0098388D"/>
    <w:rsid w:val="00990566"/>
    <w:rsid w:val="009A0CAC"/>
    <w:rsid w:val="00A0164C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407D0"/>
    <w:rsid w:val="00B60616"/>
    <w:rsid w:val="00B66E15"/>
    <w:rsid w:val="00B7642D"/>
    <w:rsid w:val="00B90075"/>
    <w:rsid w:val="00B9245F"/>
    <w:rsid w:val="00BA2377"/>
    <w:rsid w:val="00BB6A59"/>
    <w:rsid w:val="00BD44C0"/>
    <w:rsid w:val="00BE4F6B"/>
    <w:rsid w:val="00C34738"/>
    <w:rsid w:val="00C404AC"/>
    <w:rsid w:val="00C40F93"/>
    <w:rsid w:val="00C46036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3201F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C3628-60DC-41FB-BE98-19435C27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AF68-77D3-4F9B-9C3F-A62265BF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13</cp:revision>
  <cp:lastPrinted>2021-12-20T05:41:00Z</cp:lastPrinted>
  <dcterms:created xsi:type="dcterms:W3CDTF">2021-07-15T04:41:00Z</dcterms:created>
  <dcterms:modified xsi:type="dcterms:W3CDTF">2021-12-20T05:45:00Z</dcterms:modified>
</cp:coreProperties>
</file>