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D9" w:rsidRDefault="007617D9" w:rsidP="00F17A89">
      <w:pPr>
        <w:rPr>
          <w:szCs w:val="28"/>
        </w:rPr>
      </w:pPr>
    </w:p>
    <w:p w:rsidR="001C4BA4" w:rsidRDefault="001C4BA4" w:rsidP="00F17A89">
      <w:pPr>
        <w:rPr>
          <w:szCs w:val="28"/>
        </w:rPr>
      </w:pPr>
    </w:p>
    <w:p w:rsidR="001C4BA4" w:rsidRPr="001C4BA4" w:rsidRDefault="001C4BA4" w:rsidP="001C4BA4">
      <w:pPr>
        <w:jc w:val="center"/>
        <w:rPr>
          <w:b/>
          <w:szCs w:val="28"/>
        </w:rPr>
      </w:pPr>
      <w:r w:rsidRPr="001C4BA4">
        <w:rPr>
          <w:b/>
          <w:szCs w:val="28"/>
        </w:rPr>
        <w:t>Информация</w:t>
      </w:r>
    </w:p>
    <w:p w:rsidR="001C4BA4" w:rsidRDefault="001C4BA4" w:rsidP="001C4BA4">
      <w:pPr>
        <w:jc w:val="center"/>
        <w:rPr>
          <w:b/>
          <w:szCs w:val="28"/>
        </w:rPr>
      </w:pPr>
      <w:r w:rsidRPr="001C4BA4">
        <w:rPr>
          <w:b/>
          <w:szCs w:val="28"/>
        </w:rPr>
        <w:t xml:space="preserve">о результатах </w:t>
      </w:r>
      <w:r>
        <w:rPr>
          <w:b/>
          <w:szCs w:val="28"/>
        </w:rPr>
        <w:t>контрольного</w:t>
      </w:r>
      <w:r w:rsidRPr="001C4BA4">
        <w:rPr>
          <w:b/>
          <w:szCs w:val="28"/>
        </w:rPr>
        <w:t xml:space="preserve"> мероприятия "Аудит эффективности использования финансового обеспечения краевых специальных (коррекционных) общеобразовательных учреждений, подведомственных департаменту образования и науки Приморского края", </w:t>
      </w:r>
    </w:p>
    <w:p w:rsidR="001C4BA4" w:rsidRPr="001C4BA4" w:rsidRDefault="001C4BA4" w:rsidP="001C4BA4">
      <w:pPr>
        <w:jc w:val="center"/>
        <w:rPr>
          <w:szCs w:val="28"/>
        </w:rPr>
      </w:pPr>
      <w:r w:rsidRPr="001C4BA4">
        <w:rPr>
          <w:b/>
          <w:szCs w:val="28"/>
        </w:rPr>
        <w:t xml:space="preserve">за 2016-2018 годы </w:t>
      </w:r>
      <w:r w:rsidRPr="001C4BA4">
        <w:rPr>
          <w:szCs w:val="28"/>
        </w:rPr>
        <w:t>_________________________________________________________________</w:t>
      </w:r>
    </w:p>
    <w:p w:rsidR="001C4BA4" w:rsidRPr="001C4BA4" w:rsidRDefault="001C4BA4" w:rsidP="001C4BA4">
      <w:pPr>
        <w:rPr>
          <w:szCs w:val="28"/>
        </w:rPr>
      </w:pPr>
    </w:p>
    <w:p w:rsidR="0063199A" w:rsidRDefault="001C4BA4" w:rsidP="001C4BA4">
      <w:pPr>
        <w:ind w:firstLine="709"/>
        <w:jc w:val="both"/>
        <w:rPr>
          <w:szCs w:val="28"/>
        </w:rPr>
      </w:pPr>
      <w:r>
        <w:rPr>
          <w:szCs w:val="28"/>
        </w:rPr>
        <w:t>Контрольное</w:t>
      </w:r>
      <w:r w:rsidRPr="001C4BA4">
        <w:rPr>
          <w:szCs w:val="28"/>
        </w:rPr>
        <w:t xml:space="preserve"> мероприятие проведено в соответствии с пунктом </w:t>
      </w:r>
      <w:r>
        <w:rPr>
          <w:szCs w:val="28"/>
        </w:rPr>
        <w:t>2.4.3</w:t>
      </w:r>
      <w:r w:rsidRPr="001C4BA4">
        <w:rPr>
          <w:szCs w:val="28"/>
        </w:rPr>
        <w:t xml:space="preserve"> плана работы Контрольно-счетной палаты Приморского края на 2019 год в период </w:t>
      </w:r>
      <w:r>
        <w:rPr>
          <w:szCs w:val="28"/>
        </w:rPr>
        <w:t>январь-</w:t>
      </w:r>
      <w:r w:rsidRPr="001C4BA4">
        <w:rPr>
          <w:szCs w:val="28"/>
        </w:rPr>
        <w:t>сентябрь</w:t>
      </w:r>
      <w:r>
        <w:rPr>
          <w:szCs w:val="28"/>
        </w:rPr>
        <w:t xml:space="preserve"> </w:t>
      </w:r>
      <w:r w:rsidRPr="001C4BA4">
        <w:rPr>
          <w:szCs w:val="28"/>
        </w:rPr>
        <w:t>2019 года</w:t>
      </w:r>
      <w:r>
        <w:rPr>
          <w:szCs w:val="28"/>
        </w:rPr>
        <w:t xml:space="preserve">. </w:t>
      </w:r>
      <w:r w:rsidRPr="001C4BA4">
        <w:rPr>
          <w:szCs w:val="28"/>
        </w:rPr>
        <w:t xml:space="preserve"> </w:t>
      </w:r>
      <w:r>
        <w:rPr>
          <w:szCs w:val="28"/>
        </w:rPr>
        <w:t>В</w:t>
      </w:r>
      <w:r w:rsidR="0063199A">
        <w:rPr>
          <w:szCs w:val="28"/>
        </w:rPr>
        <w:t xml:space="preserve"> результате </w:t>
      </w:r>
      <w:r>
        <w:rPr>
          <w:szCs w:val="28"/>
        </w:rPr>
        <w:t>проверки</w:t>
      </w:r>
      <w:r w:rsidR="0063199A">
        <w:rPr>
          <w:szCs w:val="28"/>
        </w:rPr>
        <w:t xml:space="preserve"> установлено следующее.</w:t>
      </w:r>
    </w:p>
    <w:p w:rsidR="00696C87" w:rsidRDefault="008A59D2" w:rsidP="00147C1C">
      <w:pPr>
        <w:pStyle w:val="af"/>
        <w:ind w:firstLine="720"/>
        <w:contextualSpacing/>
        <w:jc w:val="both"/>
        <w:rPr>
          <w:szCs w:val="28"/>
        </w:rPr>
      </w:pPr>
      <w:r>
        <w:rPr>
          <w:szCs w:val="28"/>
        </w:rPr>
        <w:t>На территории Приморского края функционирую</w:t>
      </w:r>
      <w:r w:rsidR="00147C1C">
        <w:rPr>
          <w:szCs w:val="28"/>
        </w:rPr>
        <w:t>т</w:t>
      </w:r>
      <w:r>
        <w:rPr>
          <w:szCs w:val="28"/>
        </w:rPr>
        <w:t xml:space="preserve"> 29</w:t>
      </w:r>
      <w:r w:rsidR="00A86AFC">
        <w:rPr>
          <w:szCs w:val="28"/>
        </w:rPr>
        <w:t xml:space="preserve"> коррекционных учреждений, подведомственных департаменту образо</w:t>
      </w:r>
      <w:r w:rsidR="00BF5A4D">
        <w:rPr>
          <w:szCs w:val="28"/>
        </w:rPr>
        <w:t>вания и науки Приморского края</w:t>
      </w:r>
      <w:r w:rsidR="00D15BAB">
        <w:rPr>
          <w:szCs w:val="28"/>
        </w:rPr>
        <w:t>,</w:t>
      </w:r>
      <w:r w:rsidR="00591D04">
        <w:rPr>
          <w:szCs w:val="28"/>
        </w:rPr>
        <w:t xml:space="preserve"> с</w:t>
      </w:r>
      <w:r w:rsidR="00D15BAB">
        <w:rPr>
          <w:szCs w:val="28"/>
        </w:rPr>
        <w:t xml:space="preserve"> количество</w:t>
      </w:r>
      <w:r w:rsidR="00591D04">
        <w:rPr>
          <w:szCs w:val="28"/>
        </w:rPr>
        <w:t>м</w:t>
      </w:r>
      <w:r w:rsidR="00D15BAB">
        <w:rPr>
          <w:szCs w:val="28"/>
        </w:rPr>
        <w:t xml:space="preserve"> обучающихся:</w:t>
      </w:r>
      <w:r w:rsidR="00147C1C">
        <w:rPr>
          <w:szCs w:val="28"/>
        </w:rPr>
        <w:t xml:space="preserve"> </w:t>
      </w:r>
      <w:r w:rsidR="00D15BAB">
        <w:rPr>
          <w:szCs w:val="28"/>
        </w:rPr>
        <w:t>в 2016 году – 3 </w:t>
      </w:r>
      <w:r w:rsidR="00147C1C">
        <w:rPr>
          <w:szCs w:val="28"/>
        </w:rPr>
        <w:t>653 человек</w:t>
      </w:r>
      <w:r w:rsidR="00591D04">
        <w:rPr>
          <w:szCs w:val="28"/>
        </w:rPr>
        <w:t>;</w:t>
      </w:r>
      <w:r w:rsidR="00147C1C">
        <w:rPr>
          <w:szCs w:val="28"/>
        </w:rPr>
        <w:t xml:space="preserve"> </w:t>
      </w:r>
    </w:p>
    <w:p w:rsidR="00647AFE" w:rsidRDefault="00591D04" w:rsidP="00147C1C">
      <w:pPr>
        <w:pStyle w:val="af"/>
        <w:ind w:firstLine="0"/>
        <w:contextualSpacing/>
        <w:jc w:val="both"/>
        <w:rPr>
          <w:szCs w:val="28"/>
        </w:rPr>
      </w:pPr>
      <w:r>
        <w:rPr>
          <w:szCs w:val="28"/>
        </w:rPr>
        <w:t>в 2017 году – 3 647 человек;</w:t>
      </w:r>
      <w:r w:rsidR="00147C1C">
        <w:rPr>
          <w:szCs w:val="28"/>
        </w:rPr>
        <w:t xml:space="preserve"> </w:t>
      </w:r>
      <w:r w:rsidR="00647AFE">
        <w:rPr>
          <w:szCs w:val="28"/>
        </w:rPr>
        <w:t>в 2018 году – 3 638 человек</w:t>
      </w:r>
      <w:r w:rsidR="000C6B25">
        <w:rPr>
          <w:szCs w:val="28"/>
        </w:rPr>
        <w:t>.</w:t>
      </w:r>
    </w:p>
    <w:p w:rsidR="00591D04" w:rsidRDefault="001C4BA4" w:rsidP="006D783B">
      <w:pPr>
        <w:pStyle w:val="af"/>
        <w:ind w:firstLine="720"/>
        <w:contextualSpacing/>
        <w:jc w:val="both"/>
        <w:rPr>
          <w:szCs w:val="28"/>
        </w:rPr>
      </w:pPr>
      <w:r>
        <w:rPr>
          <w:szCs w:val="28"/>
        </w:rPr>
        <w:t xml:space="preserve">Помимо этого, </w:t>
      </w:r>
      <w:r w:rsidR="00BA4D76">
        <w:rPr>
          <w:szCs w:val="28"/>
        </w:rPr>
        <w:t xml:space="preserve">в Ресурсном центре дистанционного образования, являющимся структурным подразделением </w:t>
      </w:r>
      <w:r w:rsidR="001B55F1">
        <w:rPr>
          <w:szCs w:val="28"/>
        </w:rPr>
        <w:t>КГОБУ "Специальная (коррекционная) общеобразовательная школа-интернат III-IV видов"</w:t>
      </w:r>
      <w:r w:rsidR="00BA4D76">
        <w:rPr>
          <w:szCs w:val="28"/>
        </w:rPr>
        <w:t xml:space="preserve"> (далее – РЦДО)</w:t>
      </w:r>
      <w:r w:rsidR="001B55F1">
        <w:rPr>
          <w:szCs w:val="28"/>
        </w:rPr>
        <w:t xml:space="preserve">, </w:t>
      </w:r>
      <w:r w:rsidR="001441DA">
        <w:rPr>
          <w:szCs w:val="28"/>
        </w:rPr>
        <w:t xml:space="preserve">по индивидуальным программам с применением дистанционных образовательных технологий обучаются </w:t>
      </w:r>
      <w:r w:rsidR="001B55F1">
        <w:rPr>
          <w:szCs w:val="28"/>
        </w:rPr>
        <w:t>дети-инвалиды, проживающие в городах и муницип</w:t>
      </w:r>
      <w:r w:rsidR="001441DA">
        <w:rPr>
          <w:szCs w:val="28"/>
        </w:rPr>
        <w:t xml:space="preserve">альных районах Приморского края, количество </w:t>
      </w:r>
      <w:r w:rsidR="008F43FD">
        <w:rPr>
          <w:szCs w:val="28"/>
        </w:rPr>
        <w:t>которых ежегодно увеличивается (</w:t>
      </w:r>
      <w:r w:rsidR="001441DA">
        <w:rPr>
          <w:szCs w:val="28"/>
        </w:rPr>
        <w:t>2016 год – 106 человек; 2017 год – 118 человек; 2018 год – 120 человек</w:t>
      </w:r>
      <w:r w:rsidR="008F43FD">
        <w:rPr>
          <w:szCs w:val="28"/>
        </w:rPr>
        <w:t>)</w:t>
      </w:r>
      <w:r w:rsidR="001441DA">
        <w:rPr>
          <w:szCs w:val="28"/>
        </w:rPr>
        <w:t>.</w:t>
      </w:r>
    </w:p>
    <w:p w:rsidR="00DA7757" w:rsidRDefault="00345804" w:rsidP="006D783B">
      <w:pPr>
        <w:pStyle w:val="af"/>
        <w:ind w:firstLine="720"/>
        <w:contextualSpacing/>
        <w:jc w:val="both"/>
        <w:rPr>
          <w:szCs w:val="28"/>
        </w:rPr>
      </w:pPr>
      <w:r>
        <w:rPr>
          <w:szCs w:val="28"/>
        </w:rPr>
        <w:t xml:space="preserve">При этом нормативные правовые акты Приморского края, регулирующие вопросы организации дистанционного образования детей-инвалидов в РЦДО, отсутствуют. </w:t>
      </w:r>
      <w:r w:rsidR="0001702E">
        <w:rPr>
          <w:szCs w:val="28"/>
        </w:rPr>
        <w:t xml:space="preserve">В государственных заданиях КГОБУ "Специальная (коррекционная) общеобразовательная школа-интернат III-IV видов" департаментом образования и науки Приморского края не предусмотрена государственная услуга </w:t>
      </w:r>
      <w:r w:rsidR="00DA7757">
        <w:rPr>
          <w:szCs w:val="28"/>
        </w:rPr>
        <w:t>(работа) по организации дистанционного образования детей и показатели, характеризующие качество и (или) объем государственной услуги (работы).</w:t>
      </w:r>
    </w:p>
    <w:p w:rsidR="00591D04" w:rsidRDefault="00C306AA" w:rsidP="006D783B">
      <w:pPr>
        <w:pStyle w:val="af"/>
        <w:ind w:firstLine="720"/>
        <w:contextualSpacing/>
        <w:jc w:val="both"/>
        <w:rPr>
          <w:szCs w:val="28"/>
        </w:rPr>
      </w:pPr>
      <w:r>
        <w:rPr>
          <w:szCs w:val="28"/>
        </w:rPr>
        <w:t xml:space="preserve">Анализ объемов финансового обеспечения коррекционных учреждений показал, что в </w:t>
      </w:r>
      <w:r w:rsidR="007D17F0">
        <w:rPr>
          <w:szCs w:val="28"/>
        </w:rPr>
        <w:t>общем объеме доходов</w:t>
      </w:r>
      <w:r>
        <w:rPr>
          <w:szCs w:val="28"/>
        </w:rPr>
        <w:t xml:space="preserve"> </w:t>
      </w:r>
      <w:r w:rsidR="007D17F0">
        <w:rPr>
          <w:szCs w:val="28"/>
        </w:rPr>
        <w:t xml:space="preserve">основную долю </w:t>
      </w:r>
      <w:r>
        <w:rPr>
          <w:szCs w:val="28"/>
        </w:rPr>
        <w:t xml:space="preserve">занимают субсидии на выполнение государственного задания </w:t>
      </w:r>
      <w:r w:rsidR="00D4616A">
        <w:rPr>
          <w:szCs w:val="28"/>
        </w:rPr>
        <w:t>(</w:t>
      </w:r>
      <w:r>
        <w:rPr>
          <w:szCs w:val="28"/>
        </w:rPr>
        <w:t>93,5 %</w:t>
      </w:r>
      <w:r w:rsidR="00D4616A">
        <w:rPr>
          <w:szCs w:val="28"/>
        </w:rPr>
        <w:t>)</w:t>
      </w:r>
      <w:r w:rsidR="007D17F0">
        <w:rPr>
          <w:szCs w:val="28"/>
        </w:rPr>
        <w:t>, субсидии на иные цели составляют 6,2 %, собственные доходы 0,3 %.</w:t>
      </w:r>
    </w:p>
    <w:p w:rsidR="00D15BAB" w:rsidRDefault="007D17F0" w:rsidP="006D783B">
      <w:pPr>
        <w:pStyle w:val="af"/>
        <w:ind w:firstLine="720"/>
        <w:contextualSpacing/>
        <w:jc w:val="both"/>
        <w:rPr>
          <w:szCs w:val="28"/>
        </w:rPr>
      </w:pPr>
      <w:r>
        <w:rPr>
          <w:szCs w:val="28"/>
        </w:rPr>
        <w:t xml:space="preserve">Расходы на оплату труда </w:t>
      </w:r>
      <w:r w:rsidR="00684543">
        <w:rPr>
          <w:szCs w:val="28"/>
        </w:rPr>
        <w:t xml:space="preserve">работников данных учреждений </w:t>
      </w:r>
      <w:r>
        <w:rPr>
          <w:szCs w:val="28"/>
        </w:rPr>
        <w:t>составляют от 76,9 % (2017 год) до 80,7 % (2016 год)</w:t>
      </w:r>
      <w:r w:rsidR="00684543">
        <w:rPr>
          <w:szCs w:val="28"/>
        </w:rPr>
        <w:t>.</w:t>
      </w:r>
    </w:p>
    <w:p w:rsidR="00CA6FD3" w:rsidRDefault="00CA6FD3" w:rsidP="00B00ADC">
      <w:pPr>
        <w:pStyle w:val="a6"/>
        <w:ind w:firstLine="709"/>
        <w:contextualSpacing/>
        <w:jc w:val="both"/>
        <w:rPr>
          <w:sz w:val="28"/>
          <w:szCs w:val="28"/>
        </w:rPr>
      </w:pPr>
      <w:r w:rsidRPr="00CA6FD3">
        <w:rPr>
          <w:sz w:val="28"/>
          <w:szCs w:val="28"/>
        </w:rPr>
        <w:t>Из 29 учреждений показатели среднемесячной заработной платы, установленные Планом мероприятий "дорожной картой", по учителям достигнуты в основном за счет увеличения нагрузки (в 2016 году – в 20 коррекционных учреждениях, в 2017 году – в 22 учреждениях, в 2018 году – в 27 учреждениях). Коэффициент совмещения в отдельных учреждениях составляет от 1,46 до 2,3.</w:t>
      </w:r>
    </w:p>
    <w:p w:rsidR="007E3E40" w:rsidRDefault="007E3E40" w:rsidP="00B00ADC">
      <w:pPr>
        <w:pStyle w:val="a6"/>
        <w:ind w:firstLine="709"/>
        <w:contextualSpacing/>
        <w:jc w:val="both"/>
        <w:rPr>
          <w:sz w:val="28"/>
          <w:szCs w:val="28"/>
        </w:rPr>
      </w:pPr>
      <w:r w:rsidRPr="007E3E40">
        <w:rPr>
          <w:sz w:val="28"/>
          <w:szCs w:val="28"/>
        </w:rPr>
        <w:t xml:space="preserve">Обеспечение учащихся коррекционных учреждений питанием с августа 2017 года осуществляется в соответствии с постановлением Администрации </w:t>
      </w:r>
      <w:r w:rsidRPr="007E3E40">
        <w:rPr>
          <w:sz w:val="28"/>
          <w:szCs w:val="28"/>
        </w:rPr>
        <w:lastRenderedPageBreak/>
        <w:t>Приморского края "Об обеспечении бесплатным питанием, комплектом одежды, обуви, мягким инвентарем, оборудованием и единовременным денежным пособием отдельных категорий лиц", которым утверждены нормы и порядок обеспечения за счет средств краевого бюджета бесплатным питанием только для детей-сирот и детей, оставшихся без попечения родителей, при этом нормы денежного обеспечения питанием учащихся, находящихся на круглосуточном пребывании (интернат), Администрацией Приморского края не установлены.</w:t>
      </w:r>
    </w:p>
    <w:p w:rsidR="007E3E40" w:rsidRPr="007E3E40" w:rsidRDefault="007E3E40" w:rsidP="007E3E40">
      <w:pPr>
        <w:pStyle w:val="a6"/>
        <w:ind w:firstLine="709"/>
        <w:contextualSpacing/>
        <w:jc w:val="both"/>
        <w:rPr>
          <w:sz w:val="28"/>
          <w:szCs w:val="28"/>
        </w:rPr>
      </w:pPr>
      <w:r w:rsidRPr="00B00ADC">
        <w:rPr>
          <w:sz w:val="28"/>
          <w:szCs w:val="28"/>
        </w:rPr>
        <w:t>Проверкой организации питания учащихся установлено, что в отдельных коррекционных учреждениях к нормам материального обеспечения детей</w:t>
      </w:r>
      <w:r>
        <w:rPr>
          <w:sz w:val="28"/>
          <w:szCs w:val="28"/>
        </w:rPr>
        <w:t>-сирот и детей, оставшихся без попечения родителей, а также лиц из их числа, фактическая норма расходов на питание в летний оздоровительный период (до 90 дней) в выходные, праздничные и каникулярные дни не увеличивалась на 10 процентов в день на каждого человека.</w:t>
      </w:r>
    </w:p>
    <w:p w:rsidR="00B00ADC" w:rsidRPr="003250C6" w:rsidRDefault="00B00ADC" w:rsidP="003250C6">
      <w:pPr>
        <w:pStyle w:val="a6"/>
        <w:ind w:firstLine="709"/>
        <w:contextualSpacing/>
        <w:jc w:val="both"/>
        <w:rPr>
          <w:sz w:val="28"/>
          <w:szCs w:val="28"/>
        </w:rPr>
      </w:pPr>
      <w:r>
        <w:rPr>
          <w:sz w:val="28"/>
          <w:szCs w:val="28"/>
        </w:rPr>
        <w:t>Выборочной проверкой соблюдения норм питания 10-дневных меню по возрастным категориям обучающихся от 7 до 11 лет и от 12 до 18 лет соответственно, установлено, что в отдельных учреждениях учащиеся недополучают сметану, говядину, творог.</w:t>
      </w:r>
    </w:p>
    <w:p w:rsidR="00011784" w:rsidRDefault="00B00ADC" w:rsidP="00D267F9">
      <w:pPr>
        <w:pStyle w:val="a6"/>
        <w:ind w:firstLine="709"/>
        <w:contextualSpacing/>
        <w:jc w:val="both"/>
        <w:rPr>
          <w:sz w:val="28"/>
          <w:szCs w:val="28"/>
        </w:rPr>
      </w:pPr>
      <w:r w:rsidRPr="00901090">
        <w:rPr>
          <w:sz w:val="28"/>
          <w:szCs w:val="28"/>
        </w:rPr>
        <w:t xml:space="preserve">В </w:t>
      </w:r>
      <w:r w:rsidR="00797D68" w:rsidRPr="00901090">
        <w:rPr>
          <w:sz w:val="28"/>
          <w:szCs w:val="28"/>
        </w:rPr>
        <w:t xml:space="preserve">нарушение </w:t>
      </w:r>
      <w:r w:rsidR="00901090" w:rsidRPr="00901090">
        <w:rPr>
          <w:sz w:val="28"/>
          <w:szCs w:val="28"/>
        </w:rPr>
        <w:t>требований СанПин "Санитарно-эпидемиологические требования к</w:t>
      </w:r>
      <w:r w:rsidR="00901090">
        <w:rPr>
          <w:sz w:val="28"/>
          <w:szCs w:val="28"/>
        </w:rPr>
        <w:t xml:space="preserve"> устройству, содержанию и организации режима работы организаций для детей-сирот и детей, оста</w:t>
      </w:r>
      <w:r w:rsidR="00147C1C">
        <w:rPr>
          <w:sz w:val="28"/>
          <w:szCs w:val="28"/>
        </w:rPr>
        <w:t>вшихся без попечения родителей"</w:t>
      </w:r>
      <w:r w:rsidR="00D267F9">
        <w:rPr>
          <w:sz w:val="28"/>
          <w:szCs w:val="28"/>
        </w:rPr>
        <w:t xml:space="preserve"> </w:t>
      </w:r>
      <w:r w:rsidRPr="00D267F9">
        <w:rPr>
          <w:sz w:val="28"/>
          <w:szCs w:val="28"/>
        </w:rPr>
        <w:t xml:space="preserve">в </w:t>
      </w:r>
      <w:r w:rsidR="003250C6" w:rsidRPr="00D267F9">
        <w:rPr>
          <w:sz w:val="28"/>
          <w:szCs w:val="28"/>
        </w:rPr>
        <w:t>восемнадцати</w:t>
      </w:r>
      <w:r w:rsidRPr="00D267F9">
        <w:rPr>
          <w:sz w:val="28"/>
          <w:szCs w:val="28"/>
        </w:rPr>
        <w:t xml:space="preserve"> учреждениях площадь спальных комнат, приходящаяся на одного человека, меньше </w:t>
      </w:r>
      <w:r w:rsidR="003250C6" w:rsidRPr="00D267F9">
        <w:rPr>
          <w:sz w:val="28"/>
          <w:szCs w:val="28"/>
        </w:rPr>
        <w:t xml:space="preserve">установленной нормы </w:t>
      </w:r>
      <w:r w:rsidR="00D4616A">
        <w:rPr>
          <w:sz w:val="28"/>
          <w:szCs w:val="28"/>
        </w:rPr>
        <w:t>площади,</w:t>
      </w:r>
      <w:r w:rsidR="00D267F9">
        <w:rPr>
          <w:sz w:val="28"/>
          <w:szCs w:val="28"/>
        </w:rPr>
        <w:t xml:space="preserve"> </w:t>
      </w:r>
      <w:r w:rsidR="00D267F9" w:rsidRPr="00D267F9">
        <w:rPr>
          <w:sz w:val="28"/>
          <w:szCs w:val="28"/>
        </w:rPr>
        <w:t xml:space="preserve">количество мест в спальных комнатах превышает четыре </w:t>
      </w:r>
      <w:r w:rsidR="00D267F9">
        <w:rPr>
          <w:sz w:val="28"/>
          <w:szCs w:val="28"/>
        </w:rPr>
        <w:t>(</w:t>
      </w:r>
      <w:r w:rsidR="003250C6" w:rsidRPr="00D267F9">
        <w:rPr>
          <w:sz w:val="28"/>
          <w:szCs w:val="28"/>
        </w:rPr>
        <w:t>в десяти</w:t>
      </w:r>
      <w:r w:rsidRPr="00D267F9">
        <w:rPr>
          <w:sz w:val="28"/>
          <w:szCs w:val="28"/>
        </w:rPr>
        <w:t xml:space="preserve"> коррекционных учреждениях в спальных комнатах</w:t>
      </w:r>
      <w:r w:rsidR="003250C6" w:rsidRPr="00D267F9">
        <w:rPr>
          <w:sz w:val="28"/>
          <w:szCs w:val="28"/>
        </w:rPr>
        <w:t xml:space="preserve"> размещено от 7 до 9 кровате</w:t>
      </w:r>
      <w:r w:rsidR="00D267F9">
        <w:rPr>
          <w:sz w:val="28"/>
          <w:szCs w:val="28"/>
        </w:rPr>
        <w:t>й, в двенадцати</w:t>
      </w:r>
      <w:r w:rsidRPr="00D267F9">
        <w:rPr>
          <w:sz w:val="28"/>
          <w:szCs w:val="28"/>
        </w:rPr>
        <w:t xml:space="preserve"> коррекционных учреждениях </w:t>
      </w:r>
      <w:r w:rsidR="003250C6" w:rsidRPr="00D267F9">
        <w:rPr>
          <w:sz w:val="28"/>
          <w:szCs w:val="28"/>
        </w:rPr>
        <w:t xml:space="preserve">– </w:t>
      </w:r>
      <w:r w:rsidRPr="00D267F9">
        <w:rPr>
          <w:sz w:val="28"/>
          <w:szCs w:val="28"/>
        </w:rPr>
        <w:t>от 10 до 15 кроватей</w:t>
      </w:r>
      <w:r w:rsidR="00CA6FD3">
        <w:rPr>
          <w:sz w:val="28"/>
          <w:szCs w:val="28"/>
        </w:rPr>
        <w:t>)</w:t>
      </w:r>
      <w:bookmarkStart w:id="0" w:name="_GoBack"/>
      <w:bookmarkEnd w:id="0"/>
      <w:r w:rsidRPr="00D267F9">
        <w:rPr>
          <w:sz w:val="28"/>
          <w:szCs w:val="28"/>
        </w:rPr>
        <w:t>.</w:t>
      </w:r>
    </w:p>
    <w:p w:rsidR="00787768" w:rsidRPr="0020720E" w:rsidRDefault="003776D2" w:rsidP="001736A0">
      <w:pPr>
        <w:pStyle w:val="a6"/>
        <w:ind w:firstLine="709"/>
        <w:contextualSpacing/>
        <w:jc w:val="both"/>
        <w:rPr>
          <w:sz w:val="28"/>
          <w:szCs w:val="28"/>
        </w:rPr>
      </w:pPr>
      <w:r w:rsidRPr="0020720E">
        <w:rPr>
          <w:sz w:val="28"/>
          <w:szCs w:val="28"/>
        </w:rPr>
        <w:t>Анализ</w:t>
      </w:r>
      <w:r w:rsidR="00787768" w:rsidRPr="0020720E">
        <w:rPr>
          <w:sz w:val="28"/>
          <w:szCs w:val="28"/>
        </w:rPr>
        <w:t xml:space="preserve"> критериев </w:t>
      </w:r>
      <w:r w:rsidRPr="0020720E">
        <w:rPr>
          <w:sz w:val="28"/>
          <w:szCs w:val="28"/>
        </w:rPr>
        <w:t xml:space="preserve">и показателей оценки эффективности использования финансового обеспечения </w:t>
      </w:r>
      <w:r w:rsidR="0044652B" w:rsidRPr="0020720E">
        <w:rPr>
          <w:sz w:val="28"/>
          <w:szCs w:val="28"/>
        </w:rPr>
        <w:t>коррекционными</w:t>
      </w:r>
      <w:r w:rsidRPr="0020720E">
        <w:rPr>
          <w:sz w:val="28"/>
          <w:szCs w:val="28"/>
        </w:rPr>
        <w:t xml:space="preserve"> </w:t>
      </w:r>
      <w:r w:rsidR="0044652B" w:rsidRPr="0020720E">
        <w:rPr>
          <w:sz w:val="28"/>
          <w:szCs w:val="28"/>
        </w:rPr>
        <w:t>учреждениями</w:t>
      </w:r>
      <w:r w:rsidR="002D1A19" w:rsidRPr="0020720E">
        <w:rPr>
          <w:sz w:val="28"/>
          <w:szCs w:val="28"/>
        </w:rPr>
        <w:t xml:space="preserve"> </w:t>
      </w:r>
      <w:r w:rsidR="0044652B" w:rsidRPr="0020720E">
        <w:rPr>
          <w:sz w:val="28"/>
          <w:szCs w:val="28"/>
        </w:rPr>
        <w:t xml:space="preserve">показал </w:t>
      </w:r>
      <w:r w:rsidR="00BD62F9" w:rsidRPr="0020720E">
        <w:rPr>
          <w:sz w:val="28"/>
          <w:szCs w:val="28"/>
        </w:rPr>
        <w:t>наличие</w:t>
      </w:r>
      <w:r w:rsidR="001736A0" w:rsidRPr="0020720E">
        <w:rPr>
          <w:sz w:val="28"/>
          <w:szCs w:val="28"/>
        </w:rPr>
        <w:t xml:space="preserve"> </w:t>
      </w:r>
      <w:r w:rsidR="00787768" w:rsidRPr="0020720E">
        <w:rPr>
          <w:sz w:val="28"/>
          <w:szCs w:val="28"/>
        </w:rPr>
        <w:t>резерв</w:t>
      </w:r>
      <w:r w:rsidR="00BD62F9" w:rsidRPr="0020720E">
        <w:rPr>
          <w:sz w:val="28"/>
          <w:szCs w:val="28"/>
        </w:rPr>
        <w:t>ов</w:t>
      </w:r>
      <w:r w:rsidR="00787768" w:rsidRPr="0020720E">
        <w:rPr>
          <w:sz w:val="28"/>
          <w:szCs w:val="28"/>
        </w:rPr>
        <w:t xml:space="preserve"> финансового обеспечения при соблюдении принципов обеспечения конкуренции и эффективности осуществления закупок, установленных </w:t>
      </w:r>
      <w:r w:rsidR="001E2AB4" w:rsidRPr="0020720E">
        <w:rPr>
          <w:sz w:val="28"/>
          <w:szCs w:val="28"/>
        </w:rPr>
        <w:t>Федеральным з</w:t>
      </w:r>
      <w:r w:rsidR="00787768" w:rsidRPr="0020720E">
        <w:rPr>
          <w:sz w:val="28"/>
          <w:szCs w:val="28"/>
        </w:rPr>
        <w:t>аконом № 44-ФЗ</w:t>
      </w:r>
      <w:r w:rsidRPr="0020720E">
        <w:rPr>
          <w:sz w:val="28"/>
          <w:szCs w:val="28"/>
        </w:rPr>
        <w:t xml:space="preserve"> "О контрактной системе в сфере закупок товаров, работ, услуг для обеспечения государственных и муниципальных нужд"</w:t>
      </w:r>
      <w:r w:rsidR="00787768" w:rsidRPr="0020720E">
        <w:rPr>
          <w:sz w:val="28"/>
          <w:szCs w:val="28"/>
        </w:rPr>
        <w:t>.</w:t>
      </w:r>
    </w:p>
    <w:p w:rsidR="000503B8" w:rsidRDefault="009E3897" w:rsidP="00787768">
      <w:pPr>
        <w:pStyle w:val="a6"/>
        <w:ind w:firstLine="709"/>
        <w:contextualSpacing/>
        <w:jc w:val="both"/>
        <w:rPr>
          <w:sz w:val="28"/>
          <w:szCs w:val="28"/>
        </w:rPr>
      </w:pPr>
      <w:r w:rsidRPr="00D267F9">
        <w:rPr>
          <w:sz w:val="28"/>
          <w:szCs w:val="28"/>
        </w:rPr>
        <w:t>По результатам</w:t>
      </w:r>
      <w:r>
        <w:rPr>
          <w:sz w:val="28"/>
          <w:szCs w:val="28"/>
        </w:rPr>
        <w:t xml:space="preserve"> контрольного мероприятия</w:t>
      </w:r>
      <w:r w:rsidR="0060174E">
        <w:rPr>
          <w:sz w:val="28"/>
          <w:szCs w:val="28"/>
        </w:rPr>
        <w:t xml:space="preserve"> внесены представления </w:t>
      </w:r>
      <w:r w:rsidR="00C80D39">
        <w:rPr>
          <w:sz w:val="28"/>
          <w:szCs w:val="28"/>
        </w:rPr>
        <w:t xml:space="preserve">о принятии мер по устранению нарушений </w:t>
      </w:r>
      <w:r w:rsidR="0060174E">
        <w:rPr>
          <w:sz w:val="28"/>
          <w:szCs w:val="28"/>
        </w:rPr>
        <w:t xml:space="preserve">руководству департамента </w:t>
      </w:r>
      <w:r w:rsidR="0060174E" w:rsidRPr="0061278D">
        <w:rPr>
          <w:sz w:val="28"/>
          <w:szCs w:val="28"/>
        </w:rPr>
        <w:t xml:space="preserve">образования </w:t>
      </w:r>
      <w:r w:rsidR="0026372D">
        <w:rPr>
          <w:sz w:val="28"/>
          <w:szCs w:val="28"/>
        </w:rPr>
        <w:t xml:space="preserve">и науки Приморского края и </w:t>
      </w:r>
      <w:r w:rsidR="00371DE9">
        <w:rPr>
          <w:sz w:val="28"/>
          <w:szCs w:val="28"/>
        </w:rPr>
        <w:t>пяти коррекционных учреждений.</w:t>
      </w:r>
    </w:p>
    <w:p w:rsidR="009E3897" w:rsidRDefault="0005610C" w:rsidP="00B63E7B">
      <w:pPr>
        <w:pStyle w:val="a6"/>
        <w:ind w:right="-99" w:firstLine="709"/>
        <w:contextualSpacing/>
        <w:jc w:val="both"/>
        <w:rPr>
          <w:sz w:val="28"/>
          <w:szCs w:val="28"/>
        </w:rPr>
      </w:pPr>
      <w:r>
        <w:rPr>
          <w:sz w:val="28"/>
          <w:szCs w:val="28"/>
        </w:rPr>
        <w:t>Информационное письмо</w:t>
      </w:r>
      <w:r w:rsidR="00087B13">
        <w:rPr>
          <w:sz w:val="28"/>
          <w:szCs w:val="28"/>
        </w:rPr>
        <w:t xml:space="preserve"> о результатах данного кон</w:t>
      </w:r>
      <w:r>
        <w:rPr>
          <w:sz w:val="28"/>
          <w:szCs w:val="28"/>
        </w:rPr>
        <w:t>трольного мероприятия направлено</w:t>
      </w:r>
      <w:r w:rsidR="00087B13">
        <w:rPr>
          <w:sz w:val="28"/>
          <w:szCs w:val="28"/>
        </w:rPr>
        <w:t xml:space="preserve"> директору департамента </w:t>
      </w:r>
      <w:r w:rsidR="0060174E">
        <w:rPr>
          <w:sz w:val="28"/>
          <w:szCs w:val="28"/>
        </w:rPr>
        <w:t xml:space="preserve">земельных и имущественных отношений </w:t>
      </w:r>
      <w:r w:rsidR="00087B13">
        <w:rPr>
          <w:sz w:val="28"/>
          <w:szCs w:val="28"/>
        </w:rPr>
        <w:t>Приморского края.</w:t>
      </w:r>
    </w:p>
    <w:p w:rsidR="00EE2C22" w:rsidRDefault="001D7F87" w:rsidP="00D4616A">
      <w:pPr>
        <w:pStyle w:val="a6"/>
        <w:ind w:right="-99" w:firstLine="709"/>
        <w:contextualSpacing/>
        <w:jc w:val="both"/>
        <w:rPr>
          <w:sz w:val="20"/>
          <w:szCs w:val="20"/>
        </w:rPr>
      </w:pPr>
      <w:r>
        <w:rPr>
          <w:sz w:val="28"/>
          <w:szCs w:val="28"/>
        </w:rPr>
        <w:t>М</w:t>
      </w:r>
      <w:r w:rsidR="00087B13">
        <w:rPr>
          <w:sz w:val="28"/>
          <w:szCs w:val="28"/>
        </w:rPr>
        <w:t>атериалы</w:t>
      </w:r>
      <w:r w:rsidR="009E3897">
        <w:rPr>
          <w:sz w:val="28"/>
          <w:szCs w:val="28"/>
        </w:rPr>
        <w:t xml:space="preserve"> контрольного мероприятия</w:t>
      </w:r>
      <w:r>
        <w:rPr>
          <w:sz w:val="28"/>
          <w:szCs w:val="28"/>
        </w:rPr>
        <w:t xml:space="preserve">, проведенного в </w:t>
      </w:r>
      <w:r w:rsidRPr="0061278D">
        <w:rPr>
          <w:sz w:val="28"/>
          <w:szCs w:val="28"/>
        </w:rPr>
        <w:t xml:space="preserve">КГОБУ </w:t>
      </w:r>
      <w:r>
        <w:rPr>
          <w:sz w:val="28"/>
          <w:szCs w:val="28"/>
        </w:rPr>
        <w:t>"</w:t>
      </w:r>
      <w:r w:rsidRPr="0061278D">
        <w:rPr>
          <w:sz w:val="28"/>
          <w:szCs w:val="28"/>
        </w:rPr>
        <w:t xml:space="preserve">Раздольненская </w:t>
      </w:r>
      <w:r>
        <w:rPr>
          <w:sz w:val="28"/>
          <w:szCs w:val="28"/>
        </w:rPr>
        <w:t>специальная (коррекционная) общеобразовательная школа-интернат",</w:t>
      </w:r>
      <w:r w:rsidR="009E3897">
        <w:rPr>
          <w:sz w:val="28"/>
          <w:szCs w:val="28"/>
        </w:rPr>
        <w:t xml:space="preserve"> направлены в </w:t>
      </w:r>
      <w:r>
        <w:rPr>
          <w:sz w:val="28"/>
          <w:szCs w:val="28"/>
        </w:rPr>
        <w:t>УМВД России по Приморскому краю</w:t>
      </w:r>
      <w:r w:rsidR="00D4616A">
        <w:rPr>
          <w:sz w:val="28"/>
          <w:szCs w:val="28"/>
        </w:rPr>
        <w:t>.</w:t>
      </w:r>
      <w:r>
        <w:rPr>
          <w:sz w:val="28"/>
          <w:szCs w:val="28"/>
        </w:rPr>
        <w:t xml:space="preserve"> </w:t>
      </w:r>
    </w:p>
    <w:sectPr w:rsidR="00EE2C22" w:rsidSect="0062644A">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AE" w:rsidRDefault="009F2DAE" w:rsidP="00290A12">
      <w:r>
        <w:separator/>
      </w:r>
    </w:p>
  </w:endnote>
  <w:endnote w:type="continuationSeparator" w:id="0">
    <w:p w:rsidR="009F2DAE" w:rsidRDefault="009F2DAE"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AE" w:rsidRDefault="009F2DAE" w:rsidP="00290A12">
      <w:r>
        <w:separator/>
      </w:r>
    </w:p>
  </w:footnote>
  <w:footnote w:type="continuationSeparator" w:id="0">
    <w:p w:rsidR="009F2DAE" w:rsidRDefault="009F2DAE"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CA6FD3">
    <w:pPr>
      <w:pStyle w:val="a4"/>
      <w:jc w:val="center"/>
    </w:pPr>
  </w:p>
  <w:p w:rsidR="00286E1B" w:rsidRDefault="009633C2">
    <w:pPr>
      <w:pStyle w:val="a4"/>
      <w:jc w:val="center"/>
    </w:pPr>
    <w:r>
      <w:fldChar w:fldCharType="begin"/>
    </w:r>
    <w:r w:rsidR="00D4097D">
      <w:instrText xml:space="preserve"> PAGE   \* MERGEFORMAT </w:instrText>
    </w:r>
    <w:r>
      <w:fldChar w:fldCharType="separate"/>
    </w:r>
    <w:r w:rsidR="00CA6FD3">
      <w:rPr>
        <w:noProof/>
      </w:rPr>
      <w:t>2</w:t>
    </w:r>
    <w:r>
      <w:fldChar w:fldCharType="end"/>
    </w:r>
  </w:p>
  <w:p w:rsidR="00286E1B" w:rsidRDefault="00CA6F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977"/>
    <w:rsid w:val="00000F2D"/>
    <w:rsid w:val="00000FDD"/>
    <w:rsid w:val="000014CA"/>
    <w:rsid w:val="000020B2"/>
    <w:rsid w:val="0000338F"/>
    <w:rsid w:val="00003FB1"/>
    <w:rsid w:val="0000526A"/>
    <w:rsid w:val="00007DB0"/>
    <w:rsid w:val="00011784"/>
    <w:rsid w:val="000132D7"/>
    <w:rsid w:val="000168F1"/>
    <w:rsid w:val="00016E30"/>
    <w:rsid w:val="0001702E"/>
    <w:rsid w:val="00020504"/>
    <w:rsid w:val="000206F3"/>
    <w:rsid w:val="0002087E"/>
    <w:rsid w:val="00023CAA"/>
    <w:rsid w:val="000256C6"/>
    <w:rsid w:val="00026753"/>
    <w:rsid w:val="00031C1E"/>
    <w:rsid w:val="0003281A"/>
    <w:rsid w:val="00033F31"/>
    <w:rsid w:val="00035AE5"/>
    <w:rsid w:val="0003617E"/>
    <w:rsid w:val="00042819"/>
    <w:rsid w:val="00043382"/>
    <w:rsid w:val="0004483E"/>
    <w:rsid w:val="000503B8"/>
    <w:rsid w:val="00055C86"/>
    <w:rsid w:val="0005610C"/>
    <w:rsid w:val="00064847"/>
    <w:rsid w:val="000655D9"/>
    <w:rsid w:val="00070992"/>
    <w:rsid w:val="00071C81"/>
    <w:rsid w:val="00072B8F"/>
    <w:rsid w:val="00074C8E"/>
    <w:rsid w:val="00074CA3"/>
    <w:rsid w:val="000779B4"/>
    <w:rsid w:val="0008071A"/>
    <w:rsid w:val="0008088B"/>
    <w:rsid w:val="00080A8B"/>
    <w:rsid w:val="0008368D"/>
    <w:rsid w:val="00084C2C"/>
    <w:rsid w:val="000862F8"/>
    <w:rsid w:val="000872D5"/>
    <w:rsid w:val="0008759A"/>
    <w:rsid w:val="000879D4"/>
    <w:rsid w:val="00087B13"/>
    <w:rsid w:val="0009165E"/>
    <w:rsid w:val="00092C34"/>
    <w:rsid w:val="00096B85"/>
    <w:rsid w:val="00097455"/>
    <w:rsid w:val="000A0109"/>
    <w:rsid w:val="000A4F60"/>
    <w:rsid w:val="000A5A57"/>
    <w:rsid w:val="000B163C"/>
    <w:rsid w:val="000B5334"/>
    <w:rsid w:val="000B6633"/>
    <w:rsid w:val="000C03C2"/>
    <w:rsid w:val="000C08CB"/>
    <w:rsid w:val="000C3744"/>
    <w:rsid w:val="000C3F9F"/>
    <w:rsid w:val="000C5112"/>
    <w:rsid w:val="000C6B25"/>
    <w:rsid w:val="000C7810"/>
    <w:rsid w:val="000D1295"/>
    <w:rsid w:val="000D176F"/>
    <w:rsid w:val="000D5633"/>
    <w:rsid w:val="000D635E"/>
    <w:rsid w:val="000D70FD"/>
    <w:rsid w:val="000D7C61"/>
    <w:rsid w:val="000E1550"/>
    <w:rsid w:val="000E3B82"/>
    <w:rsid w:val="000E572E"/>
    <w:rsid w:val="000E59B2"/>
    <w:rsid w:val="000E61AB"/>
    <w:rsid w:val="000F27E1"/>
    <w:rsid w:val="000F2F92"/>
    <w:rsid w:val="000F37C0"/>
    <w:rsid w:val="000F75C9"/>
    <w:rsid w:val="0010013B"/>
    <w:rsid w:val="00100C50"/>
    <w:rsid w:val="00100E83"/>
    <w:rsid w:val="00107522"/>
    <w:rsid w:val="0010759F"/>
    <w:rsid w:val="001077B6"/>
    <w:rsid w:val="001144DD"/>
    <w:rsid w:val="00114FCE"/>
    <w:rsid w:val="00120C2C"/>
    <w:rsid w:val="00131FE0"/>
    <w:rsid w:val="001324B9"/>
    <w:rsid w:val="00132F37"/>
    <w:rsid w:val="0013342F"/>
    <w:rsid w:val="001350BB"/>
    <w:rsid w:val="00136793"/>
    <w:rsid w:val="001406E9"/>
    <w:rsid w:val="0014102F"/>
    <w:rsid w:val="001441DA"/>
    <w:rsid w:val="00147C1C"/>
    <w:rsid w:val="00147E82"/>
    <w:rsid w:val="00150451"/>
    <w:rsid w:val="0015054F"/>
    <w:rsid w:val="001505F6"/>
    <w:rsid w:val="00150C87"/>
    <w:rsid w:val="001522FA"/>
    <w:rsid w:val="001538BD"/>
    <w:rsid w:val="00160427"/>
    <w:rsid w:val="0016092B"/>
    <w:rsid w:val="001706C3"/>
    <w:rsid w:val="00170A78"/>
    <w:rsid w:val="00171978"/>
    <w:rsid w:val="00171D60"/>
    <w:rsid w:val="001736A0"/>
    <w:rsid w:val="0017761F"/>
    <w:rsid w:val="00182C89"/>
    <w:rsid w:val="00183822"/>
    <w:rsid w:val="00186636"/>
    <w:rsid w:val="00186AD9"/>
    <w:rsid w:val="00187349"/>
    <w:rsid w:val="00192965"/>
    <w:rsid w:val="00194ED2"/>
    <w:rsid w:val="001A3358"/>
    <w:rsid w:val="001A461D"/>
    <w:rsid w:val="001A5635"/>
    <w:rsid w:val="001A776E"/>
    <w:rsid w:val="001B10C8"/>
    <w:rsid w:val="001B15C9"/>
    <w:rsid w:val="001B1B60"/>
    <w:rsid w:val="001B39E4"/>
    <w:rsid w:val="001B3D99"/>
    <w:rsid w:val="001B55F1"/>
    <w:rsid w:val="001B74AF"/>
    <w:rsid w:val="001B7634"/>
    <w:rsid w:val="001C4003"/>
    <w:rsid w:val="001C4BA4"/>
    <w:rsid w:val="001C6AC9"/>
    <w:rsid w:val="001D08F9"/>
    <w:rsid w:val="001D103E"/>
    <w:rsid w:val="001D4020"/>
    <w:rsid w:val="001D5C6E"/>
    <w:rsid w:val="001D6A1F"/>
    <w:rsid w:val="001D7F87"/>
    <w:rsid w:val="001E1922"/>
    <w:rsid w:val="001E24E5"/>
    <w:rsid w:val="001E2AB4"/>
    <w:rsid w:val="001F32DF"/>
    <w:rsid w:val="001F35A4"/>
    <w:rsid w:val="001F5027"/>
    <w:rsid w:val="001F6415"/>
    <w:rsid w:val="00200DF1"/>
    <w:rsid w:val="00202F7B"/>
    <w:rsid w:val="00204CA5"/>
    <w:rsid w:val="00205429"/>
    <w:rsid w:val="0020720E"/>
    <w:rsid w:val="00211F8A"/>
    <w:rsid w:val="00215382"/>
    <w:rsid w:val="00215D10"/>
    <w:rsid w:val="00217266"/>
    <w:rsid w:val="00222E65"/>
    <w:rsid w:val="002239D8"/>
    <w:rsid w:val="002243E1"/>
    <w:rsid w:val="002259FF"/>
    <w:rsid w:val="00227097"/>
    <w:rsid w:val="00233D58"/>
    <w:rsid w:val="00233F45"/>
    <w:rsid w:val="0023481B"/>
    <w:rsid w:val="002437AE"/>
    <w:rsid w:val="00243B8B"/>
    <w:rsid w:val="00244ACD"/>
    <w:rsid w:val="00246FED"/>
    <w:rsid w:val="002503D7"/>
    <w:rsid w:val="00257C6A"/>
    <w:rsid w:val="0026106F"/>
    <w:rsid w:val="00262BFD"/>
    <w:rsid w:val="00262EBB"/>
    <w:rsid w:val="0026372D"/>
    <w:rsid w:val="00270F8D"/>
    <w:rsid w:val="00282DBE"/>
    <w:rsid w:val="00290A12"/>
    <w:rsid w:val="00293B32"/>
    <w:rsid w:val="002A0605"/>
    <w:rsid w:val="002A1AD8"/>
    <w:rsid w:val="002A1CA6"/>
    <w:rsid w:val="002A2DB8"/>
    <w:rsid w:val="002A434A"/>
    <w:rsid w:val="002A48D0"/>
    <w:rsid w:val="002B0479"/>
    <w:rsid w:val="002B573B"/>
    <w:rsid w:val="002B5CDD"/>
    <w:rsid w:val="002B7672"/>
    <w:rsid w:val="002B7DF0"/>
    <w:rsid w:val="002C089A"/>
    <w:rsid w:val="002C4E58"/>
    <w:rsid w:val="002C4E83"/>
    <w:rsid w:val="002C60EF"/>
    <w:rsid w:val="002D1A19"/>
    <w:rsid w:val="002D21B6"/>
    <w:rsid w:val="002D37DA"/>
    <w:rsid w:val="002D5249"/>
    <w:rsid w:val="002E120B"/>
    <w:rsid w:val="002E2A7C"/>
    <w:rsid w:val="002E4184"/>
    <w:rsid w:val="002E45A2"/>
    <w:rsid w:val="002E4B24"/>
    <w:rsid w:val="002E7006"/>
    <w:rsid w:val="002F45E5"/>
    <w:rsid w:val="002F5141"/>
    <w:rsid w:val="002F66E8"/>
    <w:rsid w:val="00302F92"/>
    <w:rsid w:val="00303321"/>
    <w:rsid w:val="00303B29"/>
    <w:rsid w:val="00312914"/>
    <w:rsid w:val="00312AE2"/>
    <w:rsid w:val="00313E86"/>
    <w:rsid w:val="00314026"/>
    <w:rsid w:val="00316638"/>
    <w:rsid w:val="003213E2"/>
    <w:rsid w:val="00323662"/>
    <w:rsid w:val="003250C6"/>
    <w:rsid w:val="0032682C"/>
    <w:rsid w:val="003270F8"/>
    <w:rsid w:val="00332311"/>
    <w:rsid w:val="00333B14"/>
    <w:rsid w:val="00333D2D"/>
    <w:rsid w:val="0033435A"/>
    <w:rsid w:val="00335E71"/>
    <w:rsid w:val="003373CA"/>
    <w:rsid w:val="00337D52"/>
    <w:rsid w:val="0034007E"/>
    <w:rsid w:val="0034181B"/>
    <w:rsid w:val="00342EAF"/>
    <w:rsid w:val="003457A9"/>
    <w:rsid w:val="00345804"/>
    <w:rsid w:val="00346687"/>
    <w:rsid w:val="00353743"/>
    <w:rsid w:val="003611C2"/>
    <w:rsid w:val="00365B0B"/>
    <w:rsid w:val="00371DE9"/>
    <w:rsid w:val="00375931"/>
    <w:rsid w:val="00376050"/>
    <w:rsid w:val="003774C9"/>
    <w:rsid w:val="003776D2"/>
    <w:rsid w:val="00377C9F"/>
    <w:rsid w:val="00383FCB"/>
    <w:rsid w:val="00386BDC"/>
    <w:rsid w:val="003878EF"/>
    <w:rsid w:val="00387D4F"/>
    <w:rsid w:val="003950BB"/>
    <w:rsid w:val="00395B05"/>
    <w:rsid w:val="003A05A7"/>
    <w:rsid w:val="003A14FD"/>
    <w:rsid w:val="003A22EA"/>
    <w:rsid w:val="003A3893"/>
    <w:rsid w:val="003A5B9A"/>
    <w:rsid w:val="003B052D"/>
    <w:rsid w:val="003B3554"/>
    <w:rsid w:val="003B4D97"/>
    <w:rsid w:val="003B79B6"/>
    <w:rsid w:val="003C50E7"/>
    <w:rsid w:val="003C6820"/>
    <w:rsid w:val="003D14E8"/>
    <w:rsid w:val="003D19AC"/>
    <w:rsid w:val="003D2B50"/>
    <w:rsid w:val="003D4B1D"/>
    <w:rsid w:val="003D538F"/>
    <w:rsid w:val="003E05BA"/>
    <w:rsid w:val="003E23C6"/>
    <w:rsid w:val="003E416A"/>
    <w:rsid w:val="003E4570"/>
    <w:rsid w:val="003E4D6A"/>
    <w:rsid w:val="003E71C5"/>
    <w:rsid w:val="003E7F07"/>
    <w:rsid w:val="003F004C"/>
    <w:rsid w:val="003F0514"/>
    <w:rsid w:val="003F194E"/>
    <w:rsid w:val="003F256F"/>
    <w:rsid w:val="003F3A4E"/>
    <w:rsid w:val="003F4335"/>
    <w:rsid w:val="003F511C"/>
    <w:rsid w:val="003F52B5"/>
    <w:rsid w:val="003F5C84"/>
    <w:rsid w:val="00402A7E"/>
    <w:rsid w:val="00403945"/>
    <w:rsid w:val="00404903"/>
    <w:rsid w:val="00411102"/>
    <w:rsid w:val="00417C4A"/>
    <w:rsid w:val="00422FB8"/>
    <w:rsid w:val="00423253"/>
    <w:rsid w:val="004240B8"/>
    <w:rsid w:val="00425F59"/>
    <w:rsid w:val="004274F4"/>
    <w:rsid w:val="004275FC"/>
    <w:rsid w:val="004337E7"/>
    <w:rsid w:val="00435F56"/>
    <w:rsid w:val="00436288"/>
    <w:rsid w:val="00436DA8"/>
    <w:rsid w:val="00445235"/>
    <w:rsid w:val="0044652B"/>
    <w:rsid w:val="00447883"/>
    <w:rsid w:val="004501D4"/>
    <w:rsid w:val="00451655"/>
    <w:rsid w:val="004643A1"/>
    <w:rsid w:val="0046753F"/>
    <w:rsid w:val="00471CCC"/>
    <w:rsid w:val="0047220B"/>
    <w:rsid w:val="00472212"/>
    <w:rsid w:val="0047555D"/>
    <w:rsid w:val="0047756B"/>
    <w:rsid w:val="00477AD1"/>
    <w:rsid w:val="00480D01"/>
    <w:rsid w:val="00481D51"/>
    <w:rsid w:val="00483DD2"/>
    <w:rsid w:val="00487CBD"/>
    <w:rsid w:val="00496F2F"/>
    <w:rsid w:val="00497CB2"/>
    <w:rsid w:val="004A04FF"/>
    <w:rsid w:val="004A07A7"/>
    <w:rsid w:val="004A0896"/>
    <w:rsid w:val="004A313B"/>
    <w:rsid w:val="004B085C"/>
    <w:rsid w:val="004B2C7A"/>
    <w:rsid w:val="004C6BF7"/>
    <w:rsid w:val="004D2906"/>
    <w:rsid w:val="004D36CE"/>
    <w:rsid w:val="004D49D0"/>
    <w:rsid w:val="004E29A3"/>
    <w:rsid w:val="004E5404"/>
    <w:rsid w:val="004E639D"/>
    <w:rsid w:val="004F1C20"/>
    <w:rsid w:val="004F3127"/>
    <w:rsid w:val="004F4A17"/>
    <w:rsid w:val="004F71F3"/>
    <w:rsid w:val="00500E74"/>
    <w:rsid w:val="00501C8B"/>
    <w:rsid w:val="00506A99"/>
    <w:rsid w:val="005139DC"/>
    <w:rsid w:val="00522034"/>
    <w:rsid w:val="00522284"/>
    <w:rsid w:val="0052256F"/>
    <w:rsid w:val="005258FC"/>
    <w:rsid w:val="00525E08"/>
    <w:rsid w:val="005267B2"/>
    <w:rsid w:val="005309F4"/>
    <w:rsid w:val="00534A19"/>
    <w:rsid w:val="00535C33"/>
    <w:rsid w:val="00540249"/>
    <w:rsid w:val="005503D0"/>
    <w:rsid w:val="005504EF"/>
    <w:rsid w:val="00552A22"/>
    <w:rsid w:val="00554B34"/>
    <w:rsid w:val="0055542A"/>
    <w:rsid w:val="0055653B"/>
    <w:rsid w:val="00561041"/>
    <w:rsid w:val="005614C8"/>
    <w:rsid w:val="0056274A"/>
    <w:rsid w:val="005627BC"/>
    <w:rsid w:val="005627DA"/>
    <w:rsid w:val="00562E5C"/>
    <w:rsid w:val="0056397D"/>
    <w:rsid w:val="00565433"/>
    <w:rsid w:val="005827B1"/>
    <w:rsid w:val="00584748"/>
    <w:rsid w:val="00587C19"/>
    <w:rsid w:val="00591D04"/>
    <w:rsid w:val="005920F6"/>
    <w:rsid w:val="005978A0"/>
    <w:rsid w:val="00597E3A"/>
    <w:rsid w:val="005A4B94"/>
    <w:rsid w:val="005A56F7"/>
    <w:rsid w:val="005A6B7A"/>
    <w:rsid w:val="005B37DC"/>
    <w:rsid w:val="005B44B7"/>
    <w:rsid w:val="005B56AE"/>
    <w:rsid w:val="005B5BB5"/>
    <w:rsid w:val="005B5E72"/>
    <w:rsid w:val="005C4A3F"/>
    <w:rsid w:val="005C56E7"/>
    <w:rsid w:val="005D167D"/>
    <w:rsid w:val="005D1A0F"/>
    <w:rsid w:val="005D1B43"/>
    <w:rsid w:val="005D5032"/>
    <w:rsid w:val="005D704F"/>
    <w:rsid w:val="005D722C"/>
    <w:rsid w:val="005E05E7"/>
    <w:rsid w:val="005E231B"/>
    <w:rsid w:val="005E505B"/>
    <w:rsid w:val="005E593B"/>
    <w:rsid w:val="005E7353"/>
    <w:rsid w:val="005F1C28"/>
    <w:rsid w:val="005F2FC9"/>
    <w:rsid w:val="005F3A55"/>
    <w:rsid w:val="005F6093"/>
    <w:rsid w:val="005F7FC9"/>
    <w:rsid w:val="0060174E"/>
    <w:rsid w:val="00604159"/>
    <w:rsid w:val="00604367"/>
    <w:rsid w:val="0060697D"/>
    <w:rsid w:val="00610648"/>
    <w:rsid w:val="0061090B"/>
    <w:rsid w:val="00610CBB"/>
    <w:rsid w:val="0061278D"/>
    <w:rsid w:val="00615C21"/>
    <w:rsid w:val="00625B02"/>
    <w:rsid w:val="00626153"/>
    <w:rsid w:val="006275C2"/>
    <w:rsid w:val="00627998"/>
    <w:rsid w:val="006311AB"/>
    <w:rsid w:val="0063125F"/>
    <w:rsid w:val="0063199A"/>
    <w:rsid w:val="0063217D"/>
    <w:rsid w:val="00637A2A"/>
    <w:rsid w:val="00640C77"/>
    <w:rsid w:val="00647638"/>
    <w:rsid w:val="00647AFE"/>
    <w:rsid w:val="00653F2C"/>
    <w:rsid w:val="00654642"/>
    <w:rsid w:val="00655815"/>
    <w:rsid w:val="006613C4"/>
    <w:rsid w:val="00662D7E"/>
    <w:rsid w:val="006631B0"/>
    <w:rsid w:val="006671FC"/>
    <w:rsid w:val="00667384"/>
    <w:rsid w:val="00670E7C"/>
    <w:rsid w:val="00671708"/>
    <w:rsid w:val="00673148"/>
    <w:rsid w:val="00675ED9"/>
    <w:rsid w:val="00676699"/>
    <w:rsid w:val="00676BBD"/>
    <w:rsid w:val="00680427"/>
    <w:rsid w:val="00681C6F"/>
    <w:rsid w:val="00684543"/>
    <w:rsid w:val="00686D26"/>
    <w:rsid w:val="006907DF"/>
    <w:rsid w:val="00691DA8"/>
    <w:rsid w:val="00696C87"/>
    <w:rsid w:val="006975F0"/>
    <w:rsid w:val="00697738"/>
    <w:rsid w:val="006A3BBA"/>
    <w:rsid w:val="006A7CD8"/>
    <w:rsid w:val="006B306D"/>
    <w:rsid w:val="006B3394"/>
    <w:rsid w:val="006B4571"/>
    <w:rsid w:val="006B5D2F"/>
    <w:rsid w:val="006B6557"/>
    <w:rsid w:val="006B7AFB"/>
    <w:rsid w:val="006C0449"/>
    <w:rsid w:val="006C083F"/>
    <w:rsid w:val="006C1DB4"/>
    <w:rsid w:val="006C2CFB"/>
    <w:rsid w:val="006C66F9"/>
    <w:rsid w:val="006C6FCF"/>
    <w:rsid w:val="006D15C3"/>
    <w:rsid w:val="006D1865"/>
    <w:rsid w:val="006D1F19"/>
    <w:rsid w:val="006D47FC"/>
    <w:rsid w:val="006D783B"/>
    <w:rsid w:val="006E55F3"/>
    <w:rsid w:val="006E565C"/>
    <w:rsid w:val="006E59BE"/>
    <w:rsid w:val="006E7A45"/>
    <w:rsid w:val="006F1B4D"/>
    <w:rsid w:val="006F3285"/>
    <w:rsid w:val="006F374A"/>
    <w:rsid w:val="006F5C9A"/>
    <w:rsid w:val="0070041B"/>
    <w:rsid w:val="007062E1"/>
    <w:rsid w:val="00706AB4"/>
    <w:rsid w:val="00706AD8"/>
    <w:rsid w:val="00707B88"/>
    <w:rsid w:val="00710BEE"/>
    <w:rsid w:val="00713237"/>
    <w:rsid w:val="00714B66"/>
    <w:rsid w:val="007177B1"/>
    <w:rsid w:val="007236C1"/>
    <w:rsid w:val="007317D5"/>
    <w:rsid w:val="0073214C"/>
    <w:rsid w:val="00732417"/>
    <w:rsid w:val="00732AC0"/>
    <w:rsid w:val="00736A18"/>
    <w:rsid w:val="00742643"/>
    <w:rsid w:val="007427D6"/>
    <w:rsid w:val="00743759"/>
    <w:rsid w:val="00752B5C"/>
    <w:rsid w:val="0075364D"/>
    <w:rsid w:val="0075393E"/>
    <w:rsid w:val="00753A16"/>
    <w:rsid w:val="00753EC3"/>
    <w:rsid w:val="007550A2"/>
    <w:rsid w:val="007606C6"/>
    <w:rsid w:val="007617D9"/>
    <w:rsid w:val="00763D38"/>
    <w:rsid w:val="00766477"/>
    <w:rsid w:val="00767A3D"/>
    <w:rsid w:val="00773027"/>
    <w:rsid w:val="00774E0E"/>
    <w:rsid w:val="00782DB8"/>
    <w:rsid w:val="007843E7"/>
    <w:rsid w:val="00787768"/>
    <w:rsid w:val="00790C2F"/>
    <w:rsid w:val="00795765"/>
    <w:rsid w:val="00796613"/>
    <w:rsid w:val="00797D68"/>
    <w:rsid w:val="007A2371"/>
    <w:rsid w:val="007A2463"/>
    <w:rsid w:val="007A283A"/>
    <w:rsid w:val="007A36F2"/>
    <w:rsid w:val="007A5372"/>
    <w:rsid w:val="007A7922"/>
    <w:rsid w:val="007B1D32"/>
    <w:rsid w:val="007B5A08"/>
    <w:rsid w:val="007C0C41"/>
    <w:rsid w:val="007C19C7"/>
    <w:rsid w:val="007C1BD1"/>
    <w:rsid w:val="007C35B4"/>
    <w:rsid w:val="007C3851"/>
    <w:rsid w:val="007C405D"/>
    <w:rsid w:val="007C5126"/>
    <w:rsid w:val="007D08AE"/>
    <w:rsid w:val="007D1431"/>
    <w:rsid w:val="007D17F0"/>
    <w:rsid w:val="007D4315"/>
    <w:rsid w:val="007D64FD"/>
    <w:rsid w:val="007D7E71"/>
    <w:rsid w:val="007E0AC7"/>
    <w:rsid w:val="007E103F"/>
    <w:rsid w:val="007E3E40"/>
    <w:rsid w:val="007E4166"/>
    <w:rsid w:val="007E426B"/>
    <w:rsid w:val="007E4AB4"/>
    <w:rsid w:val="007F2540"/>
    <w:rsid w:val="007F3C00"/>
    <w:rsid w:val="007F4A4E"/>
    <w:rsid w:val="00800C94"/>
    <w:rsid w:val="00801C5A"/>
    <w:rsid w:val="00802722"/>
    <w:rsid w:val="008032B0"/>
    <w:rsid w:val="0080649F"/>
    <w:rsid w:val="0080678A"/>
    <w:rsid w:val="008107FF"/>
    <w:rsid w:val="0081092D"/>
    <w:rsid w:val="0081156D"/>
    <w:rsid w:val="00812C4A"/>
    <w:rsid w:val="008136F7"/>
    <w:rsid w:val="00813CDE"/>
    <w:rsid w:val="0081669D"/>
    <w:rsid w:val="008203C9"/>
    <w:rsid w:val="00820A8D"/>
    <w:rsid w:val="00821DF4"/>
    <w:rsid w:val="0082287F"/>
    <w:rsid w:val="00824287"/>
    <w:rsid w:val="00826C39"/>
    <w:rsid w:val="008308BB"/>
    <w:rsid w:val="00831251"/>
    <w:rsid w:val="00832DCC"/>
    <w:rsid w:val="00835903"/>
    <w:rsid w:val="00835EC5"/>
    <w:rsid w:val="00835F00"/>
    <w:rsid w:val="008406D6"/>
    <w:rsid w:val="0084184A"/>
    <w:rsid w:val="00841C7B"/>
    <w:rsid w:val="00843000"/>
    <w:rsid w:val="008439DF"/>
    <w:rsid w:val="00845745"/>
    <w:rsid w:val="0085114F"/>
    <w:rsid w:val="00852C2F"/>
    <w:rsid w:val="008564DB"/>
    <w:rsid w:val="00856BFD"/>
    <w:rsid w:val="008638BA"/>
    <w:rsid w:val="00865370"/>
    <w:rsid w:val="00872146"/>
    <w:rsid w:val="00872A19"/>
    <w:rsid w:val="00873939"/>
    <w:rsid w:val="008765FF"/>
    <w:rsid w:val="008771C8"/>
    <w:rsid w:val="008819AF"/>
    <w:rsid w:val="00881F0D"/>
    <w:rsid w:val="0088572B"/>
    <w:rsid w:val="008860C0"/>
    <w:rsid w:val="00887A3C"/>
    <w:rsid w:val="0089048B"/>
    <w:rsid w:val="008927BF"/>
    <w:rsid w:val="00892CB3"/>
    <w:rsid w:val="008944CE"/>
    <w:rsid w:val="008A1E31"/>
    <w:rsid w:val="008A59D2"/>
    <w:rsid w:val="008A74A1"/>
    <w:rsid w:val="008B04AB"/>
    <w:rsid w:val="008B2A9E"/>
    <w:rsid w:val="008B3025"/>
    <w:rsid w:val="008B48A9"/>
    <w:rsid w:val="008B7AEC"/>
    <w:rsid w:val="008C00A9"/>
    <w:rsid w:val="008C050D"/>
    <w:rsid w:val="008C0A22"/>
    <w:rsid w:val="008C409B"/>
    <w:rsid w:val="008C555B"/>
    <w:rsid w:val="008C5D5B"/>
    <w:rsid w:val="008D447E"/>
    <w:rsid w:val="008D5C5C"/>
    <w:rsid w:val="008D6147"/>
    <w:rsid w:val="008D6383"/>
    <w:rsid w:val="008D6C69"/>
    <w:rsid w:val="008D7101"/>
    <w:rsid w:val="008D73FD"/>
    <w:rsid w:val="008E0885"/>
    <w:rsid w:val="008E0CE8"/>
    <w:rsid w:val="008E1B42"/>
    <w:rsid w:val="008E1F4C"/>
    <w:rsid w:val="008E2D9C"/>
    <w:rsid w:val="008E6D02"/>
    <w:rsid w:val="008E76CF"/>
    <w:rsid w:val="008E7CC9"/>
    <w:rsid w:val="008F0700"/>
    <w:rsid w:val="008F0852"/>
    <w:rsid w:val="008F43FD"/>
    <w:rsid w:val="008F7411"/>
    <w:rsid w:val="008F76A7"/>
    <w:rsid w:val="00900C27"/>
    <w:rsid w:val="00901090"/>
    <w:rsid w:val="009019B6"/>
    <w:rsid w:val="00902936"/>
    <w:rsid w:val="009035F7"/>
    <w:rsid w:val="00903C66"/>
    <w:rsid w:val="009065FA"/>
    <w:rsid w:val="009149A7"/>
    <w:rsid w:val="00915053"/>
    <w:rsid w:val="0092000E"/>
    <w:rsid w:val="00926072"/>
    <w:rsid w:val="00926C9C"/>
    <w:rsid w:val="00926E8C"/>
    <w:rsid w:val="00931D83"/>
    <w:rsid w:val="009329C6"/>
    <w:rsid w:val="0094303C"/>
    <w:rsid w:val="00950C08"/>
    <w:rsid w:val="00950E7A"/>
    <w:rsid w:val="00950ECD"/>
    <w:rsid w:val="00952877"/>
    <w:rsid w:val="00952A77"/>
    <w:rsid w:val="009532E8"/>
    <w:rsid w:val="00953839"/>
    <w:rsid w:val="0095642E"/>
    <w:rsid w:val="009630F0"/>
    <w:rsid w:val="009633C2"/>
    <w:rsid w:val="00963789"/>
    <w:rsid w:val="00963C07"/>
    <w:rsid w:val="00963E12"/>
    <w:rsid w:val="00964505"/>
    <w:rsid w:val="00965736"/>
    <w:rsid w:val="00966258"/>
    <w:rsid w:val="00971741"/>
    <w:rsid w:val="00971E50"/>
    <w:rsid w:val="00972CFE"/>
    <w:rsid w:val="009732BB"/>
    <w:rsid w:val="00977527"/>
    <w:rsid w:val="00985178"/>
    <w:rsid w:val="00987EB5"/>
    <w:rsid w:val="00997F51"/>
    <w:rsid w:val="009A758E"/>
    <w:rsid w:val="009A7D8B"/>
    <w:rsid w:val="009B2312"/>
    <w:rsid w:val="009B28C0"/>
    <w:rsid w:val="009B45E3"/>
    <w:rsid w:val="009C0661"/>
    <w:rsid w:val="009C334A"/>
    <w:rsid w:val="009C4B31"/>
    <w:rsid w:val="009C4C20"/>
    <w:rsid w:val="009D0153"/>
    <w:rsid w:val="009D1181"/>
    <w:rsid w:val="009D21CE"/>
    <w:rsid w:val="009D2773"/>
    <w:rsid w:val="009D3CA8"/>
    <w:rsid w:val="009D7937"/>
    <w:rsid w:val="009E3897"/>
    <w:rsid w:val="009E4A2E"/>
    <w:rsid w:val="009E5C9B"/>
    <w:rsid w:val="009E6555"/>
    <w:rsid w:val="009F2DAE"/>
    <w:rsid w:val="009F4E88"/>
    <w:rsid w:val="009F5173"/>
    <w:rsid w:val="009F58BD"/>
    <w:rsid w:val="009F75F3"/>
    <w:rsid w:val="00A027A4"/>
    <w:rsid w:val="00A02AEB"/>
    <w:rsid w:val="00A05F92"/>
    <w:rsid w:val="00A1162D"/>
    <w:rsid w:val="00A1555E"/>
    <w:rsid w:val="00A17C18"/>
    <w:rsid w:val="00A2047E"/>
    <w:rsid w:val="00A230E5"/>
    <w:rsid w:val="00A31EE4"/>
    <w:rsid w:val="00A3258C"/>
    <w:rsid w:val="00A34AEF"/>
    <w:rsid w:val="00A35C35"/>
    <w:rsid w:val="00A40BFE"/>
    <w:rsid w:val="00A41C2F"/>
    <w:rsid w:val="00A42672"/>
    <w:rsid w:val="00A433D3"/>
    <w:rsid w:val="00A448F4"/>
    <w:rsid w:val="00A5083B"/>
    <w:rsid w:val="00A543F1"/>
    <w:rsid w:val="00A54870"/>
    <w:rsid w:val="00A55604"/>
    <w:rsid w:val="00A57826"/>
    <w:rsid w:val="00A61674"/>
    <w:rsid w:val="00A63854"/>
    <w:rsid w:val="00A65060"/>
    <w:rsid w:val="00A67142"/>
    <w:rsid w:val="00A67B64"/>
    <w:rsid w:val="00A73E88"/>
    <w:rsid w:val="00A7708D"/>
    <w:rsid w:val="00A80726"/>
    <w:rsid w:val="00A86AFC"/>
    <w:rsid w:val="00A87CE6"/>
    <w:rsid w:val="00AA0778"/>
    <w:rsid w:val="00AB5D89"/>
    <w:rsid w:val="00AB6146"/>
    <w:rsid w:val="00AC2A90"/>
    <w:rsid w:val="00AC308D"/>
    <w:rsid w:val="00AC6965"/>
    <w:rsid w:val="00AD3CE6"/>
    <w:rsid w:val="00AD430C"/>
    <w:rsid w:val="00AD7063"/>
    <w:rsid w:val="00AD70E8"/>
    <w:rsid w:val="00AE26B3"/>
    <w:rsid w:val="00AE3CB6"/>
    <w:rsid w:val="00AE5A7F"/>
    <w:rsid w:val="00AE6426"/>
    <w:rsid w:val="00AE66CA"/>
    <w:rsid w:val="00AF1D9C"/>
    <w:rsid w:val="00AF5CEE"/>
    <w:rsid w:val="00AF73C8"/>
    <w:rsid w:val="00B00623"/>
    <w:rsid w:val="00B00ADC"/>
    <w:rsid w:val="00B03266"/>
    <w:rsid w:val="00B03924"/>
    <w:rsid w:val="00B05617"/>
    <w:rsid w:val="00B10554"/>
    <w:rsid w:val="00B13E96"/>
    <w:rsid w:val="00B17700"/>
    <w:rsid w:val="00B2419A"/>
    <w:rsid w:val="00B320D8"/>
    <w:rsid w:val="00B328C5"/>
    <w:rsid w:val="00B33DC9"/>
    <w:rsid w:val="00B3436B"/>
    <w:rsid w:val="00B37E7D"/>
    <w:rsid w:val="00B409AC"/>
    <w:rsid w:val="00B4100D"/>
    <w:rsid w:val="00B42C9D"/>
    <w:rsid w:val="00B432CA"/>
    <w:rsid w:val="00B4544E"/>
    <w:rsid w:val="00B46D20"/>
    <w:rsid w:val="00B46FD9"/>
    <w:rsid w:val="00B50B1A"/>
    <w:rsid w:val="00B52E9F"/>
    <w:rsid w:val="00B53EC2"/>
    <w:rsid w:val="00B6293D"/>
    <w:rsid w:val="00B634C9"/>
    <w:rsid w:val="00B63E7B"/>
    <w:rsid w:val="00B70743"/>
    <w:rsid w:val="00B73CE4"/>
    <w:rsid w:val="00B74082"/>
    <w:rsid w:val="00B74AA8"/>
    <w:rsid w:val="00B83188"/>
    <w:rsid w:val="00B84A8C"/>
    <w:rsid w:val="00B85978"/>
    <w:rsid w:val="00B927AC"/>
    <w:rsid w:val="00B93A79"/>
    <w:rsid w:val="00B97167"/>
    <w:rsid w:val="00B97F04"/>
    <w:rsid w:val="00BA1394"/>
    <w:rsid w:val="00BA1C94"/>
    <w:rsid w:val="00BA4572"/>
    <w:rsid w:val="00BA4D76"/>
    <w:rsid w:val="00BA52A1"/>
    <w:rsid w:val="00BA621D"/>
    <w:rsid w:val="00BB1017"/>
    <w:rsid w:val="00BB1EA9"/>
    <w:rsid w:val="00BB2276"/>
    <w:rsid w:val="00BB439B"/>
    <w:rsid w:val="00BB591D"/>
    <w:rsid w:val="00BB6E64"/>
    <w:rsid w:val="00BC09FF"/>
    <w:rsid w:val="00BC44D4"/>
    <w:rsid w:val="00BC5492"/>
    <w:rsid w:val="00BC5C9C"/>
    <w:rsid w:val="00BC68AD"/>
    <w:rsid w:val="00BC6A98"/>
    <w:rsid w:val="00BD170F"/>
    <w:rsid w:val="00BD4421"/>
    <w:rsid w:val="00BD4BDD"/>
    <w:rsid w:val="00BD62F9"/>
    <w:rsid w:val="00BD6B62"/>
    <w:rsid w:val="00BE03F3"/>
    <w:rsid w:val="00BE07D7"/>
    <w:rsid w:val="00BE1243"/>
    <w:rsid w:val="00BE4054"/>
    <w:rsid w:val="00BE515B"/>
    <w:rsid w:val="00BE67CA"/>
    <w:rsid w:val="00BF0B10"/>
    <w:rsid w:val="00BF20F4"/>
    <w:rsid w:val="00BF2FE1"/>
    <w:rsid w:val="00BF465B"/>
    <w:rsid w:val="00BF5A4D"/>
    <w:rsid w:val="00BF5E12"/>
    <w:rsid w:val="00BF6E4D"/>
    <w:rsid w:val="00C00B04"/>
    <w:rsid w:val="00C064F4"/>
    <w:rsid w:val="00C07288"/>
    <w:rsid w:val="00C107ED"/>
    <w:rsid w:val="00C121B4"/>
    <w:rsid w:val="00C12B01"/>
    <w:rsid w:val="00C1617B"/>
    <w:rsid w:val="00C16B5E"/>
    <w:rsid w:val="00C2295E"/>
    <w:rsid w:val="00C306AA"/>
    <w:rsid w:val="00C3273F"/>
    <w:rsid w:val="00C34D32"/>
    <w:rsid w:val="00C35728"/>
    <w:rsid w:val="00C36238"/>
    <w:rsid w:val="00C451C3"/>
    <w:rsid w:val="00C50663"/>
    <w:rsid w:val="00C564B0"/>
    <w:rsid w:val="00C56669"/>
    <w:rsid w:val="00C578DD"/>
    <w:rsid w:val="00C57DD6"/>
    <w:rsid w:val="00C61317"/>
    <w:rsid w:val="00C62860"/>
    <w:rsid w:val="00C63E75"/>
    <w:rsid w:val="00C646B0"/>
    <w:rsid w:val="00C65D07"/>
    <w:rsid w:val="00C65D2E"/>
    <w:rsid w:val="00C80D39"/>
    <w:rsid w:val="00C843EB"/>
    <w:rsid w:val="00C853BC"/>
    <w:rsid w:val="00C87A8E"/>
    <w:rsid w:val="00CA3FBA"/>
    <w:rsid w:val="00CA6FD3"/>
    <w:rsid w:val="00CA701E"/>
    <w:rsid w:val="00CB4F2E"/>
    <w:rsid w:val="00CB7642"/>
    <w:rsid w:val="00CC0815"/>
    <w:rsid w:val="00CC242A"/>
    <w:rsid w:val="00CC5097"/>
    <w:rsid w:val="00CC5A24"/>
    <w:rsid w:val="00CC5FC3"/>
    <w:rsid w:val="00CC7EA2"/>
    <w:rsid w:val="00CD10B6"/>
    <w:rsid w:val="00CD3260"/>
    <w:rsid w:val="00CD3B87"/>
    <w:rsid w:val="00CD61C7"/>
    <w:rsid w:val="00CD61F4"/>
    <w:rsid w:val="00CD760D"/>
    <w:rsid w:val="00CE0D21"/>
    <w:rsid w:val="00CE4CF8"/>
    <w:rsid w:val="00CE504A"/>
    <w:rsid w:val="00CE596C"/>
    <w:rsid w:val="00CF039F"/>
    <w:rsid w:val="00CF4AFB"/>
    <w:rsid w:val="00D07402"/>
    <w:rsid w:val="00D1107E"/>
    <w:rsid w:val="00D128A5"/>
    <w:rsid w:val="00D15A92"/>
    <w:rsid w:val="00D15BAB"/>
    <w:rsid w:val="00D16386"/>
    <w:rsid w:val="00D21F93"/>
    <w:rsid w:val="00D233D9"/>
    <w:rsid w:val="00D256D5"/>
    <w:rsid w:val="00D26333"/>
    <w:rsid w:val="00D267F9"/>
    <w:rsid w:val="00D26ED0"/>
    <w:rsid w:val="00D3259F"/>
    <w:rsid w:val="00D33733"/>
    <w:rsid w:val="00D34A3D"/>
    <w:rsid w:val="00D34F5A"/>
    <w:rsid w:val="00D35BB1"/>
    <w:rsid w:val="00D36055"/>
    <w:rsid w:val="00D37358"/>
    <w:rsid w:val="00D4097D"/>
    <w:rsid w:val="00D43741"/>
    <w:rsid w:val="00D44BFF"/>
    <w:rsid w:val="00D4616A"/>
    <w:rsid w:val="00D462B1"/>
    <w:rsid w:val="00D51B4D"/>
    <w:rsid w:val="00D57D89"/>
    <w:rsid w:val="00D64D7E"/>
    <w:rsid w:val="00D666E3"/>
    <w:rsid w:val="00D66992"/>
    <w:rsid w:val="00D70D28"/>
    <w:rsid w:val="00D731BC"/>
    <w:rsid w:val="00D753EB"/>
    <w:rsid w:val="00D75E66"/>
    <w:rsid w:val="00D76F54"/>
    <w:rsid w:val="00D77FD5"/>
    <w:rsid w:val="00D806FF"/>
    <w:rsid w:val="00D838B4"/>
    <w:rsid w:val="00D84B2A"/>
    <w:rsid w:val="00D85AC5"/>
    <w:rsid w:val="00D85F9C"/>
    <w:rsid w:val="00D86B77"/>
    <w:rsid w:val="00D926EB"/>
    <w:rsid w:val="00D93C4B"/>
    <w:rsid w:val="00D9572C"/>
    <w:rsid w:val="00D96DEE"/>
    <w:rsid w:val="00DA088B"/>
    <w:rsid w:val="00DA1127"/>
    <w:rsid w:val="00DA1E04"/>
    <w:rsid w:val="00DA3154"/>
    <w:rsid w:val="00DA4E75"/>
    <w:rsid w:val="00DA7757"/>
    <w:rsid w:val="00DB329D"/>
    <w:rsid w:val="00DB58A8"/>
    <w:rsid w:val="00DC0385"/>
    <w:rsid w:val="00DC074F"/>
    <w:rsid w:val="00DC1ABE"/>
    <w:rsid w:val="00DC4FAC"/>
    <w:rsid w:val="00DC76C2"/>
    <w:rsid w:val="00DD1787"/>
    <w:rsid w:val="00DD40A1"/>
    <w:rsid w:val="00DD5A20"/>
    <w:rsid w:val="00DD5B84"/>
    <w:rsid w:val="00DD6361"/>
    <w:rsid w:val="00DE0109"/>
    <w:rsid w:val="00DE0350"/>
    <w:rsid w:val="00DE5C59"/>
    <w:rsid w:val="00DE6138"/>
    <w:rsid w:val="00DE6F1A"/>
    <w:rsid w:val="00DF5454"/>
    <w:rsid w:val="00DF6435"/>
    <w:rsid w:val="00E00E4B"/>
    <w:rsid w:val="00E03E7C"/>
    <w:rsid w:val="00E03EFD"/>
    <w:rsid w:val="00E06383"/>
    <w:rsid w:val="00E0711E"/>
    <w:rsid w:val="00E07988"/>
    <w:rsid w:val="00E07EA5"/>
    <w:rsid w:val="00E100BF"/>
    <w:rsid w:val="00E145AE"/>
    <w:rsid w:val="00E14FBC"/>
    <w:rsid w:val="00E21F34"/>
    <w:rsid w:val="00E25119"/>
    <w:rsid w:val="00E25B81"/>
    <w:rsid w:val="00E30410"/>
    <w:rsid w:val="00E315C7"/>
    <w:rsid w:val="00E320F4"/>
    <w:rsid w:val="00E43017"/>
    <w:rsid w:val="00E44475"/>
    <w:rsid w:val="00E519FC"/>
    <w:rsid w:val="00E51FB0"/>
    <w:rsid w:val="00E53AD1"/>
    <w:rsid w:val="00E60A66"/>
    <w:rsid w:val="00E63A2C"/>
    <w:rsid w:val="00E6446D"/>
    <w:rsid w:val="00E652DF"/>
    <w:rsid w:val="00E71377"/>
    <w:rsid w:val="00E72CE2"/>
    <w:rsid w:val="00E73DD1"/>
    <w:rsid w:val="00E7437F"/>
    <w:rsid w:val="00E76B7C"/>
    <w:rsid w:val="00E8146B"/>
    <w:rsid w:val="00E81FEE"/>
    <w:rsid w:val="00E833C1"/>
    <w:rsid w:val="00E87A2E"/>
    <w:rsid w:val="00E9030A"/>
    <w:rsid w:val="00E92367"/>
    <w:rsid w:val="00E9283B"/>
    <w:rsid w:val="00E943B2"/>
    <w:rsid w:val="00E95ED2"/>
    <w:rsid w:val="00EA0104"/>
    <w:rsid w:val="00EA0ECD"/>
    <w:rsid w:val="00EA10A5"/>
    <w:rsid w:val="00EA4B5F"/>
    <w:rsid w:val="00EA7A85"/>
    <w:rsid w:val="00EB17D6"/>
    <w:rsid w:val="00EB2949"/>
    <w:rsid w:val="00EB48E7"/>
    <w:rsid w:val="00EB7091"/>
    <w:rsid w:val="00EB7159"/>
    <w:rsid w:val="00EC0B78"/>
    <w:rsid w:val="00EC0BAD"/>
    <w:rsid w:val="00EC3166"/>
    <w:rsid w:val="00EC37F5"/>
    <w:rsid w:val="00EC59BA"/>
    <w:rsid w:val="00EC59DA"/>
    <w:rsid w:val="00ED2165"/>
    <w:rsid w:val="00ED2C5E"/>
    <w:rsid w:val="00ED3F45"/>
    <w:rsid w:val="00ED3F8A"/>
    <w:rsid w:val="00ED5039"/>
    <w:rsid w:val="00ED6771"/>
    <w:rsid w:val="00ED72F2"/>
    <w:rsid w:val="00EE2C22"/>
    <w:rsid w:val="00EE30A7"/>
    <w:rsid w:val="00EE3E2A"/>
    <w:rsid w:val="00EF1072"/>
    <w:rsid w:val="00EF26A4"/>
    <w:rsid w:val="00EF4DBF"/>
    <w:rsid w:val="00EF5032"/>
    <w:rsid w:val="00F00EFA"/>
    <w:rsid w:val="00F02F6C"/>
    <w:rsid w:val="00F0330F"/>
    <w:rsid w:val="00F0790A"/>
    <w:rsid w:val="00F100DA"/>
    <w:rsid w:val="00F10903"/>
    <w:rsid w:val="00F121FF"/>
    <w:rsid w:val="00F14516"/>
    <w:rsid w:val="00F156B5"/>
    <w:rsid w:val="00F1588B"/>
    <w:rsid w:val="00F17A89"/>
    <w:rsid w:val="00F21ED8"/>
    <w:rsid w:val="00F33984"/>
    <w:rsid w:val="00F345AD"/>
    <w:rsid w:val="00F3580C"/>
    <w:rsid w:val="00F43A19"/>
    <w:rsid w:val="00F468C0"/>
    <w:rsid w:val="00F47B92"/>
    <w:rsid w:val="00F5069D"/>
    <w:rsid w:val="00F54F33"/>
    <w:rsid w:val="00F55361"/>
    <w:rsid w:val="00F60541"/>
    <w:rsid w:val="00F60A63"/>
    <w:rsid w:val="00F60BC3"/>
    <w:rsid w:val="00F61FF9"/>
    <w:rsid w:val="00F651F6"/>
    <w:rsid w:val="00F76511"/>
    <w:rsid w:val="00F77516"/>
    <w:rsid w:val="00F800FE"/>
    <w:rsid w:val="00F833FB"/>
    <w:rsid w:val="00F868A9"/>
    <w:rsid w:val="00F86DC0"/>
    <w:rsid w:val="00F87355"/>
    <w:rsid w:val="00F87615"/>
    <w:rsid w:val="00F9017A"/>
    <w:rsid w:val="00F92767"/>
    <w:rsid w:val="00F93661"/>
    <w:rsid w:val="00F93AB4"/>
    <w:rsid w:val="00F94E62"/>
    <w:rsid w:val="00F9678D"/>
    <w:rsid w:val="00F97EFE"/>
    <w:rsid w:val="00FA0568"/>
    <w:rsid w:val="00FC48A1"/>
    <w:rsid w:val="00FC4CF5"/>
    <w:rsid w:val="00FC65D3"/>
    <w:rsid w:val="00FD4995"/>
    <w:rsid w:val="00FD7CE5"/>
    <w:rsid w:val="00FE061A"/>
    <w:rsid w:val="00FE0C63"/>
    <w:rsid w:val="00FE4836"/>
    <w:rsid w:val="00FE6707"/>
    <w:rsid w:val="00FE707A"/>
    <w:rsid w:val="00FF00BA"/>
    <w:rsid w:val="00FF0628"/>
    <w:rsid w:val="00FF140F"/>
    <w:rsid w:val="00FF2564"/>
    <w:rsid w:val="00FF2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FBFC7-C93B-4BFB-BA6C-44747510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uiPriority w:val="99"/>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qFormat/>
    <w:rsid w:val="00B6293D"/>
    <w:pPr>
      <w:spacing w:after="120"/>
    </w:pPr>
    <w:rPr>
      <w:sz w:val="24"/>
      <w:szCs w:val="24"/>
    </w:rPr>
  </w:style>
  <w:style w:type="character" w:customStyle="1" w:styleId="a7">
    <w:name w:val="Основной текст Знак"/>
    <w:basedOn w:val="a0"/>
    <w:link w:val="a6"/>
    <w:rsid w:val="00B6293D"/>
    <w:rPr>
      <w:rFonts w:ascii="Times New Roman" w:eastAsia="Times New Roman" w:hAnsi="Times New Roman" w:cs="Times New Roman"/>
      <w:sz w:val="24"/>
      <w:szCs w:val="24"/>
    </w:rPr>
  </w:style>
  <w:style w:type="paragraph" w:styleId="a8">
    <w:name w:val="Normal (Web)"/>
    <w:basedOn w:val="a"/>
    <w:uiPriority w:val="99"/>
    <w:unhideWhenUsed/>
    <w:qFormat/>
    <w:rsid w:val="00DE6F1A"/>
    <w:pPr>
      <w:suppressAutoHyphens/>
      <w:spacing w:before="280" w:after="280"/>
      <w:ind w:firstLine="315"/>
      <w:jc w:val="both"/>
    </w:pPr>
    <w:rPr>
      <w:rFonts w:ascii="Tahoma" w:hAnsi="Tahoma" w:cs="Tahoma"/>
      <w:sz w:val="17"/>
      <w:szCs w:val="17"/>
      <w:lang w:eastAsia="ar-SA"/>
    </w:rPr>
  </w:style>
  <w:style w:type="character" w:customStyle="1" w:styleId="a9">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semiHidden/>
    <w:locked/>
    <w:rsid w:val="00DE6F1A"/>
    <w:rPr>
      <w:rFonts w:ascii="Calibri" w:eastAsia="Calibri" w:hAnsi="Calibri"/>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9"/>
    <w:uiPriority w:val="99"/>
    <w:semiHidden/>
    <w:unhideWhenUsed/>
    <w:qFormat/>
    <w:rsid w:val="00DE6F1A"/>
    <w:rPr>
      <w:rFonts w:ascii="Calibri" w:eastAsia="Calibri" w:hAnsi="Calibri" w:cstheme="minorBidi"/>
      <w:sz w:val="22"/>
      <w:szCs w:val="22"/>
      <w:lang w:eastAsia="en-US"/>
    </w:rPr>
  </w:style>
  <w:style w:type="character" w:customStyle="1" w:styleId="1">
    <w:name w:val="Текст сноски Знак1"/>
    <w:basedOn w:val="a0"/>
    <w:uiPriority w:val="99"/>
    <w:semiHidden/>
    <w:rsid w:val="00DE6F1A"/>
    <w:rPr>
      <w:rFonts w:ascii="Times New Roman" w:eastAsia="Times New Roman" w:hAnsi="Times New Roman" w:cs="Times New Roman"/>
      <w:sz w:val="20"/>
      <w:szCs w:val="20"/>
      <w:lang w:eastAsia="ru-RU"/>
    </w:rPr>
  </w:style>
  <w:style w:type="character" w:styleId="ab">
    <w:name w:val="footnote reference"/>
    <w:aliases w:val="Знак сноски 1,Знак сноски-FN,Ciae niinee-FN,Referencia nota al pie,Ссылка на сноску 45,Appel note de bas de page"/>
    <w:uiPriority w:val="99"/>
    <w:semiHidden/>
    <w:unhideWhenUsed/>
    <w:rsid w:val="00DE6F1A"/>
    <w:rPr>
      <w:vertAlign w:val="superscript"/>
    </w:rPr>
  </w:style>
  <w:style w:type="character" w:customStyle="1" w:styleId="ac">
    <w:name w:val="Без интервала Знак"/>
    <w:link w:val="ad"/>
    <w:uiPriority w:val="1"/>
    <w:locked/>
    <w:rsid w:val="002E4B24"/>
    <w:rPr>
      <w:rFonts w:ascii="Calibri" w:eastAsia="Calibri" w:hAnsi="Calibri"/>
    </w:rPr>
  </w:style>
  <w:style w:type="paragraph" w:styleId="ad">
    <w:name w:val="No Spacing"/>
    <w:link w:val="ac"/>
    <w:uiPriority w:val="1"/>
    <w:qFormat/>
    <w:rsid w:val="002E4B24"/>
    <w:pPr>
      <w:spacing w:after="0" w:line="240" w:lineRule="auto"/>
    </w:pPr>
    <w:rPr>
      <w:rFonts w:ascii="Calibri" w:eastAsia="Calibri" w:hAnsi="Calibri"/>
    </w:rPr>
  </w:style>
  <w:style w:type="paragraph" w:styleId="ae">
    <w:name w:val="List Paragraph"/>
    <w:basedOn w:val="a"/>
    <w:uiPriority w:val="99"/>
    <w:qFormat/>
    <w:rsid w:val="00887A3C"/>
    <w:pPr>
      <w:spacing w:after="200" w:line="276" w:lineRule="auto"/>
      <w:ind w:left="720"/>
      <w:contextualSpacing/>
    </w:pPr>
    <w:rPr>
      <w:rFonts w:ascii="Calibri" w:eastAsia="Calibri" w:hAnsi="Calibri"/>
      <w:sz w:val="22"/>
      <w:szCs w:val="22"/>
      <w:lang w:eastAsia="en-US"/>
    </w:rPr>
  </w:style>
  <w:style w:type="paragraph" w:styleId="af">
    <w:name w:val="Body Text First Indent"/>
    <w:basedOn w:val="a6"/>
    <w:link w:val="af0"/>
    <w:uiPriority w:val="99"/>
    <w:unhideWhenUsed/>
    <w:rsid w:val="007427D6"/>
    <w:pPr>
      <w:spacing w:after="0"/>
      <w:ind w:firstLine="360"/>
    </w:pPr>
    <w:rPr>
      <w:sz w:val="28"/>
      <w:szCs w:val="20"/>
    </w:rPr>
  </w:style>
  <w:style w:type="character" w:customStyle="1" w:styleId="af0">
    <w:name w:val="Красная строка Знак"/>
    <w:basedOn w:val="a7"/>
    <w:link w:val="af"/>
    <w:uiPriority w:val="99"/>
    <w:rsid w:val="007427D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4477">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74406378">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32491814">
      <w:bodyDiv w:val="1"/>
      <w:marLeft w:val="0"/>
      <w:marRight w:val="0"/>
      <w:marTop w:val="0"/>
      <w:marBottom w:val="0"/>
      <w:divBdr>
        <w:top w:val="none" w:sz="0" w:space="0" w:color="auto"/>
        <w:left w:val="none" w:sz="0" w:space="0" w:color="auto"/>
        <w:bottom w:val="none" w:sz="0" w:space="0" w:color="auto"/>
        <w:right w:val="none" w:sz="0" w:space="0" w:color="auto"/>
      </w:divBdr>
    </w:div>
    <w:div w:id="634528109">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798256412">
      <w:bodyDiv w:val="1"/>
      <w:marLeft w:val="0"/>
      <w:marRight w:val="0"/>
      <w:marTop w:val="0"/>
      <w:marBottom w:val="0"/>
      <w:divBdr>
        <w:top w:val="none" w:sz="0" w:space="0" w:color="auto"/>
        <w:left w:val="none" w:sz="0" w:space="0" w:color="auto"/>
        <w:bottom w:val="none" w:sz="0" w:space="0" w:color="auto"/>
        <w:right w:val="none" w:sz="0" w:space="0" w:color="auto"/>
      </w:divBdr>
    </w:div>
    <w:div w:id="837036292">
      <w:bodyDiv w:val="1"/>
      <w:marLeft w:val="0"/>
      <w:marRight w:val="0"/>
      <w:marTop w:val="0"/>
      <w:marBottom w:val="0"/>
      <w:divBdr>
        <w:top w:val="none" w:sz="0" w:space="0" w:color="auto"/>
        <w:left w:val="none" w:sz="0" w:space="0" w:color="auto"/>
        <w:bottom w:val="none" w:sz="0" w:space="0" w:color="auto"/>
        <w:right w:val="none" w:sz="0" w:space="0" w:color="auto"/>
      </w:divBdr>
    </w:div>
    <w:div w:id="905072381">
      <w:bodyDiv w:val="1"/>
      <w:marLeft w:val="0"/>
      <w:marRight w:val="0"/>
      <w:marTop w:val="0"/>
      <w:marBottom w:val="0"/>
      <w:divBdr>
        <w:top w:val="none" w:sz="0" w:space="0" w:color="auto"/>
        <w:left w:val="none" w:sz="0" w:space="0" w:color="auto"/>
        <w:bottom w:val="none" w:sz="0" w:space="0" w:color="auto"/>
        <w:right w:val="none" w:sz="0" w:space="0" w:color="auto"/>
      </w:divBdr>
    </w:div>
    <w:div w:id="918487611">
      <w:bodyDiv w:val="1"/>
      <w:marLeft w:val="0"/>
      <w:marRight w:val="0"/>
      <w:marTop w:val="0"/>
      <w:marBottom w:val="0"/>
      <w:divBdr>
        <w:top w:val="none" w:sz="0" w:space="0" w:color="auto"/>
        <w:left w:val="none" w:sz="0" w:space="0" w:color="auto"/>
        <w:bottom w:val="none" w:sz="0" w:space="0" w:color="auto"/>
        <w:right w:val="none" w:sz="0" w:space="0" w:color="auto"/>
      </w:divBdr>
    </w:div>
    <w:div w:id="996306103">
      <w:bodyDiv w:val="1"/>
      <w:marLeft w:val="0"/>
      <w:marRight w:val="0"/>
      <w:marTop w:val="0"/>
      <w:marBottom w:val="0"/>
      <w:divBdr>
        <w:top w:val="none" w:sz="0" w:space="0" w:color="auto"/>
        <w:left w:val="none" w:sz="0" w:space="0" w:color="auto"/>
        <w:bottom w:val="none" w:sz="0" w:space="0" w:color="auto"/>
        <w:right w:val="none" w:sz="0" w:space="0" w:color="auto"/>
      </w:divBdr>
    </w:div>
    <w:div w:id="1243567337">
      <w:bodyDiv w:val="1"/>
      <w:marLeft w:val="0"/>
      <w:marRight w:val="0"/>
      <w:marTop w:val="0"/>
      <w:marBottom w:val="0"/>
      <w:divBdr>
        <w:top w:val="none" w:sz="0" w:space="0" w:color="auto"/>
        <w:left w:val="none" w:sz="0" w:space="0" w:color="auto"/>
        <w:bottom w:val="none" w:sz="0" w:space="0" w:color="auto"/>
        <w:right w:val="none" w:sz="0" w:space="0" w:color="auto"/>
      </w:divBdr>
    </w:div>
    <w:div w:id="1273365189">
      <w:bodyDiv w:val="1"/>
      <w:marLeft w:val="0"/>
      <w:marRight w:val="0"/>
      <w:marTop w:val="0"/>
      <w:marBottom w:val="0"/>
      <w:divBdr>
        <w:top w:val="none" w:sz="0" w:space="0" w:color="auto"/>
        <w:left w:val="none" w:sz="0" w:space="0" w:color="auto"/>
        <w:bottom w:val="none" w:sz="0" w:space="0" w:color="auto"/>
        <w:right w:val="none" w:sz="0" w:space="0" w:color="auto"/>
      </w:divBdr>
    </w:div>
    <w:div w:id="1386031103">
      <w:bodyDiv w:val="1"/>
      <w:marLeft w:val="0"/>
      <w:marRight w:val="0"/>
      <w:marTop w:val="0"/>
      <w:marBottom w:val="0"/>
      <w:divBdr>
        <w:top w:val="none" w:sz="0" w:space="0" w:color="auto"/>
        <w:left w:val="none" w:sz="0" w:space="0" w:color="auto"/>
        <w:bottom w:val="none" w:sz="0" w:space="0" w:color="auto"/>
        <w:right w:val="none" w:sz="0" w:space="0" w:color="auto"/>
      </w:divBdr>
    </w:div>
    <w:div w:id="1391271117">
      <w:bodyDiv w:val="1"/>
      <w:marLeft w:val="0"/>
      <w:marRight w:val="0"/>
      <w:marTop w:val="0"/>
      <w:marBottom w:val="0"/>
      <w:divBdr>
        <w:top w:val="none" w:sz="0" w:space="0" w:color="auto"/>
        <w:left w:val="none" w:sz="0" w:space="0" w:color="auto"/>
        <w:bottom w:val="none" w:sz="0" w:space="0" w:color="auto"/>
        <w:right w:val="none" w:sz="0" w:space="0" w:color="auto"/>
      </w:divBdr>
    </w:div>
    <w:div w:id="1489051400">
      <w:bodyDiv w:val="1"/>
      <w:marLeft w:val="0"/>
      <w:marRight w:val="0"/>
      <w:marTop w:val="0"/>
      <w:marBottom w:val="0"/>
      <w:divBdr>
        <w:top w:val="none" w:sz="0" w:space="0" w:color="auto"/>
        <w:left w:val="none" w:sz="0" w:space="0" w:color="auto"/>
        <w:bottom w:val="none" w:sz="0" w:space="0" w:color="auto"/>
        <w:right w:val="none" w:sz="0" w:space="0" w:color="auto"/>
      </w:divBdr>
    </w:div>
    <w:div w:id="1542784291">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58066945">
      <w:bodyDiv w:val="1"/>
      <w:marLeft w:val="0"/>
      <w:marRight w:val="0"/>
      <w:marTop w:val="0"/>
      <w:marBottom w:val="0"/>
      <w:divBdr>
        <w:top w:val="none" w:sz="0" w:space="0" w:color="auto"/>
        <w:left w:val="none" w:sz="0" w:space="0" w:color="auto"/>
        <w:bottom w:val="none" w:sz="0" w:space="0" w:color="auto"/>
        <w:right w:val="none" w:sz="0" w:space="0" w:color="auto"/>
      </w:divBdr>
    </w:div>
    <w:div w:id="1699617858">
      <w:bodyDiv w:val="1"/>
      <w:marLeft w:val="0"/>
      <w:marRight w:val="0"/>
      <w:marTop w:val="0"/>
      <w:marBottom w:val="0"/>
      <w:divBdr>
        <w:top w:val="none" w:sz="0" w:space="0" w:color="auto"/>
        <w:left w:val="none" w:sz="0" w:space="0" w:color="auto"/>
        <w:bottom w:val="none" w:sz="0" w:space="0" w:color="auto"/>
        <w:right w:val="none" w:sz="0" w:space="0" w:color="auto"/>
      </w:divBdr>
    </w:div>
    <w:div w:id="1743021788">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811944324">
      <w:bodyDiv w:val="1"/>
      <w:marLeft w:val="0"/>
      <w:marRight w:val="0"/>
      <w:marTop w:val="0"/>
      <w:marBottom w:val="0"/>
      <w:divBdr>
        <w:top w:val="none" w:sz="0" w:space="0" w:color="auto"/>
        <w:left w:val="none" w:sz="0" w:space="0" w:color="auto"/>
        <w:bottom w:val="none" w:sz="0" w:space="0" w:color="auto"/>
        <w:right w:val="none" w:sz="0" w:space="0" w:color="auto"/>
      </w:divBdr>
    </w:div>
    <w:div w:id="1844976784">
      <w:bodyDiv w:val="1"/>
      <w:marLeft w:val="0"/>
      <w:marRight w:val="0"/>
      <w:marTop w:val="0"/>
      <w:marBottom w:val="0"/>
      <w:divBdr>
        <w:top w:val="none" w:sz="0" w:space="0" w:color="auto"/>
        <w:left w:val="none" w:sz="0" w:space="0" w:color="auto"/>
        <w:bottom w:val="none" w:sz="0" w:space="0" w:color="auto"/>
        <w:right w:val="none" w:sz="0" w:space="0" w:color="auto"/>
      </w:divBdr>
    </w:div>
    <w:div w:id="1866946600">
      <w:bodyDiv w:val="1"/>
      <w:marLeft w:val="0"/>
      <w:marRight w:val="0"/>
      <w:marTop w:val="0"/>
      <w:marBottom w:val="0"/>
      <w:divBdr>
        <w:top w:val="none" w:sz="0" w:space="0" w:color="auto"/>
        <w:left w:val="none" w:sz="0" w:space="0" w:color="auto"/>
        <w:bottom w:val="none" w:sz="0" w:space="0" w:color="auto"/>
        <w:right w:val="none" w:sz="0" w:space="0" w:color="auto"/>
      </w:divBdr>
    </w:div>
    <w:div w:id="1906597706">
      <w:bodyDiv w:val="1"/>
      <w:marLeft w:val="0"/>
      <w:marRight w:val="0"/>
      <w:marTop w:val="0"/>
      <w:marBottom w:val="0"/>
      <w:divBdr>
        <w:top w:val="none" w:sz="0" w:space="0" w:color="auto"/>
        <w:left w:val="none" w:sz="0" w:space="0" w:color="auto"/>
        <w:bottom w:val="none" w:sz="0" w:space="0" w:color="auto"/>
        <w:right w:val="none" w:sz="0" w:space="0" w:color="auto"/>
      </w:divBdr>
    </w:div>
    <w:div w:id="1970432358">
      <w:bodyDiv w:val="1"/>
      <w:marLeft w:val="0"/>
      <w:marRight w:val="0"/>
      <w:marTop w:val="0"/>
      <w:marBottom w:val="0"/>
      <w:divBdr>
        <w:top w:val="none" w:sz="0" w:space="0" w:color="auto"/>
        <w:left w:val="none" w:sz="0" w:space="0" w:color="auto"/>
        <w:bottom w:val="none" w:sz="0" w:space="0" w:color="auto"/>
        <w:right w:val="none" w:sz="0" w:space="0" w:color="auto"/>
      </w:divBdr>
    </w:div>
    <w:div w:id="2060283021">
      <w:bodyDiv w:val="1"/>
      <w:marLeft w:val="0"/>
      <w:marRight w:val="0"/>
      <w:marTop w:val="0"/>
      <w:marBottom w:val="0"/>
      <w:divBdr>
        <w:top w:val="none" w:sz="0" w:space="0" w:color="auto"/>
        <w:left w:val="none" w:sz="0" w:space="0" w:color="auto"/>
        <w:bottom w:val="none" w:sz="0" w:space="0" w:color="auto"/>
        <w:right w:val="none" w:sz="0" w:space="0" w:color="auto"/>
      </w:divBdr>
    </w:div>
    <w:div w:id="2061783631">
      <w:bodyDiv w:val="1"/>
      <w:marLeft w:val="0"/>
      <w:marRight w:val="0"/>
      <w:marTop w:val="0"/>
      <w:marBottom w:val="0"/>
      <w:divBdr>
        <w:top w:val="none" w:sz="0" w:space="0" w:color="auto"/>
        <w:left w:val="none" w:sz="0" w:space="0" w:color="auto"/>
        <w:bottom w:val="none" w:sz="0" w:space="0" w:color="auto"/>
        <w:right w:val="none" w:sz="0" w:space="0" w:color="auto"/>
      </w:divBdr>
    </w:div>
    <w:div w:id="2069111372">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63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C1EA8-4961-4EB0-B1FC-A418770C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2</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327</cp:revision>
  <cp:lastPrinted>2018-10-09T06:10:00Z</cp:lastPrinted>
  <dcterms:created xsi:type="dcterms:W3CDTF">2015-04-02T03:43:00Z</dcterms:created>
  <dcterms:modified xsi:type="dcterms:W3CDTF">2019-12-09T23:41:00Z</dcterms:modified>
</cp:coreProperties>
</file>