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71" w:rsidRPr="00F7648C" w:rsidRDefault="003E6C71" w:rsidP="00F7648C">
      <w:pPr>
        <w:jc w:val="center"/>
        <w:rPr>
          <w:b/>
          <w:sz w:val="28"/>
          <w:szCs w:val="28"/>
        </w:rPr>
      </w:pPr>
      <w:r w:rsidRPr="00F7648C">
        <w:rPr>
          <w:b/>
          <w:sz w:val="28"/>
          <w:szCs w:val="28"/>
        </w:rPr>
        <w:t>Информация</w:t>
      </w:r>
    </w:p>
    <w:p w:rsidR="00B93F0B" w:rsidRDefault="003E6C71" w:rsidP="00F7648C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48C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 «Использование средств субсидий бюджетами муниципальных образований Приморского края на проектирование, строительство, капитальный ремонт и ремонт подъездных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за счет дорожного фонда Приморского края (в рамках подпрограммы «Развитие дорожной отрасли в Приморском крае на 2013</w:t>
      </w:r>
      <w:r w:rsidR="00337126">
        <w:rPr>
          <w:rFonts w:ascii="Times New Roman" w:hAnsi="Times New Roman" w:cs="Times New Roman"/>
          <w:b/>
          <w:sz w:val="28"/>
          <w:szCs w:val="28"/>
        </w:rPr>
        <w:t> </w:t>
      </w:r>
      <w:r w:rsidRPr="00F7648C">
        <w:rPr>
          <w:rFonts w:ascii="Times New Roman" w:hAnsi="Times New Roman" w:cs="Times New Roman"/>
          <w:b/>
          <w:sz w:val="28"/>
          <w:szCs w:val="28"/>
        </w:rPr>
        <w:t>– 2020 годы» государственной программы «Развитие транспортного комплекса Приморского края» на 2013 – 2021 годы)»</w:t>
      </w:r>
      <w:r w:rsidR="00F7648C" w:rsidRPr="00F7648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7648C">
        <w:rPr>
          <w:rFonts w:ascii="Times New Roman" w:eastAsia="Calibri" w:hAnsi="Times New Roman" w:cs="Times New Roman"/>
          <w:b/>
          <w:sz w:val="28"/>
          <w:szCs w:val="28"/>
        </w:rPr>
        <w:t>2016 год и 9 месяцев 2017</w:t>
      </w:r>
      <w:r w:rsidR="00B93F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648C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F7648C" w:rsidRDefault="00B93F0B" w:rsidP="00B93F0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F7648C" w:rsidRDefault="00F7648C" w:rsidP="00F7648C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Контрольное мероприятие проведено </w:t>
      </w:r>
      <w:r w:rsidR="00223568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r w:rsidR="00223568">
        <w:rPr>
          <w:rFonts w:ascii="Times New Roman" w:hAnsi="Times New Roman" w:cs="Times New Roman"/>
          <w:sz w:val="28"/>
          <w:szCs w:val="28"/>
        </w:rPr>
        <w:t xml:space="preserve">Контрольно-счетными палатами Находкинского, Артемовского, Уссурийского, </w:t>
      </w:r>
      <w:proofErr w:type="gramStart"/>
      <w:r w:rsidR="00223568">
        <w:rPr>
          <w:rFonts w:ascii="Times New Roman" w:hAnsi="Times New Roman" w:cs="Times New Roman"/>
          <w:sz w:val="28"/>
          <w:szCs w:val="28"/>
        </w:rPr>
        <w:t>Партизанского,  Дальнереченского</w:t>
      </w:r>
      <w:proofErr w:type="gramEnd"/>
      <w:r w:rsidR="00223568">
        <w:rPr>
          <w:rFonts w:ascii="Times New Roman" w:hAnsi="Times New Roman" w:cs="Times New Roman"/>
          <w:sz w:val="28"/>
          <w:szCs w:val="28"/>
        </w:rPr>
        <w:t xml:space="preserve"> городских округов, Контрольно-счетной комиссией Шкотовского муниципального района, Ревизионной комиссией Партизанского муниципального района, Контрольной палатой Красноармейского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2.27 плана работы Контрольно-счетной палаты Приморского края на 2017 год, в период с 26.10.2017 по </w:t>
      </w:r>
      <w:r w:rsidR="00686132">
        <w:rPr>
          <w:rFonts w:ascii="Times New Roman" w:eastAsia="Calibri" w:hAnsi="Times New Roman" w:cs="Times New Roman"/>
          <w:sz w:val="28"/>
          <w:szCs w:val="28"/>
        </w:rPr>
        <w:t>28.12.2017. По результатам контрольного мероприятия установлено следующее.</w:t>
      </w:r>
    </w:p>
    <w:p w:rsidR="00DE6025" w:rsidRPr="00223568" w:rsidRDefault="00223568" w:rsidP="00DE60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субсидии</w:t>
      </w:r>
      <w:r w:rsidR="00DE6025">
        <w:rPr>
          <w:rFonts w:ascii="Times New Roman" w:eastAsia="Calibri" w:hAnsi="Times New Roman" w:cs="Times New Roman"/>
          <w:sz w:val="28"/>
          <w:szCs w:val="28"/>
        </w:rPr>
        <w:t xml:space="preserve"> бюджетам муниципальных образований Приморского края на проектирование, строительство, капитальный ремонт и ремонт подъездных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на 2016 год составил 198 808,85 тыс. рублей.</w:t>
      </w:r>
      <w:r w:rsidR="00ED1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025" w:rsidRPr="00223568">
        <w:rPr>
          <w:rFonts w:ascii="Times New Roman" w:hAnsi="Times New Roman" w:cs="Times New Roman"/>
          <w:sz w:val="28"/>
          <w:szCs w:val="28"/>
        </w:rPr>
        <w:t>Кассовое исполнение муниципальными образованиями средств субсидии составило 57 551,81 тыс. рублей, или</w:t>
      </w:r>
      <w:r w:rsidR="00DE6025">
        <w:rPr>
          <w:rFonts w:ascii="Times New Roman" w:hAnsi="Times New Roman" w:cs="Times New Roman"/>
          <w:sz w:val="28"/>
          <w:szCs w:val="28"/>
        </w:rPr>
        <w:t xml:space="preserve">     </w:t>
      </w:r>
      <w:r w:rsidR="00DE6025" w:rsidRPr="00223568">
        <w:rPr>
          <w:rFonts w:ascii="Times New Roman" w:hAnsi="Times New Roman" w:cs="Times New Roman"/>
          <w:sz w:val="28"/>
          <w:szCs w:val="28"/>
        </w:rPr>
        <w:t xml:space="preserve"> 36,3 % от суммы распределения.</w:t>
      </w:r>
    </w:p>
    <w:p w:rsidR="00A17AE5" w:rsidRPr="00A17AE5" w:rsidRDefault="008E67E4" w:rsidP="00A17A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объем субсидии составляет </w:t>
      </w:r>
      <w:r w:rsidRPr="00223568">
        <w:rPr>
          <w:rFonts w:ascii="Times New Roman" w:hAnsi="Times New Roman" w:cs="Times New Roman"/>
          <w:sz w:val="28"/>
          <w:szCs w:val="28"/>
        </w:rPr>
        <w:t>126 842,89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AE5" w:rsidRDefault="00223568" w:rsidP="00A17A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68">
        <w:rPr>
          <w:rFonts w:ascii="Times New Roman" w:hAnsi="Times New Roman" w:cs="Times New Roman"/>
          <w:sz w:val="28"/>
          <w:szCs w:val="28"/>
        </w:rPr>
        <w:t>Порядок предоставления и расходования субсидий определен Государственной программой Приморского края «Развитие транспортного комплекса Приморского края» на 2013-2021 годы, утвержденной постановлением Администрации Приморского края от 07.12.2012 № 394-па.</w:t>
      </w:r>
    </w:p>
    <w:p w:rsidR="00223568" w:rsidRPr="00223568" w:rsidRDefault="00223568" w:rsidP="00A17A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68">
        <w:rPr>
          <w:rFonts w:ascii="Times New Roman" w:hAnsi="Times New Roman" w:cs="Times New Roman"/>
          <w:sz w:val="28"/>
          <w:szCs w:val="28"/>
        </w:rPr>
        <w:t>Предусмотренные пунктом 7.4. Порядка предоставления субсидий нормативы в расчете на один земельный участок в сумме 69,00 тыс. рублей  при расчете потребности финансирования муниципального образования на проектирование, строительство, капитальный ремонт и ремонт подъездных автомобильных дорог и 111,00 тыс. рублей при расчете потребности финансирования муниципального образования на проектирование, строительство, капитальный ремонт и ремонт внутриквартальных дорог, установлены без экономического обоснования.</w:t>
      </w:r>
    </w:p>
    <w:p w:rsidR="00223568" w:rsidRPr="00223568" w:rsidRDefault="00223568" w:rsidP="002235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68">
        <w:rPr>
          <w:rFonts w:ascii="Times New Roman" w:hAnsi="Times New Roman" w:cs="Times New Roman"/>
          <w:sz w:val="28"/>
          <w:szCs w:val="28"/>
        </w:rPr>
        <w:t>Департаментом транспорта и дорожного хозяйства</w:t>
      </w:r>
      <w:r w:rsidR="00AF7AB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223568">
        <w:rPr>
          <w:rFonts w:ascii="Times New Roman" w:hAnsi="Times New Roman" w:cs="Times New Roman"/>
          <w:sz w:val="28"/>
          <w:szCs w:val="28"/>
        </w:rPr>
        <w:t xml:space="preserve">, как и муниципальными образованиями Приморского края, допускались </w:t>
      </w:r>
      <w:r w:rsidRPr="00223568">
        <w:rPr>
          <w:rFonts w:ascii="Times New Roman" w:hAnsi="Times New Roman" w:cs="Times New Roman"/>
          <w:sz w:val="28"/>
          <w:szCs w:val="28"/>
        </w:rPr>
        <w:lastRenderedPageBreak/>
        <w:t>многочисленные нарушения Порядка предоставления субсидий в части нарушения сроков утверждения распределения субсидий в 2016 и 2017 году, заключения соглашений, дополнительных соглашений с муниципальными образованиями, перечисления субсидий (авансовых платежей) бюджетам муниципальных образований и представления в департамент документов для перечисления субсидии, что в конечном итоге приводит к сокращению сроков для исполнения муниципальных контрактов на строительство и проектирование дорог.</w:t>
      </w:r>
    </w:p>
    <w:p w:rsidR="00AF7ABB" w:rsidRPr="00223568" w:rsidRDefault="00223568" w:rsidP="00AF7A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68">
        <w:rPr>
          <w:rFonts w:ascii="Times New Roman" w:hAnsi="Times New Roman" w:cs="Times New Roman"/>
          <w:sz w:val="28"/>
          <w:szCs w:val="28"/>
        </w:rPr>
        <w:t>Установленные соглашениями значения целевых показателей результативности предоставления субсидии в 2016 году не достигнуты:</w:t>
      </w:r>
    </w:p>
    <w:p w:rsidR="00223568" w:rsidRPr="00223568" w:rsidRDefault="00223568" w:rsidP="00AF7A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68">
        <w:rPr>
          <w:rFonts w:ascii="Times New Roman" w:hAnsi="Times New Roman" w:cs="Times New Roman"/>
          <w:sz w:val="28"/>
          <w:szCs w:val="28"/>
        </w:rPr>
        <w:t xml:space="preserve">по </w:t>
      </w:r>
      <w:r w:rsidRPr="00223568">
        <w:rPr>
          <w:rFonts w:ascii="Times New Roman" w:hAnsi="Times New Roman" w:cs="Times New Roman"/>
          <w:sz w:val="28"/>
          <w:szCs w:val="28"/>
          <w:u w:val="single"/>
        </w:rPr>
        <w:t>разработке проектной документации</w:t>
      </w:r>
      <w:r w:rsidRPr="00223568">
        <w:rPr>
          <w:rFonts w:ascii="Times New Roman" w:hAnsi="Times New Roman" w:cs="Times New Roman"/>
          <w:sz w:val="28"/>
          <w:szCs w:val="28"/>
        </w:rPr>
        <w:t xml:space="preserve"> на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(при подаче заявки на проектирование объектов) из  18 запланированных проектов, разработано 9 (50 %) – </w:t>
      </w:r>
      <w:proofErr w:type="spellStart"/>
      <w:r w:rsidRPr="00223568">
        <w:rPr>
          <w:rFonts w:ascii="Times New Roman" w:hAnsi="Times New Roman" w:cs="Times New Roman"/>
          <w:sz w:val="28"/>
          <w:szCs w:val="28"/>
        </w:rPr>
        <w:t>Арсеньевским</w:t>
      </w:r>
      <w:proofErr w:type="spellEnd"/>
      <w:r w:rsidRPr="00223568">
        <w:rPr>
          <w:rFonts w:ascii="Times New Roman" w:hAnsi="Times New Roman" w:cs="Times New Roman"/>
          <w:sz w:val="28"/>
          <w:szCs w:val="28"/>
        </w:rPr>
        <w:t xml:space="preserve">, Владивостокским, Партизанским городским округом, городским округом ЗАТО город Фокино, </w:t>
      </w:r>
      <w:proofErr w:type="spellStart"/>
      <w:r w:rsidRPr="00223568">
        <w:rPr>
          <w:rFonts w:ascii="Times New Roman" w:hAnsi="Times New Roman" w:cs="Times New Roman"/>
          <w:sz w:val="28"/>
          <w:szCs w:val="28"/>
        </w:rPr>
        <w:t>Шкотовским</w:t>
      </w:r>
      <w:proofErr w:type="spellEnd"/>
      <w:r w:rsidRPr="00223568">
        <w:rPr>
          <w:rFonts w:ascii="Times New Roman" w:hAnsi="Times New Roman" w:cs="Times New Roman"/>
          <w:sz w:val="28"/>
          <w:szCs w:val="28"/>
        </w:rPr>
        <w:t xml:space="preserve"> муниципальным районом, Кировским городским поселением;</w:t>
      </w:r>
    </w:p>
    <w:p w:rsidR="00223568" w:rsidRPr="00223568" w:rsidRDefault="00223568" w:rsidP="00AF7A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68">
        <w:rPr>
          <w:rFonts w:ascii="Times New Roman" w:hAnsi="Times New Roman" w:cs="Times New Roman"/>
          <w:sz w:val="28"/>
          <w:szCs w:val="28"/>
        </w:rPr>
        <w:t xml:space="preserve">по приросту количества </w:t>
      </w:r>
      <w:r w:rsidRPr="00223568">
        <w:rPr>
          <w:rFonts w:ascii="Times New Roman" w:hAnsi="Times New Roman" w:cs="Times New Roman"/>
          <w:sz w:val="28"/>
          <w:szCs w:val="28"/>
          <w:u w:val="single"/>
        </w:rPr>
        <w:t>земельных участков, обеспеченных подъездными автомобильными дорогами</w:t>
      </w:r>
      <w:r w:rsidRPr="00223568">
        <w:rPr>
          <w:rFonts w:ascii="Times New Roman" w:hAnsi="Times New Roman" w:cs="Times New Roman"/>
          <w:sz w:val="28"/>
          <w:szCs w:val="28"/>
        </w:rPr>
        <w:t xml:space="preserve">, проездами в количестве 624 единиц, выполнено 186 (29,8 %) – Владивостокским городским округом, </w:t>
      </w:r>
      <w:proofErr w:type="spellStart"/>
      <w:r w:rsidRPr="00223568">
        <w:rPr>
          <w:rFonts w:ascii="Times New Roman" w:hAnsi="Times New Roman" w:cs="Times New Roman"/>
          <w:sz w:val="28"/>
          <w:szCs w:val="28"/>
        </w:rPr>
        <w:t>Лучегорским</w:t>
      </w:r>
      <w:proofErr w:type="spellEnd"/>
      <w:r w:rsidRPr="00223568">
        <w:rPr>
          <w:rFonts w:ascii="Times New Roman" w:hAnsi="Times New Roman" w:cs="Times New Roman"/>
          <w:sz w:val="28"/>
          <w:szCs w:val="28"/>
        </w:rPr>
        <w:t xml:space="preserve"> городским поселением, </w:t>
      </w:r>
      <w:proofErr w:type="spellStart"/>
      <w:r w:rsidRPr="00223568">
        <w:rPr>
          <w:rFonts w:ascii="Times New Roman" w:hAnsi="Times New Roman" w:cs="Times New Roman"/>
          <w:sz w:val="28"/>
          <w:szCs w:val="28"/>
        </w:rPr>
        <w:t>Шкотовским</w:t>
      </w:r>
      <w:proofErr w:type="spellEnd"/>
      <w:r w:rsidRPr="00223568">
        <w:rPr>
          <w:rFonts w:ascii="Times New Roman" w:hAnsi="Times New Roman" w:cs="Times New Roman"/>
          <w:sz w:val="28"/>
          <w:szCs w:val="28"/>
        </w:rPr>
        <w:t xml:space="preserve"> муниципальным районом, городским округом Большой Камень.</w:t>
      </w:r>
    </w:p>
    <w:p w:rsidR="00AF7ABB" w:rsidRDefault="00223568" w:rsidP="002235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68">
        <w:rPr>
          <w:rFonts w:ascii="Times New Roman" w:hAnsi="Times New Roman" w:cs="Times New Roman"/>
          <w:sz w:val="28"/>
          <w:szCs w:val="28"/>
        </w:rPr>
        <w:t xml:space="preserve"> Администрациями Артемовского, </w:t>
      </w:r>
      <w:proofErr w:type="spellStart"/>
      <w:r w:rsidRPr="00223568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223568">
        <w:rPr>
          <w:rFonts w:ascii="Times New Roman" w:hAnsi="Times New Roman" w:cs="Times New Roman"/>
          <w:sz w:val="28"/>
          <w:szCs w:val="28"/>
        </w:rPr>
        <w:t xml:space="preserve">, Партизанского, Уссурийского городских округов, Красноармейского, Михайловского, Партизанского, </w:t>
      </w:r>
      <w:proofErr w:type="spellStart"/>
      <w:r w:rsidRPr="00223568"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 w:rsidRPr="00223568">
        <w:rPr>
          <w:rFonts w:ascii="Times New Roman" w:hAnsi="Times New Roman" w:cs="Times New Roman"/>
          <w:sz w:val="28"/>
          <w:szCs w:val="28"/>
        </w:rPr>
        <w:t xml:space="preserve"> муниципальных районов, городского округа Бол</w:t>
      </w:r>
      <w:r w:rsidR="00AF7ABB">
        <w:rPr>
          <w:rFonts w:ascii="Times New Roman" w:hAnsi="Times New Roman" w:cs="Times New Roman"/>
          <w:sz w:val="28"/>
          <w:szCs w:val="28"/>
        </w:rPr>
        <w:t>ьшой К</w:t>
      </w:r>
      <w:r w:rsidRPr="00223568">
        <w:rPr>
          <w:rFonts w:ascii="Times New Roman" w:hAnsi="Times New Roman" w:cs="Times New Roman"/>
          <w:sz w:val="28"/>
          <w:szCs w:val="28"/>
        </w:rPr>
        <w:t>амень, Кировского городского поселения не обеспечено достижение целевых показателей результативности предос</w:t>
      </w:r>
      <w:r w:rsidR="00AF7ABB">
        <w:rPr>
          <w:rFonts w:ascii="Times New Roman" w:hAnsi="Times New Roman" w:cs="Times New Roman"/>
          <w:sz w:val="28"/>
          <w:szCs w:val="28"/>
        </w:rPr>
        <w:t xml:space="preserve">тавления субсидии, установленных на 2016 год Соглашениями о предоставлении </w:t>
      </w:r>
      <w:r w:rsidRPr="00223568">
        <w:rPr>
          <w:rFonts w:ascii="Times New Roman" w:hAnsi="Times New Roman" w:cs="Times New Roman"/>
          <w:sz w:val="28"/>
          <w:szCs w:val="28"/>
        </w:rPr>
        <w:t>субсидий</w:t>
      </w:r>
      <w:r w:rsidR="00AF7ABB">
        <w:rPr>
          <w:rFonts w:ascii="Times New Roman" w:hAnsi="Times New Roman" w:cs="Times New Roman"/>
          <w:sz w:val="28"/>
          <w:szCs w:val="28"/>
        </w:rPr>
        <w:t>.</w:t>
      </w:r>
      <w:r w:rsidRPr="00223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58" w:rsidRPr="00AF7ABB" w:rsidRDefault="00223568" w:rsidP="00AF7ABB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3568">
        <w:rPr>
          <w:rFonts w:ascii="Times New Roman" w:hAnsi="Times New Roman" w:cs="Times New Roman"/>
          <w:snapToGrid w:val="0"/>
          <w:sz w:val="28"/>
          <w:szCs w:val="28"/>
        </w:rPr>
        <w:t>Совместное контрольное мероприятие показало, что достижение установленных соглашениями целевых показателей в 2016 году пятью муниципальными образованиями (</w:t>
      </w:r>
      <w:proofErr w:type="spellStart"/>
      <w:r w:rsidRPr="00223568">
        <w:rPr>
          <w:rFonts w:ascii="Times New Roman" w:hAnsi="Times New Roman" w:cs="Times New Roman"/>
          <w:snapToGrid w:val="0"/>
          <w:sz w:val="28"/>
          <w:szCs w:val="28"/>
        </w:rPr>
        <w:t>Арсеньевским</w:t>
      </w:r>
      <w:proofErr w:type="spellEnd"/>
      <w:r w:rsidRPr="00223568">
        <w:rPr>
          <w:rFonts w:ascii="Times New Roman" w:hAnsi="Times New Roman" w:cs="Times New Roman"/>
          <w:snapToGrid w:val="0"/>
          <w:sz w:val="28"/>
          <w:szCs w:val="28"/>
        </w:rPr>
        <w:t xml:space="preserve"> и Владивостокским городскими округами, городским округом ЗАТО город Фокино, </w:t>
      </w:r>
      <w:proofErr w:type="spellStart"/>
      <w:r w:rsidRPr="00223568">
        <w:rPr>
          <w:rFonts w:ascii="Times New Roman" w:hAnsi="Times New Roman" w:cs="Times New Roman"/>
          <w:snapToGrid w:val="0"/>
          <w:sz w:val="28"/>
          <w:szCs w:val="28"/>
        </w:rPr>
        <w:t>Лучегорским</w:t>
      </w:r>
      <w:proofErr w:type="spellEnd"/>
      <w:r w:rsidRPr="00223568">
        <w:rPr>
          <w:rFonts w:ascii="Times New Roman" w:hAnsi="Times New Roman" w:cs="Times New Roman"/>
          <w:snapToGrid w:val="0"/>
          <w:sz w:val="28"/>
          <w:szCs w:val="28"/>
        </w:rPr>
        <w:t xml:space="preserve"> городским поселением, </w:t>
      </w:r>
      <w:proofErr w:type="spellStart"/>
      <w:r w:rsidRPr="00223568">
        <w:rPr>
          <w:rFonts w:ascii="Times New Roman" w:hAnsi="Times New Roman" w:cs="Times New Roman"/>
          <w:snapToGrid w:val="0"/>
          <w:sz w:val="28"/>
          <w:szCs w:val="28"/>
        </w:rPr>
        <w:t>Шкотовским</w:t>
      </w:r>
      <w:proofErr w:type="spellEnd"/>
      <w:r w:rsidRPr="00223568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муниципальным районом) не решает задачу строительства подъездных автомобильных дорог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в Приморском крае, так как по состоянию на 01.10.2017 количество земельных участков, не обеспеченных дорожной инфраструктурой, составляет 5 619 единиц, а за 2016 год построено подъездных дорог только к 186 земельным участкам. </w:t>
      </w:r>
    </w:p>
    <w:p w:rsidR="00CA1470" w:rsidRPr="00AF7ABB" w:rsidRDefault="00042D58" w:rsidP="00AF7A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63">
        <w:rPr>
          <w:rFonts w:ascii="Times New Roman" w:hAnsi="Times New Roman" w:cs="Times New Roman"/>
          <w:sz w:val="28"/>
          <w:szCs w:val="28"/>
        </w:rPr>
        <w:t xml:space="preserve">По результатам данного контрольного мероприятия руководству департамента транспорта и дорожного хозяйства Приморского края  направлено представление об устранении нарушений. </w:t>
      </w:r>
    </w:p>
    <w:sectPr w:rsidR="00CA1470" w:rsidRPr="00AF7ABB" w:rsidSect="005A57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376E"/>
    <w:multiLevelType w:val="hybridMultilevel"/>
    <w:tmpl w:val="D0C804D4"/>
    <w:lvl w:ilvl="0" w:tplc="A7FE6C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67C281C"/>
    <w:multiLevelType w:val="hybridMultilevel"/>
    <w:tmpl w:val="94E46D48"/>
    <w:lvl w:ilvl="0" w:tplc="EF52C4BE">
      <w:start w:val="1"/>
      <w:numFmt w:val="decimal"/>
      <w:lvlText w:val="%1."/>
      <w:lvlJc w:val="left"/>
      <w:pPr>
        <w:ind w:left="1841" w:hanging="99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07C4A"/>
    <w:multiLevelType w:val="hybridMultilevel"/>
    <w:tmpl w:val="F68CD920"/>
    <w:lvl w:ilvl="0" w:tplc="3DC28F4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121EA6"/>
    <w:multiLevelType w:val="hybridMultilevel"/>
    <w:tmpl w:val="AE9E6FEE"/>
    <w:lvl w:ilvl="0" w:tplc="0E541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155"/>
    <w:multiLevelType w:val="hybridMultilevel"/>
    <w:tmpl w:val="EEAC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A11C2"/>
    <w:multiLevelType w:val="hybridMultilevel"/>
    <w:tmpl w:val="228E1078"/>
    <w:lvl w:ilvl="0" w:tplc="28525B2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FD"/>
    <w:rsid w:val="00001AF1"/>
    <w:rsid w:val="00001B8A"/>
    <w:rsid w:val="00003498"/>
    <w:rsid w:val="00012655"/>
    <w:rsid w:val="00012D1B"/>
    <w:rsid w:val="00012E65"/>
    <w:rsid w:val="00016544"/>
    <w:rsid w:val="00022229"/>
    <w:rsid w:val="000230FB"/>
    <w:rsid w:val="00023152"/>
    <w:rsid w:val="0003370E"/>
    <w:rsid w:val="0004048A"/>
    <w:rsid w:val="00042D58"/>
    <w:rsid w:val="00047C24"/>
    <w:rsid w:val="00050B7B"/>
    <w:rsid w:val="00056A24"/>
    <w:rsid w:val="00057886"/>
    <w:rsid w:val="00061E71"/>
    <w:rsid w:val="00063246"/>
    <w:rsid w:val="000641E2"/>
    <w:rsid w:val="00064C13"/>
    <w:rsid w:val="0006719E"/>
    <w:rsid w:val="0007671B"/>
    <w:rsid w:val="000853AE"/>
    <w:rsid w:val="00086290"/>
    <w:rsid w:val="0009152E"/>
    <w:rsid w:val="00096F47"/>
    <w:rsid w:val="000A1429"/>
    <w:rsid w:val="000A5F37"/>
    <w:rsid w:val="000B398F"/>
    <w:rsid w:val="000B61CA"/>
    <w:rsid w:val="000B6235"/>
    <w:rsid w:val="000B72CD"/>
    <w:rsid w:val="000C12A6"/>
    <w:rsid w:val="000C2B75"/>
    <w:rsid w:val="000C3E09"/>
    <w:rsid w:val="000C3E3E"/>
    <w:rsid w:val="000D0383"/>
    <w:rsid w:val="000D3B97"/>
    <w:rsid w:val="000E1774"/>
    <w:rsid w:val="000E3193"/>
    <w:rsid w:val="000F2B95"/>
    <w:rsid w:val="000F5FCB"/>
    <w:rsid w:val="001043B7"/>
    <w:rsid w:val="001204DC"/>
    <w:rsid w:val="00130951"/>
    <w:rsid w:val="00134F18"/>
    <w:rsid w:val="00154BDA"/>
    <w:rsid w:val="00156594"/>
    <w:rsid w:val="001624EE"/>
    <w:rsid w:val="00164663"/>
    <w:rsid w:val="00166893"/>
    <w:rsid w:val="00170201"/>
    <w:rsid w:val="00173B73"/>
    <w:rsid w:val="0018457B"/>
    <w:rsid w:val="001867E9"/>
    <w:rsid w:val="00186F9A"/>
    <w:rsid w:val="00193FD0"/>
    <w:rsid w:val="001A66B8"/>
    <w:rsid w:val="001B3AD8"/>
    <w:rsid w:val="001C1F1C"/>
    <w:rsid w:val="001C3511"/>
    <w:rsid w:val="001D0638"/>
    <w:rsid w:val="001E0CA8"/>
    <w:rsid w:val="001E1D21"/>
    <w:rsid w:val="001E245D"/>
    <w:rsid w:val="001E46EC"/>
    <w:rsid w:val="001F15CC"/>
    <w:rsid w:val="001F54CE"/>
    <w:rsid w:val="001F5E0C"/>
    <w:rsid w:val="001F5F73"/>
    <w:rsid w:val="002075AF"/>
    <w:rsid w:val="00214E88"/>
    <w:rsid w:val="00223568"/>
    <w:rsid w:val="00227F4F"/>
    <w:rsid w:val="00234BA8"/>
    <w:rsid w:val="00234EA0"/>
    <w:rsid w:val="00235CCD"/>
    <w:rsid w:val="002418A5"/>
    <w:rsid w:val="00245D62"/>
    <w:rsid w:val="00254757"/>
    <w:rsid w:val="00256B78"/>
    <w:rsid w:val="00270E27"/>
    <w:rsid w:val="00272EA8"/>
    <w:rsid w:val="00273CEC"/>
    <w:rsid w:val="00280D0A"/>
    <w:rsid w:val="00281DA5"/>
    <w:rsid w:val="00284805"/>
    <w:rsid w:val="002936EF"/>
    <w:rsid w:val="00296E32"/>
    <w:rsid w:val="00296F5D"/>
    <w:rsid w:val="002A430A"/>
    <w:rsid w:val="002A4E2A"/>
    <w:rsid w:val="002B14CD"/>
    <w:rsid w:val="002B6AD8"/>
    <w:rsid w:val="002B7793"/>
    <w:rsid w:val="002C33F3"/>
    <w:rsid w:val="002D2BF0"/>
    <w:rsid w:val="002D7A35"/>
    <w:rsid w:val="002E03A9"/>
    <w:rsid w:val="002F03B3"/>
    <w:rsid w:val="002F2095"/>
    <w:rsid w:val="002F363F"/>
    <w:rsid w:val="00300036"/>
    <w:rsid w:val="00310C0B"/>
    <w:rsid w:val="0031433B"/>
    <w:rsid w:val="0031448B"/>
    <w:rsid w:val="003177E6"/>
    <w:rsid w:val="00321A20"/>
    <w:rsid w:val="00325BEC"/>
    <w:rsid w:val="0032746B"/>
    <w:rsid w:val="00335C47"/>
    <w:rsid w:val="00336A4E"/>
    <w:rsid w:val="00336D6F"/>
    <w:rsid w:val="00337126"/>
    <w:rsid w:val="0034258E"/>
    <w:rsid w:val="003505D9"/>
    <w:rsid w:val="00370945"/>
    <w:rsid w:val="00376573"/>
    <w:rsid w:val="00376A6E"/>
    <w:rsid w:val="00385C6C"/>
    <w:rsid w:val="00386986"/>
    <w:rsid w:val="00391E96"/>
    <w:rsid w:val="003A061A"/>
    <w:rsid w:val="003A5394"/>
    <w:rsid w:val="003B016B"/>
    <w:rsid w:val="003B3209"/>
    <w:rsid w:val="003B60AC"/>
    <w:rsid w:val="003D1E9B"/>
    <w:rsid w:val="003D2287"/>
    <w:rsid w:val="003D26EF"/>
    <w:rsid w:val="003E6C71"/>
    <w:rsid w:val="003E6DC6"/>
    <w:rsid w:val="003E7B0B"/>
    <w:rsid w:val="003F3981"/>
    <w:rsid w:val="004063CA"/>
    <w:rsid w:val="00412B2D"/>
    <w:rsid w:val="0041322C"/>
    <w:rsid w:val="0042414E"/>
    <w:rsid w:val="00427AE3"/>
    <w:rsid w:val="004407C0"/>
    <w:rsid w:val="0044088F"/>
    <w:rsid w:val="00451A65"/>
    <w:rsid w:val="0045329B"/>
    <w:rsid w:val="004535CD"/>
    <w:rsid w:val="004548FA"/>
    <w:rsid w:val="004623B3"/>
    <w:rsid w:val="00466F3E"/>
    <w:rsid w:val="00473CF1"/>
    <w:rsid w:val="00481E6C"/>
    <w:rsid w:val="0048433E"/>
    <w:rsid w:val="00490D72"/>
    <w:rsid w:val="00497693"/>
    <w:rsid w:val="004A35C9"/>
    <w:rsid w:val="004B462D"/>
    <w:rsid w:val="004B7380"/>
    <w:rsid w:val="004B7F20"/>
    <w:rsid w:val="004C05B8"/>
    <w:rsid w:val="004C3C6A"/>
    <w:rsid w:val="004E0960"/>
    <w:rsid w:val="004E4801"/>
    <w:rsid w:val="004E764F"/>
    <w:rsid w:val="00501816"/>
    <w:rsid w:val="0050267A"/>
    <w:rsid w:val="0051447D"/>
    <w:rsid w:val="00517798"/>
    <w:rsid w:val="00523FA6"/>
    <w:rsid w:val="005240D5"/>
    <w:rsid w:val="00530921"/>
    <w:rsid w:val="00537732"/>
    <w:rsid w:val="00542154"/>
    <w:rsid w:val="0054714E"/>
    <w:rsid w:val="0055380C"/>
    <w:rsid w:val="0055794A"/>
    <w:rsid w:val="005611D8"/>
    <w:rsid w:val="0056253F"/>
    <w:rsid w:val="00562EED"/>
    <w:rsid w:val="0057129C"/>
    <w:rsid w:val="00580643"/>
    <w:rsid w:val="00591C6A"/>
    <w:rsid w:val="0059413D"/>
    <w:rsid w:val="00594650"/>
    <w:rsid w:val="005A5781"/>
    <w:rsid w:val="005A665F"/>
    <w:rsid w:val="005A75A6"/>
    <w:rsid w:val="005B183D"/>
    <w:rsid w:val="005B6632"/>
    <w:rsid w:val="005C2444"/>
    <w:rsid w:val="005D293A"/>
    <w:rsid w:val="005D5880"/>
    <w:rsid w:val="005D6FE5"/>
    <w:rsid w:val="005E26BB"/>
    <w:rsid w:val="005E48C3"/>
    <w:rsid w:val="00601E79"/>
    <w:rsid w:val="00603D00"/>
    <w:rsid w:val="00607972"/>
    <w:rsid w:val="00612C30"/>
    <w:rsid w:val="00615C19"/>
    <w:rsid w:val="00616984"/>
    <w:rsid w:val="00627230"/>
    <w:rsid w:val="00645B15"/>
    <w:rsid w:val="006535A6"/>
    <w:rsid w:val="006635F9"/>
    <w:rsid w:val="00673229"/>
    <w:rsid w:val="00681AED"/>
    <w:rsid w:val="00686132"/>
    <w:rsid w:val="00693111"/>
    <w:rsid w:val="006A0F8C"/>
    <w:rsid w:val="006B5AA9"/>
    <w:rsid w:val="006B6DA7"/>
    <w:rsid w:val="006C1DED"/>
    <w:rsid w:val="006C3E45"/>
    <w:rsid w:val="006E0347"/>
    <w:rsid w:val="006E1FD8"/>
    <w:rsid w:val="006E2F3E"/>
    <w:rsid w:val="006E6FDE"/>
    <w:rsid w:val="006E7711"/>
    <w:rsid w:val="006F7C2F"/>
    <w:rsid w:val="00701339"/>
    <w:rsid w:val="00701E2E"/>
    <w:rsid w:val="0070797F"/>
    <w:rsid w:val="007079F1"/>
    <w:rsid w:val="00710DEF"/>
    <w:rsid w:val="0071147D"/>
    <w:rsid w:val="007135FE"/>
    <w:rsid w:val="0071674F"/>
    <w:rsid w:val="0073022B"/>
    <w:rsid w:val="007323D4"/>
    <w:rsid w:val="00740579"/>
    <w:rsid w:val="007561BC"/>
    <w:rsid w:val="00761FFD"/>
    <w:rsid w:val="00764110"/>
    <w:rsid w:val="00766B38"/>
    <w:rsid w:val="00770241"/>
    <w:rsid w:val="00772CB1"/>
    <w:rsid w:val="00790F8A"/>
    <w:rsid w:val="007A23FC"/>
    <w:rsid w:val="007B39BA"/>
    <w:rsid w:val="007C0C8B"/>
    <w:rsid w:val="007C321C"/>
    <w:rsid w:val="007D22DE"/>
    <w:rsid w:val="007D3CA8"/>
    <w:rsid w:val="007E1D8B"/>
    <w:rsid w:val="007E389E"/>
    <w:rsid w:val="007F08F4"/>
    <w:rsid w:val="00800E2C"/>
    <w:rsid w:val="00805AE5"/>
    <w:rsid w:val="008252E4"/>
    <w:rsid w:val="00830ACB"/>
    <w:rsid w:val="0084261B"/>
    <w:rsid w:val="008436F3"/>
    <w:rsid w:val="00853446"/>
    <w:rsid w:val="00853D98"/>
    <w:rsid w:val="008550F9"/>
    <w:rsid w:val="008576D6"/>
    <w:rsid w:val="0086203B"/>
    <w:rsid w:val="00887862"/>
    <w:rsid w:val="008935D7"/>
    <w:rsid w:val="008A027C"/>
    <w:rsid w:val="008A67B3"/>
    <w:rsid w:val="008B3FF2"/>
    <w:rsid w:val="008B559A"/>
    <w:rsid w:val="008B62EF"/>
    <w:rsid w:val="008B7B19"/>
    <w:rsid w:val="008C0E45"/>
    <w:rsid w:val="008C2129"/>
    <w:rsid w:val="008C547E"/>
    <w:rsid w:val="008C5586"/>
    <w:rsid w:val="008C7664"/>
    <w:rsid w:val="008D2FD9"/>
    <w:rsid w:val="008D7348"/>
    <w:rsid w:val="008D76AA"/>
    <w:rsid w:val="008E13AE"/>
    <w:rsid w:val="008E67E4"/>
    <w:rsid w:val="008E7A1A"/>
    <w:rsid w:val="00900192"/>
    <w:rsid w:val="00906903"/>
    <w:rsid w:val="009073B9"/>
    <w:rsid w:val="0091133F"/>
    <w:rsid w:val="00931F10"/>
    <w:rsid w:val="009361DC"/>
    <w:rsid w:val="00953F5A"/>
    <w:rsid w:val="0095638C"/>
    <w:rsid w:val="00960CE4"/>
    <w:rsid w:val="009843B5"/>
    <w:rsid w:val="00996978"/>
    <w:rsid w:val="009A39E9"/>
    <w:rsid w:val="009B0718"/>
    <w:rsid w:val="009D58CC"/>
    <w:rsid w:val="009E32AA"/>
    <w:rsid w:val="009F0AEB"/>
    <w:rsid w:val="009F12EA"/>
    <w:rsid w:val="00A019B7"/>
    <w:rsid w:val="00A17AE5"/>
    <w:rsid w:val="00A26FF1"/>
    <w:rsid w:val="00A3528D"/>
    <w:rsid w:val="00A37CDD"/>
    <w:rsid w:val="00A44B9E"/>
    <w:rsid w:val="00A509F6"/>
    <w:rsid w:val="00A51FD3"/>
    <w:rsid w:val="00A52845"/>
    <w:rsid w:val="00A643C0"/>
    <w:rsid w:val="00A64B55"/>
    <w:rsid w:val="00A82148"/>
    <w:rsid w:val="00A825D2"/>
    <w:rsid w:val="00A873F8"/>
    <w:rsid w:val="00A87E48"/>
    <w:rsid w:val="00A90990"/>
    <w:rsid w:val="00A95454"/>
    <w:rsid w:val="00AA51C9"/>
    <w:rsid w:val="00AA7250"/>
    <w:rsid w:val="00AA72E3"/>
    <w:rsid w:val="00AB0F1E"/>
    <w:rsid w:val="00AB1CA4"/>
    <w:rsid w:val="00AB402F"/>
    <w:rsid w:val="00AC1E01"/>
    <w:rsid w:val="00AC2587"/>
    <w:rsid w:val="00AC74F6"/>
    <w:rsid w:val="00AD1120"/>
    <w:rsid w:val="00AD6A64"/>
    <w:rsid w:val="00AE1A23"/>
    <w:rsid w:val="00AE2DE7"/>
    <w:rsid w:val="00AF7ABB"/>
    <w:rsid w:val="00B02A8D"/>
    <w:rsid w:val="00B04226"/>
    <w:rsid w:val="00B107A2"/>
    <w:rsid w:val="00B117D8"/>
    <w:rsid w:val="00B12F48"/>
    <w:rsid w:val="00B17B2F"/>
    <w:rsid w:val="00B227B4"/>
    <w:rsid w:val="00B26893"/>
    <w:rsid w:val="00B30271"/>
    <w:rsid w:val="00B3358A"/>
    <w:rsid w:val="00B35356"/>
    <w:rsid w:val="00B432CD"/>
    <w:rsid w:val="00B439A9"/>
    <w:rsid w:val="00B52F62"/>
    <w:rsid w:val="00B5364E"/>
    <w:rsid w:val="00B74288"/>
    <w:rsid w:val="00B773D0"/>
    <w:rsid w:val="00B80751"/>
    <w:rsid w:val="00B93F0B"/>
    <w:rsid w:val="00B94EF6"/>
    <w:rsid w:val="00BA40ED"/>
    <w:rsid w:val="00BC4A2B"/>
    <w:rsid w:val="00BC4FE0"/>
    <w:rsid w:val="00BE35E2"/>
    <w:rsid w:val="00BF22A5"/>
    <w:rsid w:val="00C02955"/>
    <w:rsid w:val="00C02D11"/>
    <w:rsid w:val="00C0359F"/>
    <w:rsid w:val="00C12F68"/>
    <w:rsid w:val="00C16039"/>
    <w:rsid w:val="00C168F5"/>
    <w:rsid w:val="00C21177"/>
    <w:rsid w:val="00C21A71"/>
    <w:rsid w:val="00C22503"/>
    <w:rsid w:val="00C25BDE"/>
    <w:rsid w:val="00C33427"/>
    <w:rsid w:val="00C33587"/>
    <w:rsid w:val="00C56BFA"/>
    <w:rsid w:val="00C63303"/>
    <w:rsid w:val="00C634B6"/>
    <w:rsid w:val="00C649D5"/>
    <w:rsid w:val="00C6612C"/>
    <w:rsid w:val="00C73025"/>
    <w:rsid w:val="00CA1470"/>
    <w:rsid w:val="00CA6190"/>
    <w:rsid w:val="00CB23DA"/>
    <w:rsid w:val="00CB474A"/>
    <w:rsid w:val="00CC021C"/>
    <w:rsid w:val="00CC2BEB"/>
    <w:rsid w:val="00CC41EA"/>
    <w:rsid w:val="00CE059B"/>
    <w:rsid w:val="00CE341D"/>
    <w:rsid w:val="00CE5329"/>
    <w:rsid w:val="00CF303E"/>
    <w:rsid w:val="00CF7EF7"/>
    <w:rsid w:val="00D0004B"/>
    <w:rsid w:val="00D039DA"/>
    <w:rsid w:val="00D04D05"/>
    <w:rsid w:val="00D06307"/>
    <w:rsid w:val="00D1112B"/>
    <w:rsid w:val="00D15C14"/>
    <w:rsid w:val="00D15FDD"/>
    <w:rsid w:val="00D445F6"/>
    <w:rsid w:val="00D47129"/>
    <w:rsid w:val="00D50C56"/>
    <w:rsid w:val="00D511EE"/>
    <w:rsid w:val="00D51A48"/>
    <w:rsid w:val="00D520B0"/>
    <w:rsid w:val="00D523AD"/>
    <w:rsid w:val="00D52404"/>
    <w:rsid w:val="00D569A7"/>
    <w:rsid w:val="00D56D1F"/>
    <w:rsid w:val="00D63209"/>
    <w:rsid w:val="00D63C70"/>
    <w:rsid w:val="00D71DFC"/>
    <w:rsid w:val="00D878B1"/>
    <w:rsid w:val="00D96031"/>
    <w:rsid w:val="00DA1FBE"/>
    <w:rsid w:val="00DA7079"/>
    <w:rsid w:val="00DA7CD7"/>
    <w:rsid w:val="00DB3659"/>
    <w:rsid w:val="00DC0184"/>
    <w:rsid w:val="00DC2207"/>
    <w:rsid w:val="00DC2E89"/>
    <w:rsid w:val="00DC374D"/>
    <w:rsid w:val="00DC3DC1"/>
    <w:rsid w:val="00DD6763"/>
    <w:rsid w:val="00DE3E6B"/>
    <w:rsid w:val="00DE6025"/>
    <w:rsid w:val="00DF39AC"/>
    <w:rsid w:val="00E00560"/>
    <w:rsid w:val="00E044A2"/>
    <w:rsid w:val="00E070D2"/>
    <w:rsid w:val="00E0716D"/>
    <w:rsid w:val="00E167D3"/>
    <w:rsid w:val="00E21275"/>
    <w:rsid w:val="00E37DA3"/>
    <w:rsid w:val="00E43E20"/>
    <w:rsid w:val="00E446E8"/>
    <w:rsid w:val="00E46BD0"/>
    <w:rsid w:val="00E50954"/>
    <w:rsid w:val="00E666A3"/>
    <w:rsid w:val="00E76CC0"/>
    <w:rsid w:val="00E90B2D"/>
    <w:rsid w:val="00EB02ED"/>
    <w:rsid w:val="00EB15D4"/>
    <w:rsid w:val="00EC1FA0"/>
    <w:rsid w:val="00ED1FEF"/>
    <w:rsid w:val="00ED53E9"/>
    <w:rsid w:val="00EE063B"/>
    <w:rsid w:val="00EE28E6"/>
    <w:rsid w:val="00EE7910"/>
    <w:rsid w:val="00EF07C7"/>
    <w:rsid w:val="00EF0ACC"/>
    <w:rsid w:val="00F027A1"/>
    <w:rsid w:val="00F05807"/>
    <w:rsid w:val="00F151EC"/>
    <w:rsid w:val="00F20023"/>
    <w:rsid w:val="00F21D1E"/>
    <w:rsid w:val="00F225E1"/>
    <w:rsid w:val="00F24345"/>
    <w:rsid w:val="00F33D3F"/>
    <w:rsid w:val="00F372A9"/>
    <w:rsid w:val="00F40998"/>
    <w:rsid w:val="00F4327F"/>
    <w:rsid w:val="00F46D9E"/>
    <w:rsid w:val="00F564C7"/>
    <w:rsid w:val="00F60A67"/>
    <w:rsid w:val="00F60CB4"/>
    <w:rsid w:val="00F67795"/>
    <w:rsid w:val="00F7648C"/>
    <w:rsid w:val="00F81305"/>
    <w:rsid w:val="00F91A1C"/>
    <w:rsid w:val="00F9254C"/>
    <w:rsid w:val="00FA6E30"/>
    <w:rsid w:val="00FA76B3"/>
    <w:rsid w:val="00FB2CB4"/>
    <w:rsid w:val="00FD0B79"/>
    <w:rsid w:val="00FD26B4"/>
    <w:rsid w:val="00FD54CE"/>
    <w:rsid w:val="00FD79C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12B86-946E-4EAC-BEFB-56F496B3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6B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47C24"/>
    <w:pPr>
      <w:spacing w:after="0" w:line="240" w:lineRule="auto"/>
    </w:pPr>
  </w:style>
  <w:style w:type="table" w:styleId="a6">
    <w:name w:val="Table Grid"/>
    <w:basedOn w:val="a1"/>
    <w:uiPriority w:val="59"/>
    <w:rsid w:val="0023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4">
    <w:name w:val="iceouttxt4"/>
    <w:basedOn w:val="a0"/>
    <w:rsid w:val="0091133F"/>
  </w:style>
  <w:style w:type="paragraph" w:styleId="a7">
    <w:name w:val="header"/>
    <w:basedOn w:val="a"/>
    <w:link w:val="a8"/>
    <w:uiPriority w:val="99"/>
    <w:rsid w:val="00001B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01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51">
    <w:name w:val="iceouttxt51"/>
    <w:rsid w:val="0056253F"/>
    <w:rPr>
      <w:rFonts w:ascii="Arial" w:hAnsi="Arial" w:cs="Arial" w:hint="default"/>
      <w:color w:val="666666"/>
      <w:sz w:val="17"/>
      <w:szCs w:val="17"/>
    </w:rPr>
  </w:style>
  <w:style w:type="character" w:customStyle="1" w:styleId="a5">
    <w:name w:val="Без интервала Знак"/>
    <w:link w:val="a4"/>
    <w:uiPriority w:val="1"/>
    <w:rsid w:val="0056253F"/>
  </w:style>
  <w:style w:type="paragraph" w:styleId="a9">
    <w:name w:val="Normal (Web)"/>
    <w:basedOn w:val="a"/>
    <w:uiPriority w:val="99"/>
    <w:semiHidden/>
    <w:unhideWhenUsed/>
    <w:rsid w:val="00B02A8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B02A8D"/>
    <w:rPr>
      <w:color w:val="0000FF"/>
      <w:u w:val="single"/>
    </w:rPr>
  </w:style>
  <w:style w:type="character" w:customStyle="1" w:styleId="blk">
    <w:name w:val="blk"/>
    <w:basedOn w:val="a0"/>
    <w:rsid w:val="00B02A8D"/>
  </w:style>
  <w:style w:type="character" w:customStyle="1" w:styleId="10">
    <w:name w:val="Заголовок 1 Знак"/>
    <w:basedOn w:val="a0"/>
    <w:link w:val="1"/>
    <w:uiPriority w:val="9"/>
    <w:rsid w:val="00C56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7A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7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7EB8-6162-4A55-93AD-FDDA29C6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Гриненко</dc:creator>
  <cp:lastModifiedBy>Светалана В. Фефелова</cp:lastModifiedBy>
  <cp:revision>11</cp:revision>
  <cp:lastPrinted>2018-01-19T04:32:00Z</cp:lastPrinted>
  <dcterms:created xsi:type="dcterms:W3CDTF">2018-01-19T01:11:00Z</dcterms:created>
  <dcterms:modified xsi:type="dcterms:W3CDTF">2018-01-19T04:38:00Z</dcterms:modified>
</cp:coreProperties>
</file>